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FB573" w14:textId="38565935" w:rsidR="0025791C" w:rsidRDefault="0025791C" w:rsidP="00E00E4D">
      <w:pPr>
        <w:spacing w:after="0" w:line="240" w:lineRule="auto"/>
        <w:rPr>
          <w:rFonts w:ascii="Arial" w:hAnsi="Arial" w:cs="Arial"/>
          <w:b/>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14:paraId="63A90976" w14:textId="7F3FC282" w:rsidR="002F6349" w:rsidRPr="007F639F" w:rsidRDefault="007F639F" w:rsidP="007F639F">
      <w:pPr>
        <w:spacing w:after="0" w:line="240" w:lineRule="auto"/>
        <w:jc w:val="center"/>
        <w:rPr>
          <w:rFonts w:ascii="Arial" w:hAnsi="Arial" w:cs="Arial"/>
          <w:b/>
          <w:sz w:val="24"/>
          <w:szCs w:val="24"/>
        </w:rPr>
      </w:pPr>
      <w:r w:rsidRPr="007F639F">
        <w:rPr>
          <w:rFonts w:ascii="Arial" w:hAnsi="Arial" w:cs="Arial"/>
          <w:b/>
          <w:sz w:val="24"/>
          <w:szCs w:val="24"/>
        </w:rPr>
        <w:t xml:space="preserve">ANEXO I  </w:t>
      </w:r>
    </w:p>
    <w:p w14:paraId="45278CBD" w14:textId="77777777" w:rsidR="002F6349" w:rsidRPr="00BE48F1" w:rsidRDefault="002F6349" w:rsidP="00E00E4D">
      <w:pPr>
        <w:spacing w:after="0" w:line="240" w:lineRule="auto"/>
        <w:rPr>
          <w:rFonts w:ascii="Arial" w:hAnsi="Arial" w:cs="Arial"/>
          <w:b/>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14:paraId="0F39389A" w14:textId="77777777" w:rsidR="002F6349" w:rsidRDefault="000A6365" w:rsidP="00E00E4D">
      <w:pPr>
        <w:spacing w:after="0" w:line="240" w:lineRule="auto"/>
        <w:jc w:val="center"/>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Termo de Referência</w:t>
      </w:r>
    </w:p>
    <w:p w14:paraId="5B87A1A7" w14:textId="1CE83222" w:rsidR="0025791C" w:rsidRPr="00E00E4D" w:rsidRDefault="0025791C" w:rsidP="00074287">
      <w:pPr>
        <w:spacing w:after="0" w:line="240" w:lineRule="auto"/>
        <w:jc w:val="center"/>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p>
    <w:p w14:paraId="5B58252F" w14:textId="32A08177" w:rsidR="000A6365" w:rsidRPr="00E00E4D" w:rsidRDefault="000A6365" w:rsidP="00E00E4D">
      <w:pPr>
        <w:spacing w:after="0" w:line="240" w:lineRule="auto"/>
        <w:jc w:val="center"/>
        <w:rPr>
          <w:rFonts w:ascii="Arial" w:hAnsi="Arial" w:cs="Arial"/>
          <w:b/>
          <w:bCs/>
          <w:color w:val="000000" w:themeColor="text1"/>
          <w:sz w:val="32"/>
          <w:szCs w:val="32"/>
        </w:rPr>
      </w:pPr>
      <w:r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 xml:space="preserve">Natal </w:t>
      </w:r>
      <w:r w:rsidR="004D1D3E">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 xml:space="preserve">de </w:t>
      </w:r>
      <w:r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Luz Sa</w:t>
      </w:r>
      <w:r w:rsidR="00891925"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q</w:t>
      </w:r>
      <w:r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uarema</w:t>
      </w:r>
      <w:r w:rsidR="00097F1B"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 xml:space="preserve"> –</w:t>
      </w:r>
      <w:r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 xml:space="preserve"> 202</w:t>
      </w:r>
      <w:r w:rsidR="00FA7D87" w:rsidRPr="00E00E4D">
        <w:rPr>
          <w:rFonts w:ascii="Arial" w:hAnsi="Arial" w:cs="Arial"/>
          <w:b/>
          <w:color w:val="000000" w:themeColor="text1"/>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3</w:t>
      </w:r>
    </w:p>
    <w:p w14:paraId="3592F6A7" w14:textId="194EFED6" w:rsidR="00097F1B" w:rsidRDefault="00097F1B" w:rsidP="00E00E4D">
      <w:pPr>
        <w:spacing w:after="0" w:line="240" w:lineRule="auto"/>
        <w:jc w:val="center"/>
        <w:rPr>
          <w:rFonts w:ascii="Arial" w:hAnsi="Arial" w:cs="Arial"/>
          <w:b/>
          <w:bCs/>
        </w:rPr>
      </w:pPr>
    </w:p>
    <w:p w14:paraId="12F99F94" w14:textId="77777777" w:rsidR="00097F1B" w:rsidRPr="00BE48F1" w:rsidRDefault="00097F1B" w:rsidP="00074287">
      <w:pPr>
        <w:spacing w:after="0" w:line="240" w:lineRule="auto"/>
        <w:rPr>
          <w:rFonts w:ascii="Arial" w:hAnsi="Arial" w:cs="Arial"/>
          <w:b/>
          <w:bCs/>
        </w:rPr>
      </w:pPr>
    </w:p>
    <w:p w14:paraId="633D12BD" w14:textId="77777777" w:rsidR="000A6365" w:rsidRPr="00BE48F1" w:rsidRDefault="000A6365" w:rsidP="00E00E4D">
      <w:pPr>
        <w:spacing w:after="0" w:line="240" w:lineRule="auto"/>
        <w:jc w:val="center"/>
        <w:rPr>
          <w:rFonts w:ascii="Arial" w:hAnsi="Arial" w:cs="Arial"/>
          <w:b/>
        </w:rPr>
      </w:pPr>
      <w:bookmarkStart w:id="0" w:name="_Hlk147174510"/>
      <w:r w:rsidRPr="002F6349">
        <w:rPr>
          <w:rFonts w:ascii="Arial" w:hAnsi="Arial" w:cs="Arial"/>
          <w:b/>
          <w:sz w:val="24"/>
          <w:szCs w:val="24"/>
        </w:rPr>
        <w:t>Secretaria Municipal de Esporte Lazer e Turismo</w:t>
      </w:r>
    </w:p>
    <w:bookmarkEnd w:id="0"/>
    <w:p w14:paraId="3904BB4C" w14:textId="1AB2109C" w:rsidR="000A6365" w:rsidRDefault="000A6365" w:rsidP="00E00E4D">
      <w:pPr>
        <w:spacing w:after="0" w:line="240" w:lineRule="auto"/>
        <w:jc w:val="center"/>
        <w:rPr>
          <w:rFonts w:ascii="Arial" w:hAnsi="Arial" w:cs="Arial"/>
          <w:b/>
        </w:rPr>
      </w:pPr>
    </w:p>
    <w:p w14:paraId="3C33F169" w14:textId="77777777" w:rsidR="002F6349" w:rsidRPr="00BE48F1" w:rsidRDefault="002F6349" w:rsidP="00E00E4D">
      <w:pPr>
        <w:spacing w:after="0" w:line="240" w:lineRule="auto"/>
        <w:jc w:val="center"/>
        <w:rPr>
          <w:rFonts w:ascii="Arial" w:hAnsi="Arial" w:cs="Arial"/>
          <w:b/>
        </w:rPr>
      </w:pPr>
    </w:p>
    <w:p w14:paraId="0D6B993B" w14:textId="77777777" w:rsidR="00097F1B" w:rsidRPr="00BE48F1" w:rsidRDefault="00097F1B" w:rsidP="00E00E4D">
      <w:pPr>
        <w:spacing w:after="0" w:line="240" w:lineRule="auto"/>
        <w:jc w:val="center"/>
        <w:rPr>
          <w:rFonts w:ascii="Arial" w:hAnsi="Arial" w:cs="Arial"/>
          <w:b/>
        </w:rPr>
      </w:pPr>
    </w:p>
    <w:p w14:paraId="1108A986" w14:textId="2FC12096" w:rsidR="00097F1B" w:rsidRDefault="005F3424" w:rsidP="00E00E4D">
      <w:pPr>
        <w:spacing w:after="0" w:line="240" w:lineRule="auto"/>
        <w:jc w:val="center"/>
        <w:rPr>
          <w:rFonts w:ascii="Arial" w:hAnsi="Arial" w:cs="Arial"/>
          <w:b/>
        </w:rPr>
      </w:pPr>
      <w:r w:rsidRPr="00BE48F1">
        <w:rPr>
          <w:rFonts w:ascii="Arial" w:hAnsi="Arial" w:cs="Arial"/>
          <w:b/>
          <w:noProof/>
          <w:lang w:eastAsia="pt-BR"/>
        </w:rPr>
        <w:drawing>
          <wp:inline distT="0" distB="0" distL="0" distR="0" wp14:anchorId="05F326E5" wp14:editId="38190EC0">
            <wp:extent cx="2171700" cy="1357312"/>
            <wp:effectExtent l="0" t="0" r="0" b="0"/>
            <wp:docPr id="5" name="Imagem 5" descr="C:\Users\Danielle\Desktop\logo saquar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le\Desktop\logo saquarem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4689" cy="1365430"/>
                    </a:xfrm>
                    <a:prstGeom prst="rect">
                      <a:avLst/>
                    </a:prstGeom>
                    <a:noFill/>
                    <a:ln>
                      <a:noFill/>
                    </a:ln>
                  </pic:spPr>
                </pic:pic>
              </a:graphicData>
            </a:graphic>
          </wp:inline>
        </w:drawing>
      </w:r>
    </w:p>
    <w:p w14:paraId="1F0BF35C" w14:textId="77777777" w:rsidR="002F6349" w:rsidRPr="00BE48F1" w:rsidRDefault="002F6349" w:rsidP="00E00E4D">
      <w:pPr>
        <w:spacing w:after="0" w:line="240" w:lineRule="auto"/>
        <w:jc w:val="center"/>
        <w:rPr>
          <w:rFonts w:ascii="Arial" w:hAnsi="Arial" w:cs="Arial"/>
          <w:b/>
        </w:rPr>
      </w:pPr>
    </w:p>
    <w:p w14:paraId="059215E6" w14:textId="77777777" w:rsidR="000A6365" w:rsidRPr="002F6349" w:rsidRDefault="000A6365" w:rsidP="00E00E4D">
      <w:pPr>
        <w:spacing w:after="0" w:line="240" w:lineRule="auto"/>
        <w:jc w:val="center"/>
        <w:rPr>
          <w:rFonts w:ascii="Arial" w:hAnsi="Arial" w:cs="Arial"/>
          <w:b/>
          <w:sz w:val="24"/>
          <w:szCs w:val="24"/>
        </w:rPr>
      </w:pPr>
      <w:r w:rsidRPr="002F6349">
        <w:rPr>
          <w:rFonts w:ascii="Arial" w:hAnsi="Arial" w:cs="Arial"/>
          <w:b/>
          <w:sz w:val="24"/>
          <w:szCs w:val="24"/>
        </w:rPr>
        <w:t>Rafael da Costa Castro</w:t>
      </w:r>
    </w:p>
    <w:p w14:paraId="4EAD7DE1" w14:textId="07C35E78" w:rsidR="0025791C" w:rsidRPr="002F6349" w:rsidRDefault="000A6365" w:rsidP="00E00E4D">
      <w:pPr>
        <w:spacing w:after="0" w:line="240" w:lineRule="auto"/>
        <w:jc w:val="center"/>
        <w:rPr>
          <w:rFonts w:ascii="Arial" w:hAnsi="Arial" w:cs="Arial"/>
          <w:b/>
          <w:sz w:val="20"/>
          <w:szCs w:val="20"/>
        </w:rPr>
      </w:pPr>
      <w:r w:rsidRPr="002F6349">
        <w:rPr>
          <w:rFonts w:ascii="Arial" w:hAnsi="Arial" w:cs="Arial"/>
          <w:b/>
          <w:sz w:val="20"/>
          <w:szCs w:val="20"/>
        </w:rPr>
        <w:t>Secretário</w:t>
      </w:r>
      <w:r w:rsidR="00097F1B" w:rsidRPr="002F6349">
        <w:rPr>
          <w:rFonts w:ascii="Arial" w:hAnsi="Arial" w:cs="Arial"/>
          <w:b/>
          <w:sz w:val="20"/>
          <w:szCs w:val="20"/>
        </w:rPr>
        <w:t xml:space="preserve"> Municipal de Esporte, Lazer e Turismo</w:t>
      </w:r>
    </w:p>
    <w:p w14:paraId="6D0BE8D9" w14:textId="7CF0C311" w:rsidR="00851FBD" w:rsidRDefault="00851FBD" w:rsidP="00E00E4D">
      <w:pPr>
        <w:spacing w:after="0" w:line="240" w:lineRule="auto"/>
        <w:jc w:val="center"/>
        <w:rPr>
          <w:rFonts w:ascii="Arial" w:hAnsi="Arial" w:cs="Arial"/>
          <w:b/>
        </w:rPr>
      </w:pPr>
    </w:p>
    <w:p w14:paraId="3B78554B" w14:textId="126CEA4D" w:rsidR="00851FBD" w:rsidRDefault="00851FBD" w:rsidP="00E00E4D">
      <w:pPr>
        <w:spacing w:after="0" w:line="240" w:lineRule="auto"/>
        <w:jc w:val="center"/>
        <w:rPr>
          <w:rFonts w:ascii="Arial" w:hAnsi="Arial" w:cs="Arial"/>
          <w:b/>
        </w:rPr>
      </w:pPr>
    </w:p>
    <w:p w14:paraId="77654D75" w14:textId="04597845" w:rsidR="00851FBD" w:rsidRDefault="00851FBD" w:rsidP="00E00E4D">
      <w:pPr>
        <w:spacing w:after="0" w:line="240" w:lineRule="auto"/>
        <w:jc w:val="center"/>
        <w:rPr>
          <w:rFonts w:ascii="Arial" w:hAnsi="Arial" w:cs="Arial"/>
          <w:b/>
        </w:rPr>
      </w:pPr>
    </w:p>
    <w:p w14:paraId="77679ECB" w14:textId="5D43C6A2" w:rsidR="00851FBD" w:rsidRDefault="00851FBD" w:rsidP="00E00E4D">
      <w:pPr>
        <w:spacing w:after="0" w:line="240" w:lineRule="auto"/>
        <w:jc w:val="center"/>
        <w:rPr>
          <w:rFonts w:ascii="Arial" w:hAnsi="Arial" w:cs="Arial"/>
          <w:b/>
        </w:rPr>
      </w:pPr>
    </w:p>
    <w:p w14:paraId="675E5869" w14:textId="730554D4" w:rsidR="00631AA7" w:rsidRPr="00BE48F1" w:rsidRDefault="00631AA7" w:rsidP="00E00E4D">
      <w:pPr>
        <w:spacing w:after="0" w:line="240" w:lineRule="auto"/>
        <w:rPr>
          <w:rFonts w:ascii="Arial" w:hAnsi="Arial" w:cs="Arial"/>
        </w:rPr>
      </w:pPr>
    </w:p>
    <w:p w14:paraId="348C6F59" w14:textId="273F27E0" w:rsidR="00645AE9" w:rsidRPr="00BE48F1" w:rsidRDefault="00645AE9" w:rsidP="00881A6D">
      <w:pPr>
        <w:pStyle w:val="PargrafodaLista"/>
        <w:numPr>
          <w:ilvl w:val="0"/>
          <w:numId w:val="31"/>
        </w:numPr>
        <w:spacing w:after="0" w:line="360" w:lineRule="auto"/>
        <w:jc w:val="both"/>
        <w:rPr>
          <w:rFonts w:ascii="Arial" w:hAnsi="Arial" w:cs="Arial"/>
          <w:b/>
          <w:bCs/>
          <w:u w:val="single"/>
        </w:rPr>
      </w:pPr>
      <w:r w:rsidRPr="00BE48F1">
        <w:rPr>
          <w:rFonts w:ascii="Arial" w:hAnsi="Arial" w:cs="Arial"/>
          <w:b/>
          <w:bCs/>
          <w:u w:val="single"/>
        </w:rPr>
        <w:t>INTRODUÇÂO:</w:t>
      </w:r>
    </w:p>
    <w:p w14:paraId="7721A797" w14:textId="77777777" w:rsidR="002F6349" w:rsidRDefault="002F6349" w:rsidP="00881A6D">
      <w:pPr>
        <w:spacing w:after="0" w:line="360" w:lineRule="auto"/>
        <w:ind w:firstLine="708"/>
        <w:jc w:val="both"/>
        <w:rPr>
          <w:rFonts w:ascii="Arial" w:hAnsi="Arial" w:cs="Arial"/>
        </w:rPr>
      </w:pPr>
    </w:p>
    <w:p w14:paraId="31AA419F" w14:textId="6127508D" w:rsidR="00851FBD" w:rsidRDefault="00645AE9" w:rsidP="00881A6D">
      <w:pPr>
        <w:spacing w:after="0" w:line="360" w:lineRule="auto"/>
        <w:ind w:firstLine="708"/>
        <w:jc w:val="both"/>
        <w:rPr>
          <w:rFonts w:ascii="Arial" w:hAnsi="Arial" w:cs="Arial"/>
        </w:rPr>
      </w:pPr>
      <w:r w:rsidRPr="00BE48F1">
        <w:rPr>
          <w:rFonts w:ascii="Arial" w:hAnsi="Arial" w:cs="Arial"/>
        </w:rPr>
        <w:t xml:space="preserve">Apresentar uma cidade com “Espírito Natalino”, </w:t>
      </w:r>
      <w:r w:rsidR="00851FBD">
        <w:rPr>
          <w:rFonts w:ascii="Arial" w:hAnsi="Arial" w:cs="Arial"/>
        </w:rPr>
        <w:t xml:space="preserve">através da intervenção cultural, a integração da população em torno do brilho das luzes, através também do clima de união e solidariedade. Saquarema receberá um </w:t>
      </w:r>
      <w:proofErr w:type="spellStart"/>
      <w:r w:rsidR="00851FBD">
        <w:rPr>
          <w:rFonts w:ascii="Arial" w:hAnsi="Arial" w:cs="Arial"/>
        </w:rPr>
        <w:t>tratamente</w:t>
      </w:r>
      <w:proofErr w:type="spellEnd"/>
      <w:r w:rsidR="00851FBD">
        <w:rPr>
          <w:rFonts w:ascii="Arial" w:hAnsi="Arial" w:cs="Arial"/>
        </w:rPr>
        <w:t xml:space="preserve"> especial, por meio de um projeto que expressará o mais sobre do sentido do Natal para toda a sua população e turistas</w:t>
      </w:r>
      <w:r w:rsidR="00E63AFC">
        <w:rPr>
          <w:rFonts w:ascii="Arial" w:hAnsi="Arial" w:cs="Arial"/>
        </w:rPr>
        <w:t>, trazendo fomento turístico, econômico e lazer a cidade de Saquarema/RJ</w:t>
      </w:r>
      <w:r w:rsidR="00851FBD">
        <w:rPr>
          <w:rFonts w:ascii="Arial" w:hAnsi="Arial" w:cs="Arial"/>
        </w:rPr>
        <w:t>.</w:t>
      </w:r>
    </w:p>
    <w:p w14:paraId="07E3A5F4" w14:textId="77777777" w:rsidR="002F6349" w:rsidRDefault="002F6349" w:rsidP="00074287">
      <w:pPr>
        <w:spacing w:after="0" w:line="360" w:lineRule="auto"/>
        <w:jc w:val="both"/>
        <w:rPr>
          <w:rFonts w:ascii="Arial" w:hAnsi="Arial" w:cs="Arial"/>
        </w:rPr>
      </w:pPr>
    </w:p>
    <w:p w14:paraId="2CD1964C" w14:textId="43623A49" w:rsidR="00631AA7" w:rsidRDefault="00631AA7" w:rsidP="00881A6D">
      <w:pPr>
        <w:pStyle w:val="PargrafodaLista"/>
        <w:numPr>
          <w:ilvl w:val="0"/>
          <w:numId w:val="31"/>
        </w:numPr>
        <w:spacing w:after="0" w:line="360" w:lineRule="auto"/>
        <w:jc w:val="both"/>
        <w:rPr>
          <w:rFonts w:ascii="Arial" w:hAnsi="Arial" w:cs="Arial"/>
          <w:b/>
          <w:u w:val="single"/>
        </w:rPr>
      </w:pPr>
      <w:r w:rsidRPr="00BE48F1">
        <w:rPr>
          <w:rFonts w:ascii="Arial" w:hAnsi="Arial" w:cs="Arial"/>
          <w:b/>
          <w:u w:val="single"/>
        </w:rPr>
        <w:t xml:space="preserve">OBJETO </w:t>
      </w:r>
    </w:p>
    <w:p w14:paraId="2A62E8A6" w14:textId="77777777" w:rsidR="002F6349" w:rsidRPr="00BE48F1" w:rsidRDefault="002F6349" w:rsidP="00881A6D">
      <w:pPr>
        <w:pStyle w:val="PargrafodaLista"/>
        <w:spacing w:after="0" w:line="360" w:lineRule="auto"/>
        <w:ind w:left="360"/>
        <w:jc w:val="both"/>
        <w:rPr>
          <w:rFonts w:ascii="Arial" w:hAnsi="Arial" w:cs="Arial"/>
          <w:b/>
          <w:u w:val="single"/>
        </w:rPr>
      </w:pPr>
    </w:p>
    <w:p w14:paraId="39354582" w14:textId="6F539527" w:rsidR="002027E2" w:rsidRPr="00BE48F1" w:rsidRDefault="002027E2" w:rsidP="00881A6D">
      <w:pPr>
        <w:spacing w:after="0" w:line="360" w:lineRule="auto"/>
        <w:ind w:firstLine="708"/>
        <w:jc w:val="both"/>
        <w:rPr>
          <w:rFonts w:ascii="Arial" w:hAnsi="Arial" w:cs="Arial"/>
          <w:color w:val="000000" w:themeColor="text1"/>
        </w:rPr>
      </w:pPr>
      <w:r w:rsidRPr="00BE48F1">
        <w:rPr>
          <w:rFonts w:ascii="Arial" w:hAnsi="Arial" w:cs="Arial"/>
          <w:color w:val="000000" w:themeColor="text1"/>
        </w:rPr>
        <w:t>Registro de Preço pelo período de 12 (doze) me</w:t>
      </w:r>
      <w:r w:rsidRPr="007014ED">
        <w:rPr>
          <w:rFonts w:ascii="Arial" w:hAnsi="Arial" w:cs="Arial"/>
          <w:color w:val="000000" w:themeColor="text1"/>
        </w:rPr>
        <w:t xml:space="preserve">ses para </w:t>
      </w:r>
      <w:bookmarkStart w:id="1" w:name="_Hlk147219045"/>
      <w:r w:rsidR="007014ED" w:rsidRPr="00061B78">
        <w:rPr>
          <w:rFonts w:ascii="Arial" w:hAnsi="Arial" w:cs="Arial"/>
          <w:b/>
          <w:bCs/>
        </w:rPr>
        <w:t xml:space="preserve">PRESTAÇÃO DE SERVIÇO DE </w:t>
      </w:r>
      <w:bookmarkStart w:id="2" w:name="_Hlk147193962"/>
      <w:r w:rsidR="007014ED" w:rsidRPr="00061B78">
        <w:rPr>
          <w:rFonts w:ascii="Arial" w:hAnsi="Arial" w:cs="Arial"/>
          <w:b/>
          <w:bCs/>
        </w:rPr>
        <w:t xml:space="preserve">LOCAÇÃO DE ESTRUTURA, ORNAMENTAÇÃO E ILUMINAÇÃO TEMÁTICAS NATALINA, COM SUPORTE TÉCNICO ESPECIALIZADO, FORNECIMENTO DE INFRAESTRUTURA E APOIO OPERACIONAL, COM A REALIZAÇÃO DE MONTAGEM, INSTALAÇÃO, MANUTENÇÃO E DESMONTAGEM, PRODUÇÃO E </w:t>
      </w:r>
      <w:r w:rsidR="007014ED" w:rsidRPr="00061B78">
        <w:rPr>
          <w:rFonts w:ascii="Arial" w:hAnsi="Arial" w:cs="Arial"/>
          <w:b/>
          <w:bCs/>
        </w:rPr>
        <w:lastRenderedPageBreak/>
        <w:t>APRESENTAÇÃO AR</w:t>
      </w:r>
      <w:r w:rsidR="00EC1840" w:rsidRPr="00061B78">
        <w:rPr>
          <w:rFonts w:ascii="Arial" w:hAnsi="Arial" w:cs="Arial"/>
          <w:b/>
          <w:bCs/>
        </w:rPr>
        <w:t>TÍ</w:t>
      </w:r>
      <w:r w:rsidR="007014ED" w:rsidRPr="00061B78">
        <w:rPr>
          <w:rFonts w:ascii="Arial" w:hAnsi="Arial" w:cs="Arial"/>
          <w:b/>
          <w:bCs/>
        </w:rPr>
        <w:t xml:space="preserve">STICA </w:t>
      </w:r>
      <w:bookmarkEnd w:id="2"/>
      <w:r w:rsidR="007014ED" w:rsidRPr="00061B78">
        <w:rPr>
          <w:rFonts w:ascii="Arial" w:hAnsi="Arial" w:cs="Arial"/>
          <w:b/>
          <w:bCs/>
        </w:rPr>
        <w:t>PARA O NATAL DE LUZ DE SAQUAREMA 2023</w:t>
      </w:r>
      <w:bookmarkEnd w:id="1"/>
      <w:r w:rsidRPr="007014ED">
        <w:rPr>
          <w:rFonts w:ascii="Arial" w:hAnsi="Arial" w:cs="Arial"/>
          <w:b/>
          <w:bCs/>
          <w:color w:val="000000" w:themeColor="text1"/>
        </w:rPr>
        <w:t>,</w:t>
      </w:r>
      <w:r w:rsidRPr="007014ED">
        <w:rPr>
          <w:rFonts w:ascii="Arial" w:hAnsi="Arial" w:cs="Arial"/>
          <w:color w:val="000000" w:themeColor="text1"/>
        </w:rPr>
        <w:t xml:space="preserve"> conforme demanda a ser definida e de acordo com as especificações constantes neste Termo </w:t>
      </w:r>
      <w:r w:rsidRPr="00BE48F1">
        <w:rPr>
          <w:rFonts w:ascii="Arial" w:hAnsi="Arial" w:cs="Arial"/>
          <w:color w:val="000000" w:themeColor="text1"/>
        </w:rPr>
        <w:t>de Referência.</w:t>
      </w:r>
    </w:p>
    <w:p w14:paraId="3CA01103" w14:textId="3E8319B7" w:rsidR="009174CF" w:rsidRPr="00BE48F1" w:rsidRDefault="002027E2" w:rsidP="00881A6D">
      <w:pPr>
        <w:spacing w:after="0" w:line="360" w:lineRule="auto"/>
        <w:ind w:firstLine="708"/>
        <w:jc w:val="both"/>
        <w:rPr>
          <w:rFonts w:ascii="Arial" w:hAnsi="Arial" w:cs="Arial"/>
          <w:bCs/>
          <w:color w:val="000000" w:themeColor="text1"/>
          <w:lang w:eastAsia="pt-BR"/>
        </w:rPr>
      </w:pPr>
      <w:r w:rsidRPr="00BE48F1">
        <w:rPr>
          <w:rFonts w:ascii="Arial" w:hAnsi="Arial" w:cs="Arial"/>
          <w:color w:val="000000" w:themeColor="text1"/>
        </w:rPr>
        <w:t>O presente processo de seleção para o registro de preços</w:t>
      </w:r>
      <w:r w:rsidR="00A51DA5" w:rsidRPr="00BE48F1">
        <w:rPr>
          <w:rFonts w:ascii="Arial" w:hAnsi="Arial" w:cs="Arial"/>
          <w:color w:val="000000" w:themeColor="text1"/>
        </w:rPr>
        <w:t xml:space="preserve"> </w:t>
      </w:r>
      <w:r w:rsidRPr="00BE48F1">
        <w:rPr>
          <w:rFonts w:ascii="Arial" w:hAnsi="Arial" w:cs="Arial"/>
          <w:color w:val="000000" w:themeColor="text1"/>
        </w:rPr>
        <w:t xml:space="preserve">e dará pelo Menor Preço </w:t>
      </w:r>
      <w:r w:rsidR="00FA7D87">
        <w:rPr>
          <w:rFonts w:ascii="Arial" w:hAnsi="Arial" w:cs="Arial"/>
          <w:color w:val="000000" w:themeColor="text1"/>
        </w:rPr>
        <w:t xml:space="preserve">por </w:t>
      </w:r>
      <w:r w:rsidR="007B1710">
        <w:rPr>
          <w:rFonts w:ascii="Arial" w:hAnsi="Arial" w:cs="Arial"/>
          <w:color w:val="000000" w:themeColor="text1"/>
        </w:rPr>
        <w:t>Lote</w:t>
      </w:r>
      <w:r w:rsidR="00FA7D87">
        <w:rPr>
          <w:rFonts w:ascii="Arial" w:hAnsi="Arial" w:cs="Arial"/>
          <w:color w:val="000000" w:themeColor="text1"/>
        </w:rPr>
        <w:t>.</w:t>
      </w:r>
      <w:r w:rsidR="009174CF" w:rsidRPr="00BE48F1">
        <w:rPr>
          <w:rFonts w:ascii="Arial" w:hAnsi="Arial" w:cs="Arial"/>
          <w:color w:val="000000" w:themeColor="text1"/>
        </w:rPr>
        <w:t xml:space="preserve"> </w:t>
      </w:r>
    </w:p>
    <w:p w14:paraId="73E3532D" w14:textId="77777777" w:rsidR="002F6349" w:rsidRPr="00BE48F1" w:rsidRDefault="002F6349" w:rsidP="00881A6D">
      <w:pPr>
        <w:spacing w:after="0" w:line="360" w:lineRule="auto"/>
        <w:jc w:val="both"/>
        <w:rPr>
          <w:rFonts w:ascii="Arial" w:hAnsi="Arial" w:cs="Arial"/>
          <w:color w:val="FF0000"/>
        </w:rPr>
      </w:pPr>
    </w:p>
    <w:p w14:paraId="744EFB1F" w14:textId="72FACAA6" w:rsidR="00645AE9" w:rsidRDefault="00645AE9" w:rsidP="00881A6D">
      <w:pPr>
        <w:pStyle w:val="PargrafodaLista"/>
        <w:numPr>
          <w:ilvl w:val="0"/>
          <w:numId w:val="31"/>
        </w:numPr>
        <w:spacing w:after="0" w:line="360" w:lineRule="auto"/>
        <w:jc w:val="both"/>
        <w:rPr>
          <w:rFonts w:ascii="Arial" w:hAnsi="Arial" w:cs="Arial"/>
          <w:b/>
          <w:u w:val="single"/>
          <w:lang w:eastAsia="pt-BR"/>
        </w:rPr>
      </w:pPr>
      <w:r w:rsidRPr="00BE48F1">
        <w:rPr>
          <w:rFonts w:ascii="Arial" w:hAnsi="Arial" w:cs="Arial"/>
          <w:b/>
          <w:u w:val="single"/>
          <w:lang w:eastAsia="pt-BR"/>
        </w:rPr>
        <w:t>OBJETIVO GERAL</w:t>
      </w:r>
    </w:p>
    <w:p w14:paraId="1A3D3253" w14:textId="77777777" w:rsidR="002F6349" w:rsidRPr="00BE48F1" w:rsidRDefault="002F6349" w:rsidP="00881A6D">
      <w:pPr>
        <w:pStyle w:val="PargrafodaLista"/>
        <w:spacing w:after="0" w:line="360" w:lineRule="auto"/>
        <w:ind w:left="360"/>
        <w:jc w:val="both"/>
        <w:rPr>
          <w:rFonts w:ascii="Arial" w:hAnsi="Arial" w:cs="Arial"/>
          <w:b/>
          <w:u w:val="single"/>
          <w:lang w:eastAsia="pt-BR"/>
        </w:rPr>
      </w:pPr>
    </w:p>
    <w:p w14:paraId="73A87E60" w14:textId="12D80CD5" w:rsidR="00645AE9" w:rsidRPr="00074287" w:rsidRDefault="00645AE9" w:rsidP="00074287">
      <w:pPr>
        <w:spacing w:after="0" w:line="360" w:lineRule="auto"/>
        <w:ind w:firstLine="708"/>
        <w:jc w:val="both"/>
        <w:rPr>
          <w:rFonts w:ascii="Arial" w:hAnsi="Arial" w:cs="Arial"/>
        </w:rPr>
      </w:pPr>
      <w:r w:rsidRPr="00BE48F1">
        <w:rPr>
          <w:rFonts w:ascii="Arial" w:hAnsi="Arial" w:cs="Arial"/>
        </w:rPr>
        <w:t xml:space="preserve">Tornar a </w:t>
      </w:r>
      <w:r w:rsidR="002F6349">
        <w:rPr>
          <w:rFonts w:ascii="Arial" w:hAnsi="Arial" w:cs="Arial"/>
        </w:rPr>
        <w:t>C</w:t>
      </w:r>
      <w:r w:rsidRPr="00BE48F1">
        <w:rPr>
          <w:rFonts w:ascii="Arial" w:hAnsi="Arial" w:cs="Arial"/>
        </w:rPr>
        <w:t xml:space="preserve">idade de Saquarema mais </w:t>
      </w:r>
      <w:r w:rsidR="007014ED">
        <w:rPr>
          <w:rFonts w:ascii="Arial" w:hAnsi="Arial" w:cs="Arial"/>
        </w:rPr>
        <w:t>a</w:t>
      </w:r>
      <w:r w:rsidRPr="00BE48F1">
        <w:rPr>
          <w:rFonts w:ascii="Arial" w:hAnsi="Arial" w:cs="Arial"/>
        </w:rPr>
        <w:t xml:space="preserve">trativa e </w:t>
      </w:r>
      <w:r w:rsidR="007014ED">
        <w:rPr>
          <w:rFonts w:ascii="Arial" w:hAnsi="Arial" w:cs="Arial"/>
        </w:rPr>
        <w:t>preparada para</w:t>
      </w:r>
      <w:r w:rsidRPr="00BE48F1">
        <w:rPr>
          <w:rFonts w:ascii="Arial" w:hAnsi="Arial" w:cs="Arial"/>
        </w:rPr>
        <w:t xml:space="preserve"> </w:t>
      </w:r>
      <w:r w:rsidR="007014ED">
        <w:rPr>
          <w:rFonts w:ascii="Arial" w:hAnsi="Arial" w:cs="Arial"/>
        </w:rPr>
        <w:t xml:space="preserve">o </w:t>
      </w:r>
      <w:r w:rsidRPr="00BE48F1">
        <w:rPr>
          <w:rFonts w:ascii="Arial" w:hAnsi="Arial" w:cs="Arial"/>
        </w:rPr>
        <w:t>período d</w:t>
      </w:r>
      <w:r w:rsidR="007014ED">
        <w:rPr>
          <w:rFonts w:ascii="Arial" w:hAnsi="Arial" w:cs="Arial"/>
        </w:rPr>
        <w:t>e F</w:t>
      </w:r>
      <w:r w:rsidRPr="00BE48F1">
        <w:rPr>
          <w:rFonts w:ascii="Arial" w:hAnsi="Arial" w:cs="Arial"/>
        </w:rPr>
        <w:t>estividade</w:t>
      </w:r>
      <w:r w:rsidR="007014ED">
        <w:rPr>
          <w:rFonts w:ascii="Arial" w:hAnsi="Arial" w:cs="Arial"/>
        </w:rPr>
        <w:t>s</w:t>
      </w:r>
      <w:r w:rsidRPr="00BE48F1">
        <w:rPr>
          <w:rFonts w:ascii="Arial" w:hAnsi="Arial" w:cs="Arial"/>
        </w:rPr>
        <w:t xml:space="preserve"> Natalinas, proporcionando um grande impacto visual </w:t>
      </w:r>
      <w:r w:rsidR="00701FF4">
        <w:rPr>
          <w:rFonts w:ascii="Arial" w:hAnsi="Arial" w:cs="Arial"/>
        </w:rPr>
        <w:t>pela cidade, atraindo a contemplação dos munícipes e d</w:t>
      </w:r>
      <w:r w:rsidRPr="00BE48F1">
        <w:rPr>
          <w:rFonts w:ascii="Arial" w:hAnsi="Arial" w:cs="Arial"/>
        </w:rPr>
        <w:t xml:space="preserve">os </w:t>
      </w:r>
      <w:r w:rsidR="00701FF4">
        <w:rPr>
          <w:rFonts w:ascii="Arial" w:hAnsi="Arial" w:cs="Arial"/>
        </w:rPr>
        <w:t>visitantes</w:t>
      </w:r>
      <w:r w:rsidRPr="00BE48F1">
        <w:rPr>
          <w:rFonts w:ascii="Arial" w:hAnsi="Arial" w:cs="Arial"/>
        </w:rPr>
        <w:t xml:space="preserve">, fomentando o </w:t>
      </w:r>
      <w:r w:rsidR="00701FF4">
        <w:rPr>
          <w:rFonts w:ascii="Arial" w:hAnsi="Arial" w:cs="Arial"/>
        </w:rPr>
        <w:t>t</w:t>
      </w:r>
      <w:r w:rsidRPr="00BE48F1">
        <w:rPr>
          <w:rFonts w:ascii="Arial" w:hAnsi="Arial" w:cs="Arial"/>
        </w:rPr>
        <w:t>urismo</w:t>
      </w:r>
      <w:r w:rsidR="00701FF4">
        <w:rPr>
          <w:rFonts w:ascii="Arial" w:hAnsi="Arial" w:cs="Arial"/>
        </w:rPr>
        <w:t xml:space="preserve">, </w:t>
      </w:r>
      <w:r w:rsidR="00701FF4" w:rsidRPr="00701FF4">
        <w:rPr>
          <w:rFonts w:ascii="Arial" w:hAnsi="Arial" w:cs="Arial"/>
        </w:rPr>
        <w:t>o desenvolvimento econômico</w:t>
      </w:r>
      <w:r w:rsidRPr="00BE48F1">
        <w:rPr>
          <w:rFonts w:ascii="Arial" w:hAnsi="Arial" w:cs="Arial"/>
        </w:rPr>
        <w:t xml:space="preserve"> e gerando renda para o município. </w:t>
      </w:r>
    </w:p>
    <w:p w14:paraId="22050D95" w14:textId="528AE238" w:rsidR="00645AE9" w:rsidRPr="00BE48F1" w:rsidRDefault="00645AE9" w:rsidP="00881A6D">
      <w:pPr>
        <w:pStyle w:val="PargrafodaLista"/>
        <w:numPr>
          <w:ilvl w:val="0"/>
          <w:numId w:val="31"/>
        </w:numPr>
        <w:spacing w:after="0" w:line="360" w:lineRule="auto"/>
        <w:jc w:val="both"/>
        <w:rPr>
          <w:rFonts w:ascii="Arial" w:hAnsi="Arial" w:cs="Arial"/>
          <w:b/>
          <w:u w:val="single"/>
          <w:lang w:eastAsia="pt-BR"/>
        </w:rPr>
      </w:pPr>
      <w:r w:rsidRPr="00BE48F1">
        <w:rPr>
          <w:rFonts w:ascii="Arial" w:hAnsi="Arial" w:cs="Arial"/>
          <w:b/>
          <w:u w:val="single"/>
          <w:lang w:eastAsia="pt-BR"/>
        </w:rPr>
        <w:t>OBJETIVOS ESPECÍFICOS</w:t>
      </w:r>
    </w:p>
    <w:p w14:paraId="35156D77" w14:textId="77777777" w:rsidR="001A13DD" w:rsidRPr="00BE48F1" w:rsidRDefault="001A13DD" w:rsidP="00881A6D">
      <w:pPr>
        <w:pStyle w:val="PargrafodaLista"/>
        <w:spacing w:after="0" w:line="360" w:lineRule="auto"/>
        <w:jc w:val="both"/>
        <w:rPr>
          <w:rFonts w:ascii="Arial" w:hAnsi="Arial" w:cs="Arial"/>
          <w:b/>
          <w:u w:val="single"/>
          <w:lang w:eastAsia="pt-BR"/>
        </w:rPr>
      </w:pPr>
    </w:p>
    <w:p w14:paraId="5F2ADCC6" w14:textId="0FE6F619" w:rsidR="00AC3B56" w:rsidRPr="00061B78" w:rsidRDefault="00AC3B56" w:rsidP="00881A6D">
      <w:pPr>
        <w:pStyle w:val="PargrafodaLista"/>
        <w:numPr>
          <w:ilvl w:val="0"/>
          <w:numId w:val="30"/>
        </w:numPr>
        <w:spacing w:after="0" w:line="360" w:lineRule="auto"/>
        <w:jc w:val="both"/>
        <w:rPr>
          <w:rFonts w:ascii="Arial" w:hAnsi="Arial" w:cs="Arial"/>
          <w:bCs/>
          <w:lang w:eastAsia="pt-BR"/>
        </w:rPr>
      </w:pPr>
      <w:r w:rsidRPr="00061B78">
        <w:rPr>
          <w:rFonts w:ascii="Arial" w:hAnsi="Arial" w:cs="Arial"/>
        </w:rPr>
        <w:t>Garantir acesso universal e democrático à cultura aos munícipes de Saquarema</w:t>
      </w:r>
      <w:r w:rsidR="000D3885" w:rsidRPr="00061B78">
        <w:rPr>
          <w:rFonts w:ascii="Arial" w:hAnsi="Arial" w:cs="Arial"/>
        </w:rPr>
        <w:t>;</w:t>
      </w:r>
    </w:p>
    <w:p w14:paraId="2A7BD1AF" w14:textId="5FC85920" w:rsidR="0056721F" w:rsidRPr="00061B78" w:rsidRDefault="0056721F" w:rsidP="00881A6D">
      <w:pPr>
        <w:pStyle w:val="PargrafodaLista"/>
        <w:numPr>
          <w:ilvl w:val="0"/>
          <w:numId w:val="30"/>
        </w:numPr>
        <w:spacing w:after="0" w:line="360" w:lineRule="auto"/>
        <w:jc w:val="both"/>
        <w:rPr>
          <w:rFonts w:ascii="Arial" w:hAnsi="Arial" w:cs="Arial"/>
          <w:bCs/>
          <w:lang w:eastAsia="pt-BR"/>
        </w:rPr>
      </w:pPr>
      <w:r w:rsidRPr="00061B78">
        <w:rPr>
          <w:rFonts w:ascii="Arial" w:hAnsi="Arial" w:cs="Arial"/>
          <w:bCs/>
          <w:lang w:eastAsia="pt-BR"/>
        </w:rPr>
        <w:t>Estruturar a oferta e ativação de toda uma cadeia produtiva e receptiva do setor de Turismo;</w:t>
      </w:r>
    </w:p>
    <w:p w14:paraId="384D2776" w14:textId="14735B5B" w:rsidR="00AC3B56" w:rsidRPr="00061B78" w:rsidRDefault="00AC3B56" w:rsidP="00881A6D">
      <w:pPr>
        <w:pStyle w:val="PargrafodaLista"/>
        <w:numPr>
          <w:ilvl w:val="0"/>
          <w:numId w:val="30"/>
        </w:numPr>
        <w:spacing w:after="0" w:line="360" w:lineRule="auto"/>
        <w:jc w:val="both"/>
        <w:rPr>
          <w:rFonts w:ascii="Arial" w:hAnsi="Arial" w:cs="Arial"/>
          <w:bCs/>
          <w:lang w:eastAsia="pt-BR"/>
        </w:rPr>
      </w:pPr>
      <w:r w:rsidRPr="00061B78">
        <w:rPr>
          <w:rFonts w:ascii="Arial" w:hAnsi="Arial" w:cs="Arial"/>
        </w:rPr>
        <w:t>Fomentar o comércio local</w:t>
      </w:r>
      <w:r w:rsidR="00C913D6" w:rsidRPr="00061B78">
        <w:rPr>
          <w:rFonts w:ascii="Arial" w:hAnsi="Arial" w:cs="Arial"/>
        </w:rPr>
        <w:t>,</w:t>
      </w:r>
      <w:r w:rsidR="0056721F" w:rsidRPr="00061B78">
        <w:rPr>
          <w:rFonts w:ascii="Arial" w:hAnsi="Arial" w:cs="Arial"/>
        </w:rPr>
        <w:t xml:space="preserve"> </w:t>
      </w:r>
      <w:r w:rsidR="00C913D6" w:rsidRPr="00061B78">
        <w:rPr>
          <w:rFonts w:ascii="Arial" w:hAnsi="Arial" w:cs="Arial"/>
        </w:rPr>
        <w:t xml:space="preserve">a </w:t>
      </w:r>
      <w:r w:rsidR="0056721F" w:rsidRPr="00061B78">
        <w:rPr>
          <w:rFonts w:ascii="Arial" w:hAnsi="Arial" w:cs="Arial"/>
        </w:rPr>
        <w:t xml:space="preserve">rede hoteleira, </w:t>
      </w:r>
      <w:r w:rsidR="00C913D6" w:rsidRPr="00061B78">
        <w:rPr>
          <w:rFonts w:ascii="Arial" w:hAnsi="Arial" w:cs="Arial"/>
        </w:rPr>
        <w:t xml:space="preserve">o polo </w:t>
      </w:r>
      <w:r w:rsidR="0056721F" w:rsidRPr="00061B78">
        <w:rPr>
          <w:rFonts w:ascii="Arial" w:hAnsi="Arial" w:cs="Arial"/>
        </w:rPr>
        <w:t>gastronômic</w:t>
      </w:r>
      <w:r w:rsidR="00C913D6" w:rsidRPr="00061B78">
        <w:rPr>
          <w:rFonts w:ascii="Arial" w:hAnsi="Arial" w:cs="Arial"/>
        </w:rPr>
        <w:t>o</w:t>
      </w:r>
      <w:r w:rsidR="0056721F" w:rsidRPr="00061B78">
        <w:rPr>
          <w:rFonts w:ascii="Arial" w:hAnsi="Arial" w:cs="Arial"/>
        </w:rPr>
        <w:t xml:space="preserve"> e </w:t>
      </w:r>
      <w:r w:rsidR="00C913D6" w:rsidRPr="00061B78">
        <w:rPr>
          <w:rFonts w:ascii="Arial" w:hAnsi="Arial" w:cs="Arial"/>
        </w:rPr>
        <w:t xml:space="preserve">toda a cadeia </w:t>
      </w:r>
      <w:r w:rsidR="0056721F" w:rsidRPr="00061B78">
        <w:rPr>
          <w:rFonts w:ascii="Arial" w:hAnsi="Arial" w:cs="Arial"/>
        </w:rPr>
        <w:t>varejista de Saquarema</w:t>
      </w:r>
      <w:r w:rsidR="00C913D6" w:rsidRPr="00061B78">
        <w:rPr>
          <w:rFonts w:ascii="Arial" w:hAnsi="Arial" w:cs="Arial"/>
        </w:rPr>
        <w:t>;</w:t>
      </w:r>
    </w:p>
    <w:p w14:paraId="2884708D" w14:textId="344AD2E6" w:rsidR="00C913D6" w:rsidRPr="00061B78" w:rsidRDefault="00C913D6" w:rsidP="00881A6D">
      <w:pPr>
        <w:pStyle w:val="PargrafodaLista"/>
        <w:numPr>
          <w:ilvl w:val="0"/>
          <w:numId w:val="30"/>
        </w:numPr>
        <w:spacing w:after="0" w:line="360" w:lineRule="auto"/>
        <w:jc w:val="both"/>
        <w:rPr>
          <w:rFonts w:ascii="Arial" w:hAnsi="Arial" w:cs="Arial"/>
          <w:bCs/>
          <w:lang w:eastAsia="pt-BR"/>
        </w:rPr>
      </w:pPr>
      <w:r w:rsidRPr="00061B78">
        <w:rPr>
          <w:rFonts w:ascii="Arial" w:hAnsi="Arial" w:cs="Arial"/>
          <w:bCs/>
          <w:lang w:eastAsia="pt-BR"/>
        </w:rPr>
        <w:t>Geração de empregos temporários, capacitação e desenvolvimento em defesa da dignidade humana;</w:t>
      </w:r>
    </w:p>
    <w:p w14:paraId="00CDC952" w14:textId="1FFB177F" w:rsidR="00701FF4" w:rsidRPr="00061B78" w:rsidRDefault="00701FF4" w:rsidP="00881A6D">
      <w:pPr>
        <w:pStyle w:val="PargrafodaLista"/>
        <w:numPr>
          <w:ilvl w:val="0"/>
          <w:numId w:val="30"/>
        </w:numPr>
        <w:spacing w:after="0" w:line="360" w:lineRule="auto"/>
        <w:jc w:val="both"/>
        <w:rPr>
          <w:rFonts w:ascii="Arial" w:hAnsi="Arial" w:cs="Arial"/>
          <w:bCs/>
          <w:lang w:eastAsia="pt-BR"/>
        </w:rPr>
      </w:pPr>
      <w:r w:rsidRPr="00061B78">
        <w:rPr>
          <w:rFonts w:ascii="Arial" w:hAnsi="Arial" w:cs="Arial"/>
          <w:bCs/>
          <w:lang w:eastAsia="pt-BR"/>
        </w:rPr>
        <w:t>Enfeitar</w:t>
      </w:r>
      <w:r w:rsidR="00330FB6" w:rsidRPr="00061B78">
        <w:rPr>
          <w:rFonts w:ascii="Arial" w:hAnsi="Arial" w:cs="Arial"/>
          <w:bCs/>
          <w:lang w:eastAsia="pt-BR"/>
        </w:rPr>
        <w:t xml:space="preserve">, embelezar </w:t>
      </w:r>
      <w:r w:rsidRPr="00061B78">
        <w:rPr>
          <w:rFonts w:ascii="Arial" w:hAnsi="Arial" w:cs="Arial"/>
          <w:bCs/>
          <w:lang w:eastAsia="pt-BR"/>
        </w:rPr>
        <w:t>e iluminar a cidade com motivos natalinos, bem como ruas, avenidas, praças, jardins,</w:t>
      </w:r>
      <w:r w:rsidR="00C913D6" w:rsidRPr="00061B78">
        <w:rPr>
          <w:rFonts w:ascii="Arial" w:hAnsi="Arial" w:cs="Arial"/>
          <w:bCs/>
          <w:lang w:eastAsia="pt-BR"/>
        </w:rPr>
        <w:t xml:space="preserve"> pontes,</w:t>
      </w:r>
      <w:r w:rsidRPr="00061B78">
        <w:rPr>
          <w:rFonts w:ascii="Arial" w:hAnsi="Arial" w:cs="Arial"/>
          <w:bCs/>
          <w:lang w:eastAsia="pt-BR"/>
        </w:rPr>
        <w:t xml:space="preserve"> prédios públicos e históricos;</w:t>
      </w:r>
    </w:p>
    <w:p w14:paraId="08BE4291" w14:textId="557F4BFC" w:rsidR="00AC3B56" w:rsidRPr="00BE48F1" w:rsidRDefault="00AC3B56" w:rsidP="00881A6D">
      <w:pPr>
        <w:pStyle w:val="PargrafodaLista"/>
        <w:numPr>
          <w:ilvl w:val="0"/>
          <w:numId w:val="30"/>
        </w:numPr>
        <w:spacing w:after="0" w:line="360" w:lineRule="auto"/>
        <w:jc w:val="both"/>
        <w:rPr>
          <w:rFonts w:ascii="Arial" w:hAnsi="Arial" w:cs="Arial"/>
          <w:bCs/>
          <w:lang w:eastAsia="pt-BR"/>
        </w:rPr>
      </w:pPr>
      <w:r w:rsidRPr="00BE48F1">
        <w:rPr>
          <w:rFonts w:ascii="Arial" w:hAnsi="Arial" w:cs="Arial"/>
        </w:rPr>
        <w:t xml:space="preserve">Realizar intervenção </w:t>
      </w:r>
      <w:r w:rsidR="0056721F">
        <w:rPr>
          <w:rFonts w:ascii="Arial" w:hAnsi="Arial" w:cs="Arial"/>
        </w:rPr>
        <w:t xml:space="preserve">e apresentação </w:t>
      </w:r>
      <w:r w:rsidRPr="00BE48F1">
        <w:rPr>
          <w:rFonts w:ascii="Arial" w:hAnsi="Arial" w:cs="Arial"/>
        </w:rPr>
        <w:t>cultural, visando compartilhar o espirito natalino com toda a cidade, despertando os sentidos da população para a época do Natal</w:t>
      </w:r>
      <w:r w:rsidR="000D3885" w:rsidRPr="00BE48F1">
        <w:rPr>
          <w:rFonts w:ascii="Arial" w:hAnsi="Arial" w:cs="Arial"/>
        </w:rPr>
        <w:t>;</w:t>
      </w:r>
      <w:r w:rsidRPr="00BE48F1">
        <w:rPr>
          <w:rFonts w:ascii="Arial" w:hAnsi="Arial" w:cs="Arial"/>
        </w:rPr>
        <w:t xml:space="preserve"> </w:t>
      </w:r>
    </w:p>
    <w:p w14:paraId="46C81C0B" w14:textId="4B9E62EF" w:rsidR="00831F93" w:rsidRPr="002F6349" w:rsidRDefault="00AC3B56" w:rsidP="00881A6D">
      <w:pPr>
        <w:pStyle w:val="PargrafodaLista"/>
        <w:numPr>
          <w:ilvl w:val="0"/>
          <w:numId w:val="30"/>
        </w:numPr>
        <w:spacing w:after="0" w:line="360" w:lineRule="auto"/>
        <w:jc w:val="both"/>
        <w:rPr>
          <w:rFonts w:ascii="Arial" w:hAnsi="Arial" w:cs="Arial"/>
          <w:bCs/>
          <w:lang w:eastAsia="pt-BR"/>
        </w:rPr>
      </w:pPr>
      <w:r w:rsidRPr="00BE48F1">
        <w:rPr>
          <w:rFonts w:ascii="Arial" w:hAnsi="Arial" w:cs="Arial"/>
        </w:rPr>
        <w:t>Manter viva tradição histórico-cultural da cidade de Saquarema</w:t>
      </w:r>
      <w:r w:rsidR="000D3885" w:rsidRPr="00BE48F1">
        <w:rPr>
          <w:rFonts w:ascii="Arial" w:hAnsi="Arial" w:cs="Arial"/>
        </w:rPr>
        <w:t>;</w:t>
      </w:r>
    </w:p>
    <w:p w14:paraId="4B7F321E" w14:textId="77777777" w:rsidR="00831F93" w:rsidRPr="00BE48F1" w:rsidRDefault="00831F93" w:rsidP="00881A6D">
      <w:pPr>
        <w:spacing w:after="0" w:line="360" w:lineRule="auto"/>
        <w:jc w:val="both"/>
        <w:rPr>
          <w:rFonts w:ascii="Arial" w:hAnsi="Arial" w:cs="Arial"/>
          <w:bCs/>
          <w:lang w:eastAsia="pt-BR"/>
        </w:rPr>
      </w:pPr>
    </w:p>
    <w:p w14:paraId="7F7F9981" w14:textId="12153005" w:rsidR="00631AA7" w:rsidRPr="00BE48F1" w:rsidRDefault="00631AA7" w:rsidP="00881A6D">
      <w:pPr>
        <w:pStyle w:val="PargrafodaLista"/>
        <w:numPr>
          <w:ilvl w:val="0"/>
          <w:numId w:val="31"/>
        </w:numPr>
        <w:spacing w:after="0" w:line="360" w:lineRule="auto"/>
        <w:jc w:val="both"/>
        <w:rPr>
          <w:rFonts w:ascii="Arial" w:hAnsi="Arial" w:cs="Arial"/>
          <w:b/>
          <w:color w:val="000000"/>
          <w:u w:val="single"/>
        </w:rPr>
      </w:pPr>
      <w:r w:rsidRPr="00BE48F1">
        <w:rPr>
          <w:rFonts w:ascii="Arial" w:hAnsi="Arial" w:cs="Arial"/>
          <w:b/>
          <w:u w:val="single"/>
        </w:rPr>
        <w:t>CLASSIFICAÇÃO</w:t>
      </w:r>
      <w:r w:rsidRPr="00BE48F1">
        <w:rPr>
          <w:rFonts w:ascii="Arial" w:hAnsi="Arial" w:cs="Arial"/>
          <w:b/>
          <w:color w:val="000000"/>
          <w:u w:val="single"/>
        </w:rPr>
        <w:t xml:space="preserve"> DO OBJETO</w:t>
      </w:r>
    </w:p>
    <w:p w14:paraId="51DFF5B9" w14:textId="77777777" w:rsidR="001A13DD" w:rsidRPr="00BE48F1" w:rsidRDefault="001A13DD" w:rsidP="00881A6D">
      <w:pPr>
        <w:pStyle w:val="PargrafodaLista"/>
        <w:spacing w:after="0" w:line="360" w:lineRule="auto"/>
        <w:jc w:val="both"/>
        <w:rPr>
          <w:rFonts w:ascii="Arial" w:hAnsi="Arial" w:cs="Arial"/>
          <w:b/>
          <w:color w:val="000000"/>
          <w:u w:val="single"/>
        </w:rPr>
      </w:pPr>
    </w:p>
    <w:p w14:paraId="419DAB4E" w14:textId="05710FFD" w:rsidR="002F6349" w:rsidRDefault="006D5B7C" w:rsidP="00074287">
      <w:pPr>
        <w:spacing w:after="0" w:line="360" w:lineRule="auto"/>
        <w:ind w:firstLine="708"/>
        <w:jc w:val="both"/>
        <w:rPr>
          <w:rFonts w:ascii="Arial" w:hAnsi="Arial" w:cs="Arial"/>
          <w:color w:val="000000" w:themeColor="text1"/>
        </w:rPr>
      </w:pPr>
      <w:r w:rsidRPr="00BE48F1">
        <w:rPr>
          <w:rFonts w:ascii="Arial" w:hAnsi="Arial" w:cs="Arial"/>
          <w:color w:val="000000" w:themeColor="text1"/>
        </w:rPr>
        <w:t>O objeto em qu</w:t>
      </w:r>
      <w:r w:rsidRPr="00ED3AE9">
        <w:rPr>
          <w:rFonts w:ascii="Arial" w:hAnsi="Arial" w:cs="Arial"/>
          <w:color w:val="000000" w:themeColor="text1"/>
        </w:rPr>
        <w:t xml:space="preserve">estão está classificado como </w:t>
      </w:r>
      <w:r w:rsidR="00AD6666" w:rsidRPr="00ED3AE9">
        <w:rPr>
          <w:rFonts w:ascii="Arial" w:hAnsi="Arial" w:cs="Arial"/>
          <w:color w:val="000000" w:themeColor="text1"/>
        </w:rPr>
        <w:t>serviço</w:t>
      </w:r>
      <w:r w:rsidRPr="00ED3AE9">
        <w:rPr>
          <w:rFonts w:ascii="Arial" w:hAnsi="Arial" w:cs="Arial"/>
          <w:color w:val="000000" w:themeColor="text1"/>
        </w:rPr>
        <w:t xml:space="preserve"> comum, pois possuem padrões de desempenho e qualidade definidos pelo edital, por meio de especificações usuais no mercado</w:t>
      </w:r>
      <w:r w:rsidR="00253167" w:rsidRPr="00ED3AE9">
        <w:rPr>
          <w:rFonts w:ascii="Arial" w:hAnsi="Arial" w:cs="Arial"/>
          <w:color w:val="000000" w:themeColor="text1"/>
        </w:rPr>
        <w:t xml:space="preserve"> e as </w:t>
      </w:r>
      <w:r w:rsidR="00253167" w:rsidRPr="00ED3AE9">
        <w:rPr>
          <w:rFonts w:ascii="Arial" w:hAnsi="Arial" w:cs="Arial"/>
        </w:rPr>
        <w:t>empresas interessadas em participar do certame, deverão prestar o</w:t>
      </w:r>
      <w:r w:rsidR="00ED3AE9" w:rsidRPr="00ED3AE9">
        <w:rPr>
          <w:rFonts w:ascii="Arial" w:hAnsi="Arial" w:cs="Arial"/>
        </w:rPr>
        <w:t>s</w:t>
      </w:r>
      <w:r w:rsidR="00253167" w:rsidRPr="00ED3AE9">
        <w:rPr>
          <w:rFonts w:ascii="Arial" w:hAnsi="Arial" w:cs="Arial"/>
        </w:rPr>
        <w:t xml:space="preserve"> serviço</w:t>
      </w:r>
      <w:r w:rsidR="00ED3AE9" w:rsidRPr="00ED3AE9">
        <w:rPr>
          <w:rFonts w:ascii="Arial" w:hAnsi="Arial" w:cs="Arial"/>
        </w:rPr>
        <w:t>s</w:t>
      </w:r>
      <w:r w:rsidR="00253167" w:rsidRPr="00ED3AE9">
        <w:rPr>
          <w:rFonts w:ascii="Arial" w:hAnsi="Arial" w:cs="Arial"/>
        </w:rPr>
        <w:t xml:space="preserve"> atendendo as especificações descritas n</w:t>
      </w:r>
      <w:r w:rsidR="00330FB6">
        <w:rPr>
          <w:rFonts w:ascii="Arial" w:hAnsi="Arial" w:cs="Arial"/>
        </w:rPr>
        <w:t>este termo de referência</w:t>
      </w:r>
      <w:r w:rsidR="00ED3AE9" w:rsidRPr="00ED3AE9">
        <w:rPr>
          <w:rFonts w:ascii="Arial" w:hAnsi="Arial" w:cs="Arial"/>
        </w:rPr>
        <w:t>.</w:t>
      </w:r>
    </w:p>
    <w:p w14:paraId="095C33C2" w14:textId="77777777" w:rsidR="00881A6D" w:rsidRPr="00BE48F1" w:rsidRDefault="00881A6D" w:rsidP="00881A6D">
      <w:pPr>
        <w:spacing w:after="0" w:line="360" w:lineRule="auto"/>
        <w:ind w:firstLine="708"/>
        <w:jc w:val="both"/>
        <w:rPr>
          <w:rFonts w:ascii="Arial" w:hAnsi="Arial" w:cs="Arial"/>
          <w:color w:val="000000" w:themeColor="text1"/>
        </w:rPr>
      </w:pPr>
    </w:p>
    <w:p w14:paraId="5D30D708" w14:textId="58C1B29D" w:rsidR="00631AA7" w:rsidRDefault="00631AA7" w:rsidP="00881A6D">
      <w:pPr>
        <w:pStyle w:val="PargrafodaLista"/>
        <w:numPr>
          <w:ilvl w:val="0"/>
          <w:numId w:val="31"/>
        </w:numPr>
        <w:spacing w:after="0" w:line="360" w:lineRule="auto"/>
        <w:jc w:val="both"/>
        <w:rPr>
          <w:rFonts w:ascii="Arial" w:hAnsi="Arial" w:cs="Arial"/>
          <w:b/>
          <w:u w:val="single"/>
        </w:rPr>
      </w:pPr>
      <w:r w:rsidRPr="00BE48F1">
        <w:rPr>
          <w:rFonts w:ascii="Arial" w:hAnsi="Arial" w:cs="Arial"/>
          <w:b/>
          <w:u w:val="single"/>
        </w:rPr>
        <w:t>JUSTIFICATIVA (MOTIVAÇÃO)</w:t>
      </w:r>
    </w:p>
    <w:p w14:paraId="19EE24BA" w14:textId="77777777" w:rsidR="002F6349" w:rsidRPr="00BE48F1" w:rsidRDefault="002F6349" w:rsidP="00881A6D">
      <w:pPr>
        <w:pStyle w:val="PargrafodaLista"/>
        <w:spacing w:after="0" w:line="360" w:lineRule="auto"/>
        <w:ind w:left="360"/>
        <w:jc w:val="both"/>
        <w:rPr>
          <w:rFonts w:ascii="Arial" w:hAnsi="Arial" w:cs="Arial"/>
          <w:b/>
          <w:u w:val="single"/>
        </w:rPr>
      </w:pPr>
    </w:p>
    <w:p w14:paraId="3A61837F" w14:textId="38DD3C4D" w:rsidR="00FF3502" w:rsidRPr="00061B78" w:rsidRDefault="00FF3502" w:rsidP="00881A6D">
      <w:pPr>
        <w:spacing w:after="0" w:line="360" w:lineRule="auto"/>
        <w:ind w:firstLine="708"/>
        <w:jc w:val="both"/>
        <w:rPr>
          <w:rFonts w:ascii="Arial" w:hAnsi="Arial" w:cs="Arial"/>
        </w:rPr>
      </w:pPr>
      <w:bookmarkStart w:id="3" w:name="_Hlk147179878"/>
      <w:r w:rsidRPr="00061B78">
        <w:rPr>
          <w:rFonts w:ascii="Arial" w:hAnsi="Arial" w:cs="Arial"/>
        </w:rPr>
        <w:t xml:space="preserve">O município de Saquarema sempre se mostrou receptivo para o Turismo, devido sua diversidade de opções encontradas na Cidade. A atividade turística em Saquarema, nos últimos anos, tem se apresentado como um verdadeiro </w:t>
      </w:r>
      <w:r w:rsidR="007F5485" w:rsidRPr="00061B78">
        <w:rPr>
          <w:rFonts w:ascii="Arial" w:hAnsi="Arial" w:cs="Arial"/>
        </w:rPr>
        <w:t>incentivador</w:t>
      </w:r>
      <w:r w:rsidRPr="00061B78">
        <w:rPr>
          <w:rFonts w:ascii="Arial" w:hAnsi="Arial" w:cs="Arial"/>
        </w:rPr>
        <w:t xml:space="preserve"> de grande impacto no desenvolvimento econômico, social e sustentável </w:t>
      </w:r>
      <w:r w:rsidRPr="00061B78">
        <w:rPr>
          <w:rFonts w:ascii="Arial" w:hAnsi="Arial" w:cs="Arial"/>
        </w:rPr>
        <w:lastRenderedPageBreak/>
        <w:t>do município, que tem por objetivo estruturar a oferta turística, onde consequentemente gerando mais empregos, capacitando mão de obra local e apoiando os empreendedores de Saquarema na melhoria contínua de seus espaços para bem receber e atender seus</w:t>
      </w:r>
      <w:r w:rsidR="00712A2C" w:rsidRPr="00061B78">
        <w:rPr>
          <w:rFonts w:ascii="Arial" w:hAnsi="Arial" w:cs="Arial"/>
        </w:rPr>
        <w:t xml:space="preserve"> munícipes e visitantes.</w:t>
      </w:r>
      <w:r w:rsidRPr="00061B78">
        <w:rPr>
          <w:rFonts w:ascii="Arial" w:hAnsi="Arial" w:cs="Arial"/>
        </w:rPr>
        <w:t xml:space="preserve"> </w:t>
      </w:r>
    </w:p>
    <w:p w14:paraId="49FE77ED" w14:textId="77777777" w:rsidR="00FF3502" w:rsidRPr="00061B78" w:rsidRDefault="00FF3502" w:rsidP="00881A6D">
      <w:pPr>
        <w:spacing w:after="0" w:line="360" w:lineRule="auto"/>
        <w:ind w:firstLine="708"/>
        <w:jc w:val="both"/>
        <w:rPr>
          <w:rFonts w:ascii="Arial" w:hAnsi="Arial" w:cs="Arial"/>
        </w:rPr>
      </w:pPr>
      <w:r w:rsidRPr="00061B78">
        <w:rPr>
          <w:rFonts w:ascii="Arial" w:hAnsi="Arial" w:cs="Arial"/>
        </w:rPr>
        <w:t xml:space="preserve">Assim, podemos afirmar que uma decoração natalina de grande porte, além de um momento de ânimo a população, se trata de uma importante ferramenta de injeção na economia local, direcionada para a geração de emprego e renda no município de Saquarema. </w:t>
      </w:r>
    </w:p>
    <w:p w14:paraId="424BA24E" w14:textId="1A5F3942" w:rsidR="00FF3502" w:rsidRPr="00061B78" w:rsidRDefault="00FF3502" w:rsidP="00881A6D">
      <w:pPr>
        <w:spacing w:after="0" w:line="360" w:lineRule="auto"/>
        <w:ind w:firstLine="708"/>
        <w:jc w:val="both"/>
        <w:rPr>
          <w:rFonts w:ascii="Arial" w:hAnsi="Arial" w:cs="Arial"/>
        </w:rPr>
      </w:pPr>
      <w:r w:rsidRPr="00061B78">
        <w:rPr>
          <w:rFonts w:ascii="Arial" w:hAnsi="Arial" w:cs="Arial"/>
        </w:rPr>
        <w:t>A Secretaria de Esporte, Lazer e Turismo prepara, dentre outras ações, a ornamentação e iluminação natalina por toda a cidade, contemplando: ruas, avenidas, praças, pontes, prédios públicos e históricos, e etc. e também apresentações e espetáculos teatrais, tornando assim o evento Natal de Luz Saquarema completo, sendo um “Produto” de grande relevância para o Turismo, a Cultural e o Desenvolvimento Econômico.</w:t>
      </w:r>
    </w:p>
    <w:p w14:paraId="6A9E50B1" w14:textId="1BA2FD6B" w:rsidR="00FF3502" w:rsidRPr="00061B78" w:rsidRDefault="00FF3502" w:rsidP="00881A6D">
      <w:pPr>
        <w:spacing w:after="0" w:line="360" w:lineRule="auto"/>
        <w:ind w:firstLine="708"/>
        <w:jc w:val="both"/>
        <w:rPr>
          <w:rFonts w:ascii="Arial" w:hAnsi="Arial" w:cs="Arial"/>
        </w:rPr>
      </w:pPr>
      <w:r w:rsidRPr="00061B78">
        <w:rPr>
          <w:rFonts w:ascii="Arial" w:hAnsi="Arial" w:cs="Arial"/>
        </w:rPr>
        <w:t>Dada a relevância do evento Natal de Luz Saquarema, apresentando o melhor conteúdo tecnológico para o segmento, proporcionando experiências inovadoras e únicas, gratuitamente, somada a muita dedicação e estudo, a Secretaria de Esporte, Lazer e Turismo no uso das atribuições legais e conferidas ao desenvolvimento deste projeto, se mostra novamente preparada em garantir um planejamento seguro e efetivo para o sucesso do evento</w:t>
      </w:r>
      <w:r w:rsidR="00712A2C" w:rsidRPr="00061B78">
        <w:rPr>
          <w:rFonts w:ascii="Arial" w:hAnsi="Arial" w:cs="Arial"/>
        </w:rPr>
        <w:t>, através de uma análise prévia ratificada pelo Estudo Técnico Preliminar, que balizou as informações expostas neste Termo de Referência</w:t>
      </w:r>
      <w:r w:rsidRPr="00061B78">
        <w:rPr>
          <w:rFonts w:ascii="Arial" w:hAnsi="Arial" w:cs="Arial"/>
        </w:rPr>
        <w:t>.</w:t>
      </w:r>
    </w:p>
    <w:p w14:paraId="568A85A5" w14:textId="6C48A784" w:rsidR="00FF3502" w:rsidRPr="00061B78" w:rsidRDefault="00FF3502" w:rsidP="00881A6D">
      <w:pPr>
        <w:spacing w:after="0" w:line="360" w:lineRule="auto"/>
        <w:ind w:firstLine="708"/>
        <w:jc w:val="both"/>
        <w:rPr>
          <w:rFonts w:ascii="Arial" w:hAnsi="Arial" w:cs="Arial"/>
        </w:rPr>
      </w:pPr>
      <w:r w:rsidRPr="00061B78">
        <w:rPr>
          <w:rFonts w:ascii="Arial" w:hAnsi="Arial" w:cs="Arial"/>
        </w:rPr>
        <w:t>O Natal de Luz Saquarema já faz parte do calendário de evento da cidade e amplamente divulgado com o calendário anual de eventos em diversos meios de comunicação, seja através de mídias impressas (jornais, revistas, outdoors e etc.), mídias digitais (redes sociais e páginas oficiais do município e etc.) e também divulgação em feiras e congressos do seguimento turístico em oportunidades de níve</w:t>
      </w:r>
      <w:r w:rsidR="00712A2C" w:rsidRPr="00061B78">
        <w:rPr>
          <w:rFonts w:ascii="Arial" w:hAnsi="Arial" w:cs="Arial"/>
        </w:rPr>
        <w:t xml:space="preserve">is </w:t>
      </w:r>
      <w:r w:rsidRPr="00061B78">
        <w:rPr>
          <w:rFonts w:ascii="Arial" w:hAnsi="Arial" w:cs="Arial"/>
        </w:rPr>
        <w:t>nacional e internacional</w:t>
      </w:r>
      <w:r w:rsidR="00712A2C" w:rsidRPr="00061B78">
        <w:rPr>
          <w:rFonts w:ascii="Arial" w:hAnsi="Arial" w:cs="Arial"/>
        </w:rPr>
        <w:t>,</w:t>
      </w:r>
      <w:r w:rsidRPr="00061B78">
        <w:rPr>
          <w:rFonts w:ascii="Arial" w:hAnsi="Arial" w:cs="Arial"/>
        </w:rPr>
        <w:t xml:space="preserve"> que a Secretaria Municipal de Esporte Lazer e Turismo esteve presente divulgando o </w:t>
      </w:r>
      <w:r w:rsidR="00712A2C" w:rsidRPr="00061B78">
        <w:rPr>
          <w:rFonts w:ascii="Arial" w:hAnsi="Arial" w:cs="Arial"/>
        </w:rPr>
        <w:t>M</w:t>
      </w:r>
      <w:r w:rsidRPr="00061B78">
        <w:rPr>
          <w:rFonts w:ascii="Arial" w:hAnsi="Arial" w:cs="Arial"/>
        </w:rPr>
        <w:t>unicípio de Saquarema</w:t>
      </w:r>
      <w:r w:rsidR="00712A2C" w:rsidRPr="00061B78">
        <w:rPr>
          <w:rFonts w:ascii="Arial" w:hAnsi="Arial" w:cs="Arial"/>
        </w:rPr>
        <w:t>/RJ e seus atrativos</w:t>
      </w:r>
      <w:r w:rsidRPr="00061B78">
        <w:rPr>
          <w:rFonts w:ascii="Arial" w:hAnsi="Arial" w:cs="Arial"/>
        </w:rPr>
        <w:t>. Sendo Saquarema</w:t>
      </w:r>
      <w:r w:rsidR="00712A2C" w:rsidRPr="00061B78">
        <w:rPr>
          <w:rFonts w:ascii="Arial" w:hAnsi="Arial" w:cs="Arial"/>
        </w:rPr>
        <w:t>,</w:t>
      </w:r>
      <w:r w:rsidRPr="00061B78">
        <w:rPr>
          <w:rFonts w:ascii="Arial" w:hAnsi="Arial" w:cs="Arial"/>
        </w:rPr>
        <w:t xml:space="preserve"> um município com uma </w:t>
      </w:r>
      <w:r w:rsidR="00712A2C" w:rsidRPr="00061B78">
        <w:rPr>
          <w:rFonts w:ascii="Arial" w:hAnsi="Arial" w:cs="Arial"/>
        </w:rPr>
        <w:t>farta</w:t>
      </w:r>
      <w:r w:rsidRPr="00061B78">
        <w:rPr>
          <w:rFonts w:ascii="Arial" w:hAnsi="Arial" w:cs="Arial"/>
        </w:rPr>
        <w:t xml:space="preserve"> rede hoteleira, gastronômica e comercio varejista, mas sem grandes empresas empregadoras, com isso a realização de eventos geradores de fluxos turísticos, vem ganhando cada vez mais relevância no contexto de geração de oportunidades, de emprego e de renda para a população. A visão do município, está na consolidação da Cidade de Saquarema como referência em Eventos Temáticos, que atraem um grande público consumidor que </w:t>
      </w:r>
      <w:r w:rsidR="00712A2C" w:rsidRPr="00061B78">
        <w:rPr>
          <w:rFonts w:ascii="Arial" w:hAnsi="Arial" w:cs="Arial"/>
        </w:rPr>
        <w:t>realiza o fomento</w:t>
      </w:r>
      <w:r w:rsidRPr="00061B78">
        <w:rPr>
          <w:rFonts w:ascii="Arial" w:hAnsi="Arial" w:cs="Arial"/>
        </w:rPr>
        <w:t xml:space="preserve"> </w:t>
      </w:r>
      <w:r w:rsidR="00712A2C" w:rsidRPr="00061B78">
        <w:rPr>
          <w:rFonts w:ascii="Arial" w:hAnsi="Arial" w:cs="Arial"/>
        </w:rPr>
        <w:t>d</w:t>
      </w:r>
      <w:r w:rsidRPr="00061B78">
        <w:rPr>
          <w:rFonts w:ascii="Arial" w:hAnsi="Arial" w:cs="Arial"/>
        </w:rPr>
        <w:t xml:space="preserve">a econômica local. Com a primeira edição do Natal de Luz Saquarema que se iniciou no ano de 2017, Saquarema esta dentre os principais municípios de destinos turísticos natalino do País, e onde o município transforma suas atividades deste evento temático, em um grande projeto de promoção turística, com geração de empregos temporários e ativação de toda uma cadeia produtiva e receptiva do setor de turismo. </w:t>
      </w:r>
    </w:p>
    <w:p w14:paraId="1B35E1A3" w14:textId="270BA620" w:rsidR="00FF3502" w:rsidRPr="00061B78" w:rsidRDefault="00FF3502" w:rsidP="00881A6D">
      <w:pPr>
        <w:spacing w:after="0" w:line="360" w:lineRule="auto"/>
        <w:ind w:firstLine="708"/>
        <w:jc w:val="both"/>
        <w:rPr>
          <w:rFonts w:ascii="Arial" w:hAnsi="Arial" w:cs="Arial"/>
        </w:rPr>
      </w:pPr>
      <w:r w:rsidRPr="00061B78">
        <w:rPr>
          <w:rFonts w:ascii="Arial" w:hAnsi="Arial" w:cs="Arial"/>
        </w:rPr>
        <w:t xml:space="preserve">A cada ano a responsabilidade de sucesso do Natal de Luz de Saquarema aumenta, onde a rede hoteleira, a gastronômica e o comerciante varejista de Saquarema, iniciam seus preparativos, com bastante antecedência, tendo a certeza do Natal de Luz de Saquarema no calendário sazonal anual do município e </w:t>
      </w:r>
      <w:r w:rsidRPr="00061B78">
        <w:rPr>
          <w:rFonts w:ascii="Arial" w:hAnsi="Arial" w:cs="Arial"/>
        </w:rPr>
        <w:lastRenderedPageBreak/>
        <w:t xml:space="preserve">assim se preparam para poder atender a grande demanda comercial e turística gerada pelo </w:t>
      </w:r>
      <w:r w:rsidR="00712A2C" w:rsidRPr="00061B78">
        <w:rPr>
          <w:rFonts w:ascii="Arial" w:hAnsi="Arial" w:cs="Arial"/>
        </w:rPr>
        <w:t xml:space="preserve">evento, </w:t>
      </w:r>
      <w:r w:rsidRPr="00061B78">
        <w:rPr>
          <w:rFonts w:ascii="Arial" w:hAnsi="Arial" w:cs="Arial"/>
        </w:rPr>
        <w:t xml:space="preserve">tornando-se indispensável a sua realização. </w:t>
      </w:r>
    </w:p>
    <w:p w14:paraId="15EF36FC" w14:textId="7EB7767E" w:rsidR="004123E7" w:rsidRDefault="00FF3502" w:rsidP="00881A6D">
      <w:pPr>
        <w:spacing w:after="0" w:line="360" w:lineRule="auto"/>
        <w:ind w:firstLine="708"/>
        <w:jc w:val="both"/>
        <w:rPr>
          <w:rFonts w:ascii="Arial" w:hAnsi="Arial" w:cs="Arial"/>
        </w:rPr>
      </w:pPr>
      <w:r w:rsidRPr="00061B78">
        <w:rPr>
          <w:rFonts w:ascii="Arial" w:hAnsi="Arial" w:cs="Arial"/>
        </w:rPr>
        <w:t xml:space="preserve">Por essas razões, vislumbra-se como melhor caminho a ser seguido registrar os preços para a </w:t>
      </w:r>
      <w:r w:rsidR="0065547E" w:rsidRPr="00061B78">
        <w:rPr>
          <w:rFonts w:ascii="Arial" w:hAnsi="Arial" w:cs="Arial"/>
          <w:b/>
          <w:bCs/>
          <w:i/>
          <w:iCs/>
        </w:rPr>
        <w:t>PRESTAÇÃO DE SERVIÇO DE LOCAÇÃO DE ESTRUTURA, ORNAMENTAÇÃO E ILUMINAÇÃO TEMÁTICAS NATALINA, COM SUPORTE TÉCNICO ESPECIALIZADO, FORNECIMENTO DE INFRAESTRUTURA E APOIO OPERACIONAL, COM A REALIZAÇÃO DE MONTAGEM, INSTALAÇÃO, MANUTENÇÃO E DESMONTAGEM, PRODUÇÃO E APRESENTAÇÃO ARTISTICA PARA O NATAL DE LUZ SAQUAREMA 2023</w:t>
      </w:r>
      <w:r w:rsidR="007014ED" w:rsidRPr="00061B78">
        <w:rPr>
          <w:rFonts w:ascii="Arial" w:hAnsi="Arial" w:cs="Arial"/>
          <w:b/>
          <w:bCs/>
          <w:i/>
          <w:iCs/>
        </w:rPr>
        <w:t xml:space="preserve">, </w:t>
      </w:r>
      <w:r w:rsidR="004123E7" w:rsidRPr="00061B78">
        <w:rPr>
          <w:rFonts w:ascii="Arial" w:hAnsi="Arial" w:cs="Arial"/>
        </w:rPr>
        <w:t>justificando o prosseguimento do presente processo</w:t>
      </w:r>
      <w:r w:rsidR="00851FBD" w:rsidRPr="00061B78">
        <w:rPr>
          <w:rFonts w:ascii="Arial" w:hAnsi="Arial" w:cs="Arial"/>
        </w:rPr>
        <w:t xml:space="preserve"> administrativo</w:t>
      </w:r>
      <w:r w:rsidR="004123E7" w:rsidRPr="00061B78">
        <w:rPr>
          <w:rFonts w:ascii="Arial" w:hAnsi="Arial" w:cs="Arial"/>
        </w:rPr>
        <w:t>.</w:t>
      </w:r>
    </w:p>
    <w:bookmarkEnd w:id="3"/>
    <w:p w14:paraId="091491FE" w14:textId="77777777" w:rsidR="00E766D5" w:rsidRPr="00BE48F1" w:rsidRDefault="00E766D5" w:rsidP="00881A6D">
      <w:pPr>
        <w:spacing w:after="0" w:line="360" w:lineRule="auto"/>
        <w:jc w:val="both"/>
        <w:rPr>
          <w:rFonts w:ascii="Arial" w:hAnsi="Arial" w:cs="Arial"/>
          <w:b/>
        </w:rPr>
      </w:pPr>
    </w:p>
    <w:p w14:paraId="36970442" w14:textId="77777777" w:rsidR="00881A6D" w:rsidRDefault="00881A6D" w:rsidP="00881A6D">
      <w:pPr>
        <w:pStyle w:val="PargrafodaLista"/>
        <w:numPr>
          <w:ilvl w:val="0"/>
          <w:numId w:val="31"/>
        </w:numPr>
        <w:spacing w:after="0" w:line="360" w:lineRule="auto"/>
        <w:jc w:val="both"/>
        <w:rPr>
          <w:rFonts w:ascii="Arial" w:hAnsi="Arial" w:cs="Arial"/>
          <w:b/>
          <w:bCs/>
        </w:rPr>
      </w:pPr>
      <w:r w:rsidRPr="00BE48F1">
        <w:rPr>
          <w:rFonts w:ascii="Arial" w:hAnsi="Arial" w:cs="Arial"/>
          <w:b/>
          <w:bCs/>
        </w:rPr>
        <w:t xml:space="preserve">PÚBLICO ALVO: </w:t>
      </w:r>
    </w:p>
    <w:p w14:paraId="5106B40B" w14:textId="2D1FB3DA" w:rsidR="00881A6D" w:rsidRDefault="00881A6D" w:rsidP="00881A6D">
      <w:pPr>
        <w:spacing w:after="0" w:line="360" w:lineRule="auto"/>
        <w:jc w:val="both"/>
        <w:rPr>
          <w:rFonts w:ascii="Arial" w:hAnsi="Arial" w:cs="Arial"/>
          <w:b/>
        </w:rPr>
      </w:pPr>
    </w:p>
    <w:p w14:paraId="1D26B50A" w14:textId="767D5203" w:rsidR="00881A6D" w:rsidRPr="00BE48F1" w:rsidRDefault="00881A6D" w:rsidP="00881A6D">
      <w:pPr>
        <w:spacing w:after="0" w:line="360" w:lineRule="auto"/>
        <w:ind w:firstLine="708"/>
        <w:jc w:val="both"/>
        <w:rPr>
          <w:rFonts w:ascii="Arial" w:hAnsi="Arial" w:cs="Arial"/>
        </w:rPr>
      </w:pPr>
      <w:r w:rsidRPr="00BE48F1">
        <w:rPr>
          <w:rFonts w:ascii="Arial" w:hAnsi="Arial" w:cs="Arial"/>
        </w:rPr>
        <w:t xml:space="preserve">O público-alvo será composto predominantemente por famílias </w:t>
      </w:r>
      <w:r>
        <w:rPr>
          <w:rFonts w:ascii="Arial" w:hAnsi="Arial" w:cs="Arial"/>
        </w:rPr>
        <w:t xml:space="preserve">inteiras </w:t>
      </w:r>
      <w:r w:rsidRPr="00BE48F1">
        <w:rPr>
          <w:rFonts w:ascii="Arial" w:hAnsi="Arial" w:cs="Arial"/>
        </w:rPr>
        <w:t>compostas por idosos, adultos, adolescentes e crianças</w:t>
      </w:r>
      <w:r>
        <w:rPr>
          <w:rFonts w:ascii="Arial" w:hAnsi="Arial" w:cs="Arial"/>
        </w:rPr>
        <w:t>,</w:t>
      </w:r>
      <w:r w:rsidRPr="00BE48F1">
        <w:rPr>
          <w:rFonts w:ascii="Arial" w:hAnsi="Arial" w:cs="Arial"/>
        </w:rPr>
        <w:t xml:space="preserve"> </w:t>
      </w:r>
      <w:r>
        <w:rPr>
          <w:rFonts w:ascii="Arial" w:hAnsi="Arial" w:cs="Arial"/>
        </w:rPr>
        <w:t xml:space="preserve">que </w:t>
      </w:r>
      <w:r w:rsidR="00061B78">
        <w:rPr>
          <w:rFonts w:ascii="Arial" w:hAnsi="Arial" w:cs="Arial"/>
        </w:rPr>
        <w:t xml:space="preserve">compõem </w:t>
      </w:r>
      <w:r>
        <w:rPr>
          <w:rFonts w:ascii="Arial" w:hAnsi="Arial" w:cs="Arial"/>
        </w:rPr>
        <w:t xml:space="preserve">os mais de 89.500 </w:t>
      </w:r>
      <w:proofErr w:type="spellStart"/>
      <w:r>
        <w:rPr>
          <w:rFonts w:ascii="Arial" w:hAnsi="Arial" w:cs="Arial"/>
        </w:rPr>
        <w:t>municipes</w:t>
      </w:r>
      <w:proofErr w:type="spellEnd"/>
      <w:r>
        <w:rPr>
          <w:rFonts w:ascii="Arial" w:hAnsi="Arial" w:cs="Arial"/>
        </w:rPr>
        <w:t xml:space="preserve"> de Saquarema</w:t>
      </w:r>
      <w:r w:rsidR="00712A2C">
        <w:rPr>
          <w:rFonts w:ascii="Arial" w:hAnsi="Arial" w:cs="Arial"/>
        </w:rPr>
        <w:t xml:space="preserve"> (Senso/2022)</w:t>
      </w:r>
      <w:r w:rsidRPr="00BE48F1">
        <w:rPr>
          <w:rFonts w:ascii="Arial" w:hAnsi="Arial" w:cs="Arial"/>
        </w:rPr>
        <w:t>, além d</w:t>
      </w:r>
      <w:r>
        <w:rPr>
          <w:rFonts w:ascii="Arial" w:hAnsi="Arial" w:cs="Arial"/>
        </w:rPr>
        <w:t>os</w:t>
      </w:r>
      <w:r w:rsidRPr="00BE48F1">
        <w:rPr>
          <w:rFonts w:ascii="Arial" w:hAnsi="Arial" w:cs="Arial"/>
        </w:rPr>
        <w:t xml:space="preserve">  turistas, </w:t>
      </w:r>
      <w:r>
        <w:rPr>
          <w:rFonts w:ascii="Arial" w:hAnsi="Arial" w:cs="Arial"/>
        </w:rPr>
        <w:t xml:space="preserve">compostos por </w:t>
      </w:r>
      <w:r w:rsidRPr="00BE48F1">
        <w:rPr>
          <w:rFonts w:ascii="Arial" w:hAnsi="Arial" w:cs="Arial"/>
        </w:rPr>
        <w:t>visitantes nacionais e internacionais</w:t>
      </w:r>
      <w:r>
        <w:rPr>
          <w:rFonts w:ascii="Arial" w:hAnsi="Arial" w:cs="Arial"/>
        </w:rPr>
        <w:t xml:space="preserve"> que circulam pela cidade diariamente durante estes meses que são contemplados pelo Natal de Luz Saquarema (novembro, dezembro e janeiro). </w:t>
      </w:r>
    </w:p>
    <w:p w14:paraId="70FC0EDB" w14:textId="77777777" w:rsidR="00881A6D" w:rsidRDefault="00881A6D" w:rsidP="001F1BBF">
      <w:pPr>
        <w:spacing w:after="0" w:line="360" w:lineRule="auto"/>
        <w:ind w:firstLine="708"/>
        <w:jc w:val="both"/>
        <w:rPr>
          <w:rFonts w:ascii="Arial" w:hAnsi="Arial" w:cs="Arial"/>
          <w:color w:val="000000" w:themeColor="text1"/>
        </w:rPr>
      </w:pPr>
      <w:r w:rsidRPr="00BE48F1">
        <w:rPr>
          <w:rFonts w:ascii="Arial" w:hAnsi="Arial" w:cs="Arial"/>
          <w:color w:val="000000" w:themeColor="text1"/>
        </w:rPr>
        <w:t xml:space="preserve">Público </w:t>
      </w:r>
      <w:r>
        <w:rPr>
          <w:rFonts w:ascii="Arial" w:hAnsi="Arial" w:cs="Arial"/>
          <w:color w:val="000000" w:themeColor="text1"/>
        </w:rPr>
        <w:t xml:space="preserve">local </w:t>
      </w:r>
      <w:r w:rsidRPr="00BE48F1">
        <w:rPr>
          <w:rFonts w:ascii="Arial" w:hAnsi="Arial" w:cs="Arial"/>
          <w:color w:val="000000" w:themeColor="text1"/>
        </w:rPr>
        <w:t xml:space="preserve">/ estimativa média – </w:t>
      </w:r>
      <w:r>
        <w:rPr>
          <w:rFonts w:ascii="Arial" w:hAnsi="Arial" w:cs="Arial"/>
          <w:color w:val="000000" w:themeColor="text1"/>
        </w:rPr>
        <w:t xml:space="preserve">acima de </w:t>
      </w:r>
      <w:r w:rsidRPr="00BE48F1">
        <w:rPr>
          <w:rFonts w:ascii="Arial" w:hAnsi="Arial" w:cs="Arial"/>
          <w:color w:val="000000" w:themeColor="text1"/>
        </w:rPr>
        <w:t xml:space="preserve">80 mil </w:t>
      </w:r>
      <w:r>
        <w:rPr>
          <w:rFonts w:ascii="Arial" w:hAnsi="Arial" w:cs="Arial"/>
          <w:color w:val="000000" w:themeColor="text1"/>
        </w:rPr>
        <w:t xml:space="preserve">pessoas, formado por </w:t>
      </w:r>
      <w:r w:rsidRPr="00BE48F1">
        <w:rPr>
          <w:rFonts w:ascii="Arial" w:hAnsi="Arial" w:cs="Arial"/>
          <w:color w:val="000000" w:themeColor="text1"/>
        </w:rPr>
        <w:t>munícipes de Saquarema</w:t>
      </w:r>
      <w:r>
        <w:rPr>
          <w:rFonts w:ascii="Arial" w:hAnsi="Arial" w:cs="Arial"/>
          <w:color w:val="000000" w:themeColor="text1"/>
        </w:rPr>
        <w:t>;</w:t>
      </w:r>
    </w:p>
    <w:p w14:paraId="10D2D9AD" w14:textId="77777777" w:rsidR="00881A6D" w:rsidRPr="00BE48F1" w:rsidRDefault="00881A6D" w:rsidP="001F1BBF">
      <w:pPr>
        <w:spacing w:after="0" w:line="360" w:lineRule="auto"/>
        <w:ind w:firstLine="708"/>
        <w:jc w:val="both"/>
        <w:rPr>
          <w:rFonts w:ascii="Arial" w:hAnsi="Arial" w:cs="Arial"/>
          <w:color w:val="000000" w:themeColor="text1"/>
        </w:rPr>
      </w:pPr>
      <w:proofErr w:type="spellStart"/>
      <w:r>
        <w:rPr>
          <w:rFonts w:ascii="Arial" w:hAnsi="Arial" w:cs="Arial"/>
          <w:color w:val="000000" w:themeColor="text1"/>
        </w:rPr>
        <w:t>Publico</w:t>
      </w:r>
      <w:proofErr w:type="spellEnd"/>
      <w:r>
        <w:rPr>
          <w:rFonts w:ascii="Arial" w:hAnsi="Arial" w:cs="Arial"/>
          <w:color w:val="000000" w:themeColor="text1"/>
        </w:rPr>
        <w:t xml:space="preserve"> passante / estimativa média – acima de 500 mil pessoas, formado por visitantes e turistas; </w:t>
      </w:r>
    </w:p>
    <w:p w14:paraId="03F58DE7" w14:textId="77777777" w:rsidR="00881A6D" w:rsidRDefault="00881A6D" w:rsidP="001F1BBF">
      <w:pPr>
        <w:spacing w:after="0" w:line="360" w:lineRule="auto"/>
        <w:ind w:firstLine="708"/>
        <w:jc w:val="both"/>
        <w:rPr>
          <w:rFonts w:ascii="Arial" w:hAnsi="Arial" w:cs="Arial"/>
          <w:color w:val="000000" w:themeColor="text1"/>
        </w:rPr>
      </w:pPr>
      <w:proofErr w:type="spellStart"/>
      <w:r w:rsidRPr="00BE48F1">
        <w:rPr>
          <w:rFonts w:ascii="Arial" w:hAnsi="Arial" w:cs="Arial"/>
          <w:color w:val="000000" w:themeColor="text1"/>
        </w:rPr>
        <w:t>Publico</w:t>
      </w:r>
      <w:proofErr w:type="spellEnd"/>
      <w:r w:rsidRPr="00BE48F1">
        <w:rPr>
          <w:rFonts w:ascii="Arial" w:hAnsi="Arial" w:cs="Arial"/>
          <w:color w:val="000000" w:themeColor="text1"/>
        </w:rPr>
        <w:t xml:space="preserve"> indireto / </w:t>
      </w:r>
      <w:r>
        <w:rPr>
          <w:rFonts w:ascii="Arial" w:hAnsi="Arial" w:cs="Arial"/>
          <w:color w:val="000000" w:themeColor="text1"/>
        </w:rPr>
        <w:t>sem a possibilidade de estimativa média – formado por milhares de acesso as r</w:t>
      </w:r>
      <w:r w:rsidRPr="00BE48F1">
        <w:rPr>
          <w:rFonts w:ascii="Arial" w:hAnsi="Arial" w:cs="Arial"/>
          <w:color w:val="000000" w:themeColor="text1"/>
        </w:rPr>
        <w:t xml:space="preserve">edes sociais da cidade e </w:t>
      </w:r>
      <w:r>
        <w:rPr>
          <w:rFonts w:ascii="Arial" w:hAnsi="Arial" w:cs="Arial"/>
          <w:color w:val="000000" w:themeColor="text1"/>
        </w:rPr>
        <w:t xml:space="preserve">também todas </w:t>
      </w:r>
      <w:r w:rsidRPr="00BE48F1">
        <w:rPr>
          <w:rFonts w:ascii="Arial" w:hAnsi="Arial" w:cs="Arial"/>
          <w:color w:val="000000" w:themeColor="text1"/>
        </w:rPr>
        <w:t>as páginas oficiais do município</w:t>
      </w:r>
      <w:r>
        <w:rPr>
          <w:rFonts w:ascii="Arial" w:hAnsi="Arial" w:cs="Arial"/>
          <w:color w:val="000000" w:themeColor="text1"/>
        </w:rPr>
        <w:t>, como também as redes sociais dos próprios munícipes e turistas</w:t>
      </w:r>
      <w:r w:rsidRPr="00BE48F1">
        <w:rPr>
          <w:rFonts w:ascii="Arial" w:hAnsi="Arial" w:cs="Arial"/>
          <w:color w:val="000000" w:themeColor="text1"/>
        </w:rPr>
        <w:t>.</w:t>
      </w:r>
    </w:p>
    <w:p w14:paraId="32A53610" w14:textId="77777777" w:rsidR="00881A6D" w:rsidRPr="00881A6D" w:rsidRDefault="00881A6D" w:rsidP="00881A6D">
      <w:pPr>
        <w:spacing w:after="0" w:line="360" w:lineRule="auto"/>
        <w:jc w:val="both"/>
        <w:rPr>
          <w:rFonts w:ascii="Arial" w:hAnsi="Arial" w:cs="Arial"/>
          <w:b/>
        </w:rPr>
      </w:pPr>
    </w:p>
    <w:p w14:paraId="341FB3E3" w14:textId="77777777" w:rsidR="00881A6D" w:rsidRDefault="00881A6D" w:rsidP="00881A6D">
      <w:pPr>
        <w:pStyle w:val="PargrafodaLista"/>
        <w:numPr>
          <w:ilvl w:val="0"/>
          <w:numId w:val="31"/>
        </w:numPr>
        <w:spacing w:after="0" w:line="360" w:lineRule="auto"/>
        <w:jc w:val="both"/>
        <w:rPr>
          <w:rFonts w:ascii="Arial" w:hAnsi="Arial" w:cs="Arial"/>
          <w:b/>
        </w:rPr>
      </w:pPr>
      <w:r w:rsidRPr="00BE48F1">
        <w:rPr>
          <w:rFonts w:ascii="Arial" w:hAnsi="Arial" w:cs="Arial"/>
          <w:b/>
        </w:rPr>
        <w:t xml:space="preserve">PRAZOS DE EXECUÇÃO DO PROJETO </w:t>
      </w:r>
    </w:p>
    <w:p w14:paraId="5DCC2746" w14:textId="77777777" w:rsidR="00F40F1C" w:rsidRPr="00BE48F1" w:rsidRDefault="00F40F1C" w:rsidP="00881A6D">
      <w:pPr>
        <w:pStyle w:val="PargrafodaLista"/>
        <w:spacing w:after="0" w:line="360" w:lineRule="auto"/>
        <w:ind w:left="360"/>
        <w:jc w:val="both"/>
        <w:rPr>
          <w:rFonts w:ascii="Arial" w:hAnsi="Arial" w:cs="Arial"/>
          <w:b/>
        </w:rPr>
      </w:pPr>
    </w:p>
    <w:p w14:paraId="11EF5BDC" w14:textId="4C698F5E" w:rsidR="00F1142F" w:rsidRPr="00BE48F1" w:rsidRDefault="009C5FD8" w:rsidP="00881A6D">
      <w:pPr>
        <w:spacing w:after="0" w:line="360" w:lineRule="auto"/>
        <w:ind w:firstLine="708"/>
        <w:jc w:val="both"/>
        <w:rPr>
          <w:rFonts w:ascii="Arial" w:hAnsi="Arial" w:cs="Arial"/>
          <w:color w:val="000000" w:themeColor="text1"/>
        </w:rPr>
      </w:pPr>
      <w:r w:rsidRPr="00BE48F1">
        <w:rPr>
          <w:rFonts w:ascii="Arial" w:hAnsi="Arial" w:cs="Arial"/>
          <w:color w:val="000000" w:themeColor="text1"/>
        </w:rPr>
        <w:t>A Ata de Registro de Preços terá validade de 12 (doze) meses</w:t>
      </w:r>
      <w:r w:rsidR="00F1142F" w:rsidRPr="00BE48F1">
        <w:rPr>
          <w:rFonts w:ascii="Arial" w:hAnsi="Arial" w:cs="Arial"/>
          <w:color w:val="000000" w:themeColor="text1"/>
        </w:rPr>
        <w:t>.</w:t>
      </w:r>
      <w:r w:rsidRPr="00BE48F1">
        <w:rPr>
          <w:rFonts w:ascii="Arial" w:hAnsi="Arial" w:cs="Arial"/>
          <w:color w:val="000000" w:themeColor="text1"/>
        </w:rPr>
        <w:t xml:space="preserve"> A vigência dos contratos decorrentes desta Ata será regulada pela lei 8.666/93, especificamente pelo artigo 57 e seus incisos.</w:t>
      </w:r>
    </w:p>
    <w:p w14:paraId="55AE4436" w14:textId="5A61AF0E" w:rsidR="00834929" w:rsidRPr="00BE48F1" w:rsidRDefault="00834929" w:rsidP="001F1BBF">
      <w:pPr>
        <w:spacing w:after="0" w:line="360" w:lineRule="auto"/>
        <w:ind w:firstLine="708"/>
        <w:jc w:val="both"/>
        <w:rPr>
          <w:rFonts w:ascii="Arial" w:hAnsi="Arial" w:cs="Arial"/>
          <w:color w:val="000000" w:themeColor="text1"/>
        </w:rPr>
      </w:pPr>
      <w:r w:rsidRPr="00BE48F1">
        <w:rPr>
          <w:rFonts w:ascii="Arial" w:hAnsi="Arial" w:cs="Arial"/>
          <w:color w:val="000000" w:themeColor="text1"/>
        </w:rPr>
        <w:t>Cronograma de montagem de desmontagem</w:t>
      </w:r>
      <w:r w:rsidR="009E406D">
        <w:rPr>
          <w:rFonts w:ascii="Arial" w:hAnsi="Arial" w:cs="Arial"/>
          <w:color w:val="000000" w:themeColor="text1"/>
        </w:rPr>
        <w:t>:</w:t>
      </w:r>
    </w:p>
    <w:p w14:paraId="3AF9C379" w14:textId="4E21DEC0" w:rsidR="00834929" w:rsidRPr="00BE48F1" w:rsidRDefault="00F40F1C" w:rsidP="00881A6D">
      <w:pPr>
        <w:spacing w:after="0" w:line="360" w:lineRule="auto"/>
        <w:jc w:val="both"/>
        <w:rPr>
          <w:rFonts w:ascii="Arial" w:hAnsi="Arial" w:cs="Arial"/>
          <w:color w:val="000000" w:themeColor="text1"/>
        </w:rPr>
      </w:pPr>
      <w:r>
        <w:rPr>
          <w:rFonts w:ascii="Arial" w:hAnsi="Arial" w:cs="Arial"/>
          <w:color w:val="000000" w:themeColor="text1"/>
        </w:rPr>
        <w:t xml:space="preserve">- </w:t>
      </w:r>
      <w:r w:rsidR="00834929" w:rsidRPr="00BE48F1">
        <w:rPr>
          <w:rFonts w:ascii="Arial" w:hAnsi="Arial" w:cs="Arial"/>
          <w:color w:val="000000" w:themeColor="text1"/>
        </w:rPr>
        <w:t xml:space="preserve">Montagem: </w:t>
      </w:r>
      <w:proofErr w:type="gramStart"/>
      <w:r w:rsidR="00834929" w:rsidRPr="00BE48F1">
        <w:rPr>
          <w:rFonts w:ascii="Arial" w:hAnsi="Arial" w:cs="Arial"/>
          <w:color w:val="000000" w:themeColor="text1"/>
        </w:rPr>
        <w:t>Novembro</w:t>
      </w:r>
      <w:proofErr w:type="gramEnd"/>
      <w:r w:rsidR="00834929" w:rsidRPr="00BE48F1">
        <w:rPr>
          <w:rFonts w:ascii="Arial" w:hAnsi="Arial" w:cs="Arial"/>
          <w:color w:val="000000" w:themeColor="text1"/>
        </w:rPr>
        <w:t xml:space="preserve"> </w:t>
      </w:r>
      <w:r>
        <w:rPr>
          <w:rFonts w:ascii="Arial" w:hAnsi="Arial" w:cs="Arial"/>
          <w:color w:val="000000" w:themeColor="text1"/>
        </w:rPr>
        <w:t>de</w:t>
      </w:r>
      <w:r w:rsidR="00834929" w:rsidRPr="00BE48F1">
        <w:rPr>
          <w:rFonts w:ascii="Arial" w:hAnsi="Arial" w:cs="Arial"/>
          <w:color w:val="000000" w:themeColor="text1"/>
        </w:rPr>
        <w:t xml:space="preserve"> 202</w:t>
      </w:r>
      <w:r w:rsidR="00E63AFC">
        <w:rPr>
          <w:rFonts w:ascii="Arial" w:hAnsi="Arial" w:cs="Arial"/>
          <w:color w:val="000000" w:themeColor="text1"/>
        </w:rPr>
        <w:t>3</w:t>
      </w:r>
      <w:r>
        <w:rPr>
          <w:rFonts w:ascii="Arial" w:hAnsi="Arial" w:cs="Arial"/>
          <w:color w:val="000000" w:themeColor="text1"/>
        </w:rPr>
        <w:t>;</w:t>
      </w:r>
    </w:p>
    <w:p w14:paraId="3ECE0D23" w14:textId="243C6DCD" w:rsidR="00834929" w:rsidRPr="00BE48F1" w:rsidRDefault="00F40F1C" w:rsidP="00881A6D">
      <w:pPr>
        <w:spacing w:after="0" w:line="360" w:lineRule="auto"/>
        <w:jc w:val="both"/>
        <w:rPr>
          <w:rFonts w:ascii="Arial" w:hAnsi="Arial" w:cs="Arial"/>
          <w:color w:val="000000" w:themeColor="text1"/>
        </w:rPr>
      </w:pPr>
      <w:r>
        <w:rPr>
          <w:rFonts w:ascii="Arial" w:hAnsi="Arial" w:cs="Arial"/>
          <w:color w:val="000000" w:themeColor="text1"/>
        </w:rPr>
        <w:t xml:space="preserve">- </w:t>
      </w:r>
      <w:r w:rsidR="00834929" w:rsidRPr="00BE48F1">
        <w:rPr>
          <w:rFonts w:ascii="Arial" w:hAnsi="Arial" w:cs="Arial"/>
          <w:color w:val="000000" w:themeColor="text1"/>
        </w:rPr>
        <w:t xml:space="preserve">Inauguração: </w:t>
      </w:r>
      <w:proofErr w:type="gramStart"/>
      <w:r w:rsidR="000474A9">
        <w:rPr>
          <w:rFonts w:ascii="Arial" w:hAnsi="Arial" w:cs="Arial"/>
          <w:color w:val="000000" w:themeColor="text1"/>
        </w:rPr>
        <w:t>Novembro</w:t>
      </w:r>
      <w:proofErr w:type="gramEnd"/>
      <w:r w:rsidR="000474A9">
        <w:rPr>
          <w:rFonts w:ascii="Arial" w:hAnsi="Arial" w:cs="Arial"/>
          <w:color w:val="000000" w:themeColor="text1"/>
        </w:rPr>
        <w:t xml:space="preserve"> </w:t>
      </w:r>
      <w:r>
        <w:rPr>
          <w:rFonts w:ascii="Arial" w:hAnsi="Arial" w:cs="Arial"/>
          <w:color w:val="000000" w:themeColor="text1"/>
        </w:rPr>
        <w:t>de</w:t>
      </w:r>
      <w:r w:rsidR="000474A9">
        <w:rPr>
          <w:rFonts w:ascii="Arial" w:hAnsi="Arial" w:cs="Arial"/>
          <w:color w:val="000000" w:themeColor="text1"/>
        </w:rPr>
        <w:t xml:space="preserve"> 202</w:t>
      </w:r>
      <w:r w:rsidR="00E63AFC">
        <w:rPr>
          <w:rFonts w:ascii="Arial" w:hAnsi="Arial" w:cs="Arial"/>
          <w:color w:val="000000" w:themeColor="text1"/>
        </w:rPr>
        <w:t>3</w:t>
      </w:r>
      <w:r>
        <w:rPr>
          <w:rFonts w:ascii="Arial" w:hAnsi="Arial" w:cs="Arial"/>
          <w:color w:val="000000" w:themeColor="text1"/>
        </w:rPr>
        <w:t>;</w:t>
      </w:r>
    </w:p>
    <w:p w14:paraId="3F7E4A99" w14:textId="542D319D" w:rsidR="00834929" w:rsidRPr="00BE48F1" w:rsidRDefault="00F40F1C" w:rsidP="00881A6D">
      <w:pPr>
        <w:spacing w:after="0" w:line="360" w:lineRule="auto"/>
        <w:jc w:val="both"/>
        <w:rPr>
          <w:rFonts w:ascii="Arial" w:hAnsi="Arial" w:cs="Arial"/>
          <w:color w:val="000000" w:themeColor="text1"/>
        </w:rPr>
      </w:pPr>
      <w:r>
        <w:rPr>
          <w:rFonts w:ascii="Arial" w:hAnsi="Arial" w:cs="Arial"/>
          <w:color w:val="000000" w:themeColor="text1"/>
        </w:rPr>
        <w:t xml:space="preserve">- </w:t>
      </w:r>
      <w:r w:rsidR="00834929" w:rsidRPr="00BE48F1">
        <w:rPr>
          <w:rFonts w:ascii="Arial" w:hAnsi="Arial" w:cs="Arial"/>
          <w:color w:val="000000" w:themeColor="text1"/>
        </w:rPr>
        <w:t xml:space="preserve">Período de manutenção: </w:t>
      </w:r>
      <w:proofErr w:type="gramStart"/>
      <w:r w:rsidR="00E63AFC">
        <w:rPr>
          <w:rFonts w:ascii="Arial" w:hAnsi="Arial" w:cs="Arial"/>
          <w:color w:val="000000" w:themeColor="text1"/>
        </w:rPr>
        <w:t>Novembro</w:t>
      </w:r>
      <w:proofErr w:type="gramEnd"/>
      <w:r w:rsidR="00E63AFC">
        <w:rPr>
          <w:rFonts w:ascii="Arial" w:hAnsi="Arial" w:cs="Arial"/>
          <w:color w:val="000000" w:themeColor="text1"/>
        </w:rPr>
        <w:t xml:space="preserve"> de 2023 a Janeiro de 2024</w:t>
      </w:r>
      <w:r>
        <w:rPr>
          <w:rFonts w:ascii="Arial" w:hAnsi="Arial" w:cs="Arial"/>
          <w:color w:val="000000" w:themeColor="text1"/>
        </w:rPr>
        <w:t>;</w:t>
      </w:r>
    </w:p>
    <w:p w14:paraId="5603AE62" w14:textId="4C7B21E1" w:rsidR="00881A6D" w:rsidRDefault="00F40F1C" w:rsidP="00881A6D">
      <w:pPr>
        <w:spacing w:after="0" w:line="360" w:lineRule="auto"/>
        <w:jc w:val="both"/>
        <w:rPr>
          <w:rFonts w:ascii="Arial" w:hAnsi="Arial" w:cs="Arial"/>
          <w:color w:val="000000" w:themeColor="text1"/>
        </w:rPr>
      </w:pPr>
      <w:r>
        <w:rPr>
          <w:rFonts w:ascii="Arial" w:hAnsi="Arial" w:cs="Arial"/>
          <w:color w:val="000000" w:themeColor="text1"/>
        </w:rPr>
        <w:t xml:space="preserve">- </w:t>
      </w:r>
      <w:r w:rsidR="00834929" w:rsidRPr="00BE48F1">
        <w:rPr>
          <w:rFonts w:ascii="Arial" w:hAnsi="Arial" w:cs="Arial"/>
          <w:color w:val="000000" w:themeColor="text1"/>
        </w:rPr>
        <w:t xml:space="preserve">Período de desmontagem: </w:t>
      </w:r>
      <w:proofErr w:type="gramStart"/>
      <w:r w:rsidR="00E63AFC">
        <w:rPr>
          <w:rFonts w:ascii="Arial" w:hAnsi="Arial" w:cs="Arial"/>
          <w:color w:val="000000" w:themeColor="text1"/>
        </w:rPr>
        <w:t>Janeiro</w:t>
      </w:r>
      <w:proofErr w:type="gramEnd"/>
      <w:r w:rsidR="00E63AFC">
        <w:rPr>
          <w:rFonts w:ascii="Arial" w:hAnsi="Arial" w:cs="Arial"/>
          <w:color w:val="000000" w:themeColor="text1"/>
        </w:rPr>
        <w:t xml:space="preserve"> de 2024</w:t>
      </w:r>
      <w:r>
        <w:rPr>
          <w:rFonts w:ascii="Arial" w:hAnsi="Arial" w:cs="Arial"/>
          <w:color w:val="000000" w:themeColor="text1"/>
        </w:rPr>
        <w:t>.</w:t>
      </w:r>
    </w:p>
    <w:p w14:paraId="2ACF9D7D" w14:textId="77777777" w:rsidR="00074287" w:rsidRPr="00E63AFC" w:rsidRDefault="00074287" w:rsidP="00881A6D">
      <w:pPr>
        <w:spacing w:after="0" w:line="360" w:lineRule="auto"/>
        <w:jc w:val="both"/>
        <w:rPr>
          <w:rFonts w:ascii="Arial" w:hAnsi="Arial" w:cs="Arial"/>
          <w:color w:val="000000" w:themeColor="text1"/>
        </w:rPr>
      </w:pPr>
    </w:p>
    <w:p w14:paraId="35B640C6" w14:textId="558197EE" w:rsidR="00631AA7" w:rsidRDefault="00631AA7" w:rsidP="00881A6D">
      <w:pPr>
        <w:pStyle w:val="PargrafodaLista"/>
        <w:numPr>
          <w:ilvl w:val="0"/>
          <w:numId w:val="31"/>
        </w:numPr>
        <w:spacing w:after="0" w:line="360" w:lineRule="auto"/>
        <w:jc w:val="both"/>
        <w:rPr>
          <w:rFonts w:ascii="Arial" w:hAnsi="Arial" w:cs="Arial"/>
          <w:b/>
        </w:rPr>
      </w:pPr>
      <w:r w:rsidRPr="00BE48F1">
        <w:rPr>
          <w:rFonts w:ascii="Arial" w:hAnsi="Arial" w:cs="Arial"/>
          <w:b/>
        </w:rPr>
        <w:t>ESPECIFICAÇÃO DO OBJETO</w:t>
      </w:r>
    </w:p>
    <w:p w14:paraId="67AE7C12" w14:textId="77777777" w:rsidR="00F943DE" w:rsidRPr="00BE48F1" w:rsidRDefault="00F943DE" w:rsidP="00881A6D">
      <w:pPr>
        <w:pStyle w:val="PargrafodaLista"/>
        <w:spacing w:after="0" w:line="360" w:lineRule="auto"/>
        <w:ind w:left="360"/>
        <w:jc w:val="both"/>
        <w:rPr>
          <w:rFonts w:ascii="Arial" w:hAnsi="Arial" w:cs="Arial"/>
          <w:b/>
        </w:rPr>
      </w:pPr>
    </w:p>
    <w:p w14:paraId="68580658" w14:textId="11823C1D" w:rsidR="0065146D" w:rsidRDefault="00A45883" w:rsidP="00881A6D">
      <w:pPr>
        <w:spacing w:after="0" w:line="360" w:lineRule="auto"/>
        <w:ind w:firstLine="360"/>
        <w:jc w:val="both"/>
        <w:rPr>
          <w:rFonts w:ascii="Arial" w:hAnsi="Arial" w:cs="Arial"/>
          <w:b/>
        </w:rPr>
      </w:pPr>
      <w:r w:rsidRPr="00BE48F1">
        <w:rPr>
          <w:rFonts w:ascii="Arial" w:hAnsi="Arial" w:cs="Arial"/>
          <w:b/>
        </w:rPr>
        <w:t>9.1</w:t>
      </w:r>
      <w:r w:rsidR="00835728" w:rsidRPr="00BE48F1">
        <w:rPr>
          <w:rFonts w:ascii="Arial" w:hAnsi="Arial" w:cs="Arial"/>
          <w:b/>
        </w:rPr>
        <w:t xml:space="preserve">- </w:t>
      </w:r>
      <w:r w:rsidR="0065146D" w:rsidRPr="00BE48F1">
        <w:rPr>
          <w:rFonts w:ascii="Arial" w:hAnsi="Arial" w:cs="Arial"/>
          <w:b/>
        </w:rPr>
        <w:t xml:space="preserve">LOCAIS CONTEMPLADOS COM </w:t>
      </w:r>
      <w:r w:rsidR="0065146D">
        <w:rPr>
          <w:rFonts w:ascii="Arial" w:hAnsi="Arial" w:cs="Arial"/>
          <w:b/>
        </w:rPr>
        <w:t xml:space="preserve">A ORNAMENTAÇÃO E </w:t>
      </w:r>
      <w:r w:rsidR="0065146D" w:rsidRPr="00BE48F1">
        <w:rPr>
          <w:rFonts w:ascii="Arial" w:hAnsi="Arial" w:cs="Arial"/>
          <w:b/>
        </w:rPr>
        <w:t xml:space="preserve">ILUMINAÇÃO NATALINA: </w:t>
      </w:r>
    </w:p>
    <w:tbl>
      <w:tblPr>
        <w:tblStyle w:val="Tabelacomgrade"/>
        <w:tblW w:w="0" w:type="auto"/>
        <w:tblLook w:val="04A0" w:firstRow="1" w:lastRow="0" w:firstColumn="1" w:lastColumn="0" w:noHBand="0" w:noVBand="1"/>
      </w:tblPr>
      <w:tblGrid>
        <w:gridCol w:w="10456"/>
      </w:tblGrid>
      <w:tr w:rsidR="00881A6D" w:rsidRPr="00881A6D" w14:paraId="2BE496CC" w14:textId="77777777" w:rsidTr="00881A6D">
        <w:trPr>
          <w:trHeight w:val="1960"/>
        </w:trPr>
        <w:tc>
          <w:tcPr>
            <w:tcW w:w="10456" w:type="dxa"/>
          </w:tcPr>
          <w:p w14:paraId="672CDBBB" w14:textId="0520E6D1" w:rsidR="00881A6D" w:rsidRPr="00881A6D" w:rsidRDefault="00881A6D" w:rsidP="00881A6D">
            <w:pPr>
              <w:spacing w:line="360" w:lineRule="auto"/>
              <w:jc w:val="both"/>
              <w:rPr>
                <w:rFonts w:ascii="Arial" w:hAnsi="Arial" w:cs="Arial"/>
                <w:b/>
              </w:rPr>
            </w:pPr>
            <w:r>
              <w:rPr>
                <w:rFonts w:ascii="Arial" w:hAnsi="Arial" w:cs="Arial"/>
                <w:b/>
              </w:rPr>
              <w:lastRenderedPageBreak/>
              <w:t xml:space="preserve">Saquarema - </w:t>
            </w:r>
            <w:r w:rsidRPr="00881A6D">
              <w:rPr>
                <w:rFonts w:ascii="Arial" w:hAnsi="Arial" w:cs="Arial"/>
                <w:b/>
              </w:rPr>
              <w:t>Centro:</w:t>
            </w:r>
          </w:p>
          <w:p w14:paraId="3EF690B7" w14:textId="19D7D63E" w:rsidR="00881A6D" w:rsidRDefault="00881A6D" w:rsidP="00881A6D">
            <w:pPr>
              <w:spacing w:line="360" w:lineRule="auto"/>
              <w:jc w:val="both"/>
              <w:rPr>
                <w:rFonts w:ascii="Arial" w:hAnsi="Arial" w:cs="Arial"/>
                <w:bCs/>
              </w:rPr>
            </w:pPr>
            <w:r w:rsidRPr="00881A6D">
              <w:rPr>
                <w:rFonts w:ascii="Arial" w:hAnsi="Arial" w:cs="Arial"/>
                <w:bCs/>
              </w:rPr>
              <w:t>Igreja Matriz</w:t>
            </w:r>
            <w:r>
              <w:rPr>
                <w:rFonts w:ascii="Arial" w:hAnsi="Arial" w:cs="Arial"/>
                <w:bCs/>
              </w:rPr>
              <w:t xml:space="preserve"> Nossa Senhora de Nazaré</w:t>
            </w:r>
            <w:r w:rsidRPr="00881A6D">
              <w:rPr>
                <w:rFonts w:ascii="Arial" w:hAnsi="Arial" w:cs="Arial"/>
                <w:bCs/>
              </w:rPr>
              <w:t>;</w:t>
            </w:r>
          </w:p>
          <w:p w14:paraId="0842BF13" w14:textId="2C87937B" w:rsidR="00881A6D" w:rsidRPr="00881A6D" w:rsidRDefault="00881A6D" w:rsidP="00881A6D">
            <w:pPr>
              <w:spacing w:line="360" w:lineRule="auto"/>
              <w:jc w:val="both"/>
              <w:rPr>
                <w:rFonts w:ascii="Arial" w:hAnsi="Arial" w:cs="Arial"/>
                <w:bCs/>
              </w:rPr>
            </w:pPr>
            <w:r>
              <w:rPr>
                <w:rFonts w:ascii="Arial" w:hAnsi="Arial" w:cs="Arial"/>
                <w:bCs/>
              </w:rPr>
              <w:t xml:space="preserve">Morro da </w:t>
            </w:r>
            <w:proofErr w:type="spellStart"/>
            <w:r>
              <w:rPr>
                <w:rFonts w:ascii="Arial" w:hAnsi="Arial" w:cs="Arial"/>
                <w:bCs/>
              </w:rPr>
              <w:t>Igrejá</w:t>
            </w:r>
            <w:proofErr w:type="spellEnd"/>
            <w:r>
              <w:rPr>
                <w:rFonts w:ascii="Arial" w:hAnsi="Arial" w:cs="Arial"/>
                <w:bCs/>
              </w:rPr>
              <w:t xml:space="preserve"> Matriz;</w:t>
            </w:r>
          </w:p>
          <w:p w14:paraId="141A9905" w14:textId="77777777" w:rsidR="00881A6D" w:rsidRPr="00881A6D" w:rsidRDefault="00881A6D" w:rsidP="00881A6D">
            <w:pPr>
              <w:spacing w:line="360" w:lineRule="auto"/>
              <w:jc w:val="both"/>
              <w:rPr>
                <w:rFonts w:ascii="Arial" w:hAnsi="Arial" w:cs="Arial"/>
                <w:bCs/>
              </w:rPr>
            </w:pPr>
            <w:r w:rsidRPr="00881A6D">
              <w:rPr>
                <w:rFonts w:ascii="Arial" w:hAnsi="Arial" w:cs="Arial"/>
                <w:bCs/>
              </w:rPr>
              <w:t>Praça do Artesanato;</w:t>
            </w:r>
          </w:p>
          <w:p w14:paraId="5B6D14CE" w14:textId="77777777" w:rsidR="00881A6D" w:rsidRPr="00881A6D" w:rsidRDefault="00881A6D" w:rsidP="00881A6D">
            <w:pPr>
              <w:spacing w:line="360" w:lineRule="auto"/>
              <w:jc w:val="both"/>
              <w:rPr>
                <w:rFonts w:ascii="Arial" w:hAnsi="Arial" w:cs="Arial"/>
                <w:bCs/>
              </w:rPr>
            </w:pPr>
            <w:r w:rsidRPr="00881A6D">
              <w:rPr>
                <w:rFonts w:ascii="Arial" w:hAnsi="Arial" w:cs="Arial"/>
                <w:bCs/>
              </w:rPr>
              <w:t>Praça do Canhão;</w:t>
            </w:r>
          </w:p>
          <w:p w14:paraId="02C40153" w14:textId="77777777" w:rsidR="00881A6D" w:rsidRPr="00881A6D" w:rsidRDefault="00881A6D" w:rsidP="00881A6D">
            <w:pPr>
              <w:spacing w:line="360" w:lineRule="auto"/>
              <w:jc w:val="both"/>
              <w:rPr>
                <w:rFonts w:ascii="Arial" w:hAnsi="Arial" w:cs="Arial"/>
                <w:bCs/>
              </w:rPr>
            </w:pPr>
            <w:r w:rsidRPr="00881A6D">
              <w:rPr>
                <w:rFonts w:ascii="Arial" w:hAnsi="Arial" w:cs="Arial"/>
                <w:bCs/>
              </w:rPr>
              <w:t>Lagoa de Saquarema;</w:t>
            </w:r>
          </w:p>
          <w:p w14:paraId="34738281" w14:textId="77777777" w:rsidR="00881A6D" w:rsidRPr="00881A6D" w:rsidRDefault="00881A6D" w:rsidP="00881A6D">
            <w:pPr>
              <w:spacing w:line="360" w:lineRule="auto"/>
              <w:jc w:val="both"/>
              <w:rPr>
                <w:rFonts w:ascii="Arial" w:hAnsi="Arial" w:cs="Arial"/>
                <w:bCs/>
              </w:rPr>
            </w:pPr>
            <w:r w:rsidRPr="00881A6D">
              <w:rPr>
                <w:rFonts w:ascii="Arial" w:hAnsi="Arial" w:cs="Arial"/>
                <w:bCs/>
              </w:rPr>
              <w:t>Ponte de Saquarema – Passagem de Carros;</w:t>
            </w:r>
          </w:p>
          <w:p w14:paraId="4E624EEE" w14:textId="77777777" w:rsidR="00881A6D" w:rsidRPr="00881A6D" w:rsidRDefault="00881A6D" w:rsidP="00881A6D">
            <w:pPr>
              <w:spacing w:line="360" w:lineRule="auto"/>
              <w:jc w:val="both"/>
              <w:rPr>
                <w:rFonts w:ascii="Arial" w:hAnsi="Arial" w:cs="Arial"/>
                <w:bCs/>
              </w:rPr>
            </w:pPr>
            <w:r w:rsidRPr="00881A6D">
              <w:rPr>
                <w:rFonts w:ascii="Arial" w:hAnsi="Arial" w:cs="Arial"/>
                <w:bCs/>
              </w:rPr>
              <w:t>Ponte de Pedestres – Passagem de Pedestres;</w:t>
            </w:r>
          </w:p>
          <w:p w14:paraId="2C7AD68E" w14:textId="77777777" w:rsidR="00881A6D" w:rsidRPr="00881A6D" w:rsidRDefault="00881A6D" w:rsidP="00881A6D">
            <w:pPr>
              <w:spacing w:line="360" w:lineRule="auto"/>
              <w:jc w:val="both"/>
              <w:rPr>
                <w:rFonts w:ascii="Arial" w:hAnsi="Arial" w:cs="Arial"/>
                <w:bCs/>
              </w:rPr>
            </w:pPr>
            <w:r w:rsidRPr="00881A6D">
              <w:rPr>
                <w:rFonts w:ascii="Arial" w:hAnsi="Arial" w:cs="Arial"/>
                <w:bCs/>
              </w:rPr>
              <w:t>Calçadão Vila;</w:t>
            </w:r>
          </w:p>
          <w:p w14:paraId="7F85D41B" w14:textId="77777777" w:rsidR="00881A6D" w:rsidRPr="00881A6D" w:rsidRDefault="00881A6D" w:rsidP="00881A6D">
            <w:pPr>
              <w:spacing w:line="360" w:lineRule="auto"/>
              <w:jc w:val="both"/>
              <w:rPr>
                <w:rFonts w:ascii="Arial" w:hAnsi="Arial" w:cs="Arial"/>
                <w:bCs/>
              </w:rPr>
            </w:pPr>
            <w:r w:rsidRPr="00881A6D">
              <w:rPr>
                <w:rFonts w:ascii="Arial" w:hAnsi="Arial" w:cs="Arial"/>
                <w:bCs/>
              </w:rPr>
              <w:t>Prefeitura – Sede Administrativa;</w:t>
            </w:r>
          </w:p>
          <w:p w14:paraId="4C271DCC" w14:textId="77777777" w:rsidR="00881A6D" w:rsidRPr="00881A6D" w:rsidRDefault="00881A6D" w:rsidP="00881A6D">
            <w:pPr>
              <w:spacing w:line="360" w:lineRule="auto"/>
              <w:jc w:val="both"/>
              <w:rPr>
                <w:rFonts w:ascii="Arial" w:hAnsi="Arial" w:cs="Arial"/>
                <w:bCs/>
              </w:rPr>
            </w:pPr>
            <w:r w:rsidRPr="00881A6D">
              <w:rPr>
                <w:rFonts w:ascii="Arial" w:hAnsi="Arial" w:cs="Arial"/>
                <w:bCs/>
              </w:rPr>
              <w:t>Casa de Cultura Walmir Ayala;</w:t>
            </w:r>
          </w:p>
          <w:p w14:paraId="13AEFD0B" w14:textId="77777777" w:rsidR="00881A6D" w:rsidRPr="00881A6D" w:rsidRDefault="00881A6D" w:rsidP="00881A6D">
            <w:pPr>
              <w:spacing w:line="360" w:lineRule="auto"/>
              <w:jc w:val="both"/>
              <w:rPr>
                <w:rFonts w:ascii="Arial" w:hAnsi="Arial" w:cs="Arial"/>
                <w:bCs/>
              </w:rPr>
            </w:pPr>
            <w:r w:rsidRPr="00881A6D">
              <w:rPr>
                <w:rFonts w:ascii="Arial" w:hAnsi="Arial" w:cs="Arial"/>
                <w:bCs/>
              </w:rPr>
              <w:t>Teatro Mario Lago;</w:t>
            </w:r>
          </w:p>
          <w:p w14:paraId="3B2E51FC" w14:textId="77777777" w:rsidR="00881A6D" w:rsidRPr="00881A6D" w:rsidRDefault="00881A6D" w:rsidP="00881A6D">
            <w:pPr>
              <w:spacing w:line="360" w:lineRule="auto"/>
              <w:jc w:val="both"/>
              <w:rPr>
                <w:rFonts w:ascii="Arial" w:hAnsi="Arial" w:cs="Arial"/>
                <w:bCs/>
              </w:rPr>
            </w:pPr>
            <w:r w:rsidRPr="00881A6D">
              <w:rPr>
                <w:rFonts w:ascii="Arial" w:hAnsi="Arial" w:cs="Arial"/>
                <w:bCs/>
              </w:rPr>
              <w:t>Orla da Lagoa até a Praça do Bem Estar;</w:t>
            </w:r>
          </w:p>
          <w:p w14:paraId="7B0BF2DB" w14:textId="77777777" w:rsidR="00881A6D" w:rsidRPr="00881A6D" w:rsidRDefault="00881A6D" w:rsidP="00881A6D">
            <w:pPr>
              <w:spacing w:line="360" w:lineRule="auto"/>
              <w:jc w:val="both"/>
              <w:rPr>
                <w:rFonts w:ascii="Arial" w:hAnsi="Arial" w:cs="Arial"/>
                <w:bCs/>
              </w:rPr>
            </w:pPr>
            <w:r w:rsidRPr="00881A6D">
              <w:rPr>
                <w:rFonts w:ascii="Arial" w:hAnsi="Arial" w:cs="Arial"/>
                <w:bCs/>
              </w:rPr>
              <w:t>Ruas do Centro + Parte da Av. Saquarema;</w:t>
            </w:r>
          </w:p>
          <w:p w14:paraId="1470B23F" w14:textId="0788CE18" w:rsidR="00881A6D" w:rsidRPr="00881A6D" w:rsidRDefault="00881A6D" w:rsidP="00881A6D">
            <w:pPr>
              <w:spacing w:line="360" w:lineRule="auto"/>
              <w:jc w:val="both"/>
              <w:rPr>
                <w:rFonts w:ascii="Arial" w:hAnsi="Arial" w:cs="Arial"/>
                <w:bCs/>
              </w:rPr>
            </w:pPr>
            <w:r w:rsidRPr="00881A6D">
              <w:rPr>
                <w:rFonts w:ascii="Arial" w:hAnsi="Arial" w:cs="Arial"/>
                <w:bCs/>
              </w:rPr>
              <w:t>Secretaria Municipal de Esporte, Lazer e Turismo</w:t>
            </w:r>
            <w:r>
              <w:rPr>
                <w:rFonts w:ascii="Arial" w:hAnsi="Arial" w:cs="Arial"/>
                <w:bCs/>
              </w:rPr>
              <w:t xml:space="preserve"> – SMELT</w:t>
            </w:r>
            <w:r w:rsidRPr="00881A6D">
              <w:rPr>
                <w:rFonts w:ascii="Arial" w:hAnsi="Arial" w:cs="Arial"/>
                <w:bCs/>
              </w:rPr>
              <w:t>;</w:t>
            </w:r>
          </w:p>
          <w:p w14:paraId="4272E9F0" w14:textId="77777777" w:rsidR="00881A6D" w:rsidRPr="00881A6D" w:rsidRDefault="00881A6D" w:rsidP="00881A6D">
            <w:pPr>
              <w:spacing w:line="360" w:lineRule="auto"/>
              <w:jc w:val="both"/>
              <w:rPr>
                <w:rFonts w:ascii="Arial" w:hAnsi="Arial" w:cs="Arial"/>
                <w:bCs/>
              </w:rPr>
            </w:pPr>
            <w:r w:rsidRPr="00881A6D">
              <w:rPr>
                <w:rFonts w:ascii="Arial" w:hAnsi="Arial" w:cs="Arial"/>
                <w:bCs/>
              </w:rPr>
              <w:t>Capela São Pedro;</w:t>
            </w:r>
          </w:p>
          <w:p w14:paraId="4D8567DD" w14:textId="77777777" w:rsidR="00881A6D" w:rsidRPr="00881A6D" w:rsidRDefault="00881A6D" w:rsidP="00881A6D">
            <w:pPr>
              <w:spacing w:line="360" w:lineRule="auto"/>
              <w:jc w:val="both"/>
              <w:rPr>
                <w:rFonts w:ascii="Arial" w:hAnsi="Arial" w:cs="Arial"/>
                <w:bCs/>
              </w:rPr>
            </w:pPr>
            <w:r w:rsidRPr="00881A6D">
              <w:rPr>
                <w:rFonts w:ascii="Arial" w:hAnsi="Arial" w:cs="Arial"/>
                <w:bCs/>
              </w:rPr>
              <w:t>Praça dos Pescadores;</w:t>
            </w:r>
          </w:p>
          <w:p w14:paraId="11EE74A9" w14:textId="77777777" w:rsidR="00881A6D" w:rsidRPr="00881A6D" w:rsidRDefault="00881A6D" w:rsidP="00881A6D">
            <w:pPr>
              <w:spacing w:line="360" w:lineRule="auto"/>
              <w:jc w:val="both"/>
              <w:rPr>
                <w:rFonts w:ascii="Arial" w:hAnsi="Arial" w:cs="Arial"/>
                <w:bCs/>
              </w:rPr>
            </w:pPr>
            <w:r w:rsidRPr="00881A6D">
              <w:rPr>
                <w:rFonts w:ascii="Arial" w:hAnsi="Arial" w:cs="Arial"/>
                <w:bCs/>
              </w:rPr>
              <w:t>Rotatória Descida da Ponte;</w:t>
            </w:r>
          </w:p>
          <w:p w14:paraId="539F9359" w14:textId="03FE360A" w:rsidR="00881A6D" w:rsidRPr="00881A6D" w:rsidRDefault="00881A6D" w:rsidP="00881A6D">
            <w:pPr>
              <w:spacing w:line="360" w:lineRule="auto"/>
              <w:jc w:val="both"/>
              <w:rPr>
                <w:rFonts w:ascii="Arial" w:hAnsi="Arial" w:cs="Arial"/>
                <w:bCs/>
              </w:rPr>
            </w:pPr>
            <w:r w:rsidRPr="00881A6D">
              <w:rPr>
                <w:rFonts w:ascii="Arial" w:hAnsi="Arial" w:cs="Arial"/>
                <w:bCs/>
              </w:rPr>
              <w:t xml:space="preserve">Portal em frente ao TRE – </w:t>
            </w:r>
            <w:proofErr w:type="spellStart"/>
            <w:r w:rsidRPr="00881A6D">
              <w:rPr>
                <w:rFonts w:ascii="Arial" w:hAnsi="Arial" w:cs="Arial"/>
                <w:bCs/>
              </w:rPr>
              <w:t>ate</w:t>
            </w:r>
            <w:proofErr w:type="spellEnd"/>
            <w:r w:rsidRPr="00881A6D">
              <w:rPr>
                <w:rFonts w:ascii="Arial" w:hAnsi="Arial" w:cs="Arial"/>
                <w:bCs/>
              </w:rPr>
              <w:t xml:space="preserve"> Vila.</w:t>
            </w:r>
          </w:p>
        </w:tc>
      </w:tr>
      <w:tr w:rsidR="00881A6D" w:rsidRPr="00881A6D" w14:paraId="50D67A1B" w14:textId="77777777" w:rsidTr="00881A6D">
        <w:trPr>
          <w:trHeight w:val="585"/>
        </w:trPr>
        <w:tc>
          <w:tcPr>
            <w:tcW w:w="10456" w:type="dxa"/>
          </w:tcPr>
          <w:p w14:paraId="4CCFA7B7" w14:textId="77777777" w:rsidR="00881A6D" w:rsidRPr="00881A6D" w:rsidRDefault="00881A6D" w:rsidP="00881A6D">
            <w:pPr>
              <w:spacing w:line="360" w:lineRule="auto"/>
              <w:jc w:val="both"/>
              <w:rPr>
                <w:rFonts w:ascii="Arial" w:hAnsi="Arial" w:cs="Arial"/>
                <w:b/>
              </w:rPr>
            </w:pPr>
            <w:r w:rsidRPr="00881A6D">
              <w:rPr>
                <w:rFonts w:ascii="Arial" w:hAnsi="Arial" w:cs="Arial"/>
                <w:b/>
              </w:rPr>
              <w:t>Morro da Cruz:</w:t>
            </w:r>
          </w:p>
          <w:p w14:paraId="2908C767" w14:textId="48514E70" w:rsidR="00881A6D" w:rsidRPr="00881A6D" w:rsidRDefault="00881A6D" w:rsidP="00881A6D">
            <w:pPr>
              <w:spacing w:line="360" w:lineRule="auto"/>
              <w:jc w:val="both"/>
              <w:rPr>
                <w:rFonts w:ascii="Arial" w:hAnsi="Arial" w:cs="Arial"/>
                <w:bCs/>
              </w:rPr>
            </w:pPr>
            <w:r w:rsidRPr="00881A6D">
              <w:rPr>
                <w:rFonts w:ascii="Arial" w:hAnsi="Arial" w:cs="Arial"/>
                <w:bCs/>
              </w:rPr>
              <w:t>Parte do Morro da Cruz.</w:t>
            </w:r>
          </w:p>
        </w:tc>
      </w:tr>
      <w:tr w:rsidR="00881A6D" w:rsidRPr="00881A6D" w14:paraId="4098AA4D" w14:textId="77777777" w:rsidTr="00881A6D">
        <w:trPr>
          <w:trHeight w:val="2014"/>
        </w:trPr>
        <w:tc>
          <w:tcPr>
            <w:tcW w:w="10456" w:type="dxa"/>
          </w:tcPr>
          <w:p w14:paraId="1D3C5A84" w14:textId="77777777" w:rsidR="00881A6D" w:rsidRPr="00881A6D" w:rsidRDefault="00881A6D" w:rsidP="00881A6D">
            <w:pPr>
              <w:spacing w:line="360" w:lineRule="auto"/>
              <w:jc w:val="both"/>
              <w:rPr>
                <w:rFonts w:ascii="Arial" w:hAnsi="Arial" w:cs="Arial"/>
                <w:b/>
              </w:rPr>
            </w:pPr>
            <w:proofErr w:type="spellStart"/>
            <w:r w:rsidRPr="00881A6D">
              <w:rPr>
                <w:rFonts w:ascii="Arial" w:hAnsi="Arial" w:cs="Arial"/>
                <w:b/>
              </w:rPr>
              <w:t>Bacaxá</w:t>
            </w:r>
            <w:proofErr w:type="spellEnd"/>
            <w:r w:rsidRPr="00881A6D">
              <w:rPr>
                <w:rFonts w:ascii="Arial" w:hAnsi="Arial" w:cs="Arial"/>
                <w:b/>
              </w:rPr>
              <w:t>:</w:t>
            </w:r>
          </w:p>
          <w:p w14:paraId="2F693F0A" w14:textId="77777777" w:rsidR="00881A6D" w:rsidRPr="00881A6D" w:rsidRDefault="00881A6D" w:rsidP="00881A6D">
            <w:pPr>
              <w:spacing w:line="360" w:lineRule="auto"/>
              <w:jc w:val="both"/>
              <w:rPr>
                <w:rFonts w:ascii="Arial" w:hAnsi="Arial" w:cs="Arial"/>
                <w:bCs/>
              </w:rPr>
            </w:pPr>
            <w:r w:rsidRPr="00881A6D">
              <w:rPr>
                <w:rFonts w:ascii="Arial" w:hAnsi="Arial" w:cs="Arial"/>
                <w:bCs/>
              </w:rPr>
              <w:t>Canteiros Rod. Amaral Peixoto;</w:t>
            </w:r>
          </w:p>
          <w:p w14:paraId="73A4283D" w14:textId="77777777" w:rsidR="00881A6D" w:rsidRPr="00881A6D" w:rsidRDefault="00881A6D" w:rsidP="00881A6D">
            <w:pPr>
              <w:spacing w:line="360" w:lineRule="auto"/>
              <w:jc w:val="both"/>
              <w:rPr>
                <w:rFonts w:ascii="Arial" w:hAnsi="Arial" w:cs="Arial"/>
                <w:bCs/>
              </w:rPr>
            </w:pPr>
            <w:r w:rsidRPr="00881A6D">
              <w:rPr>
                <w:rFonts w:ascii="Arial" w:hAnsi="Arial" w:cs="Arial"/>
                <w:bCs/>
              </w:rPr>
              <w:t>Rua Prof. Francisco Fonseca (comércio);</w:t>
            </w:r>
          </w:p>
          <w:p w14:paraId="7BA8A28B" w14:textId="77777777" w:rsidR="00881A6D" w:rsidRPr="00881A6D" w:rsidRDefault="00881A6D" w:rsidP="00881A6D">
            <w:pPr>
              <w:spacing w:line="360" w:lineRule="auto"/>
              <w:jc w:val="both"/>
              <w:rPr>
                <w:rFonts w:ascii="Arial" w:hAnsi="Arial" w:cs="Arial"/>
                <w:bCs/>
              </w:rPr>
            </w:pPr>
            <w:r w:rsidRPr="00881A6D">
              <w:rPr>
                <w:rFonts w:ascii="Arial" w:hAnsi="Arial" w:cs="Arial"/>
                <w:bCs/>
              </w:rPr>
              <w:t>Praça Santo Antônio;</w:t>
            </w:r>
          </w:p>
          <w:p w14:paraId="0F70AE67" w14:textId="77777777" w:rsidR="00881A6D" w:rsidRPr="00881A6D" w:rsidRDefault="00881A6D" w:rsidP="00881A6D">
            <w:pPr>
              <w:spacing w:line="360" w:lineRule="auto"/>
              <w:jc w:val="both"/>
              <w:rPr>
                <w:rFonts w:ascii="Arial" w:hAnsi="Arial" w:cs="Arial"/>
                <w:bCs/>
              </w:rPr>
            </w:pPr>
            <w:r w:rsidRPr="00881A6D">
              <w:rPr>
                <w:rFonts w:ascii="Arial" w:hAnsi="Arial" w:cs="Arial"/>
                <w:bCs/>
              </w:rPr>
              <w:t>Praça em frente ao Bob’s;</w:t>
            </w:r>
          </w:p>
          <w:p w14:paraId="6357F681" w14:textId="461E3BF7" w:rsidR="00881A6D" w:rsidRPr="00881A6D" w:rsidRDefault="00881A6D" w:rsidP="00881A6D">
            <w:pPr>
              <w:spacing w:line="360" w:lineRule="auto"/>
              <w:jc w:val="both"/>
              <w:rPr>
                <w:rFonts w:ascii="Arial" w:hAnsi="Arial" w:cs="Arial"/>
                <w:bCs/>
              </w:rPr>
            </w:pPr>
            <w:r w:rsidRPr="00881A6D">
              <w:rPr>
                <w:rFonts w:ascii="Arial" w:hAnsi="Arial" w:cs="Arial"/>
                <w:bCs/>
              </w:rPr>
              <w:t>Parte da Rua Prof. Souza.</w:t>
            </w:r>
          </w:p>
        </w:tc>
      </w:tr>
      <w:tr w:rsidR="00881A6D" w:rsidRPr="00881A6D" w14:paraId="71311D78" w14:textId="77777777" w:rsidTr="008B524B">
        <w:trPr>
          <w:trHeight w:val="903"/>
        </w:trPr>
        <w:tc>
          <w:tcPr>
            <w:tcW w:w="10456" w:type="dxa"/>
          </w:tcPr>
          <w:p w14:paraId="05762A3E" w14:textId="77777777" w:rsidR="00881A6D" w:rsidRPr="00881A6D" w:rsidRDefault="00881A6D" w:rsidP="00881A6D">
            <w:pPr>
              <w:spacing w:line="360" w:lineRule="auto"/>
              <w:jc w:val="both"/>
              <w:rPr>
                <w:rFonts w:ascii="Arial" w:hAnsi="Arial" w:cs="Arial"/>
                <w:b/>
              </w:rPr>
            </w:pPr>
            <w:r w:rsidRPr="00881A6D">
              <w:rPr>
                <w:rFonts w:ascii="Arial" w:hAnsi="Arial" w:cs="Arial"/>
                <w:b/>
              </w:rPr>
              <w:t>Sampaio Correa:</w:t>
            </w:r>
          </w:p>
          <w:p w14:paraId="213F2DF2" w14:textId="77777777" w:rsidR="00881A6D" w:rsidRPr="00881A6D" w:rsidRDefault="00881A6D" w:rsidP="00881A6D">
            <w:pPr>
              <w:spacing w:line="360" w:lineRule="auto"/>
              <w:jc w:val="both"/>
              <w:rPr>
                <w:rFonts w:ascii="Arial" w:hAnsi="Arial" w:cs="Arial"/>
                <w:bCs/>
              </w:rPr>
            </w:pPr>
            <w:r w:rsidRPr="00881A6D">
              <w:rPr>
                <w:rFonts w:ascii="Arial" w:hAnsi="Arial" w:cs="Arial"/>
                <w:bCs/>
              </w:rPr>
              <w:t>Igreja Nossa Senhora da Conceição + Gramado;</w:t>
            </w:r>
          </w:p>
          <w:p w14:paraId="0FD250D8" w14:textId="77777777" w:rsidR="00881A6D" w:rsidRPr="00881A6D" w:rsidRDefault="00881A6D" w:rsidP="00881A6D">
            <w:pPr>
              <w:spacing w:line="360" w:lineRule="auto"/>
              <w:jc w:val="both"/>
              <w:rPr>
                <w:rFonts w:ascii="Arial" w:hAnsi="Arial" w:cs="Arial"/>
                <w:bCs/>
              </w:rPr>
            </w:pPr>
            <w:r w:rsidRPr="00881A6D">
              <w:rPr>
                <w:rFonts w:ascii="Arial" w:hAnsi="Arial" w:cs="Arial"/>
                <w:bCs/>
              </w:rPr>
              <w:t>Praça de Sampaio;</w:t>
            </w:r>
          </w:p>
          <w:p w14:paraId="78D3D220" w14:textId="12741D3A" w:rsidR="00881A6D" w:rsidRPr="00881A6D" w:rsidRDefault="00881A6D" w:rsidP="00881A6D">
            <w:pPr>
              <w:spacing w:line="360" w:lineRule="auto"/>
              <w:jc w:val="both"/>
              <w:rPr>
                <w:rFonts w:ascii="Arial" w:hAnsi="Arial" w:cs="Arial"/>
                <w:b/>
              </w:rPr>
            </w:pPr>
            <w:r w:rsidRPr="00881A6D">
              <w:rPr>
                <w:rFonts w:ascii="Arial" w:hAnsi="Arial" w:cs="Arial"/>
                <w:bCs/>
              </w:rPr>
              <w:t>Contramão de Sampaio Praça até P.U. de Sampaio.</w:t>
            </w:r>
          </w:p>
        </w:tc>
      </w:tr>
      <w:tr w:rsidR="00881A6D" w:rsidRPr="00881A6D" w14:paraId="3A0D637B" w14:textId="77777777" w:rsidTr="008B524B">
        <w:trPr>
          <w:trHeight w:val="903"/>
        </w:trPr>
        <w:tc>
          <w:tcPr>
            <w:tcW w:w="10456" w:type="dxa"/>
          </w:tcPr>
          <w:p w14:paraId="6F2182E2" w14:textId="77777777" w:rsidR="00881A6D" w:rsidRPr="00881A6D" w:rsidRDefault="00881A6D" w:rsidP="00881A6D">
            <w:pPr>
              <w:spacing w:line="360" w:lineRule="auto"/>
              <w:jc w:val="both"/>
              <w:rPr>
                <w:rFonts w:ascii="Arial" w:hAnsi="Arial" w:cs="Arial"/>
                <w:b/>
              </w:rPr>
            </w:pPr>
            <w:proofErr w:type="spellStart"/>
            <w:r w:rsidRPr="00881A6D">
              <w:rPr>
                <w:rFonts w:ascii="Arial" w:hAnsi="Arial" w:cs="Arial"/>
                <w:b/>
              </w:rPr>
              <w:t>Jaconé</w:t>
            </w:r>
            <w:proofErr w:type="spellEnd"/>
            <w:r w:rsidRPr="00881A6D">
              <w:rPr>
                <w:rFonts w:ascii="Arial" w:hAnsi="Arial" w:cs="Arial"/>
                <w:b/>
              </w:rPr>
              <w:t>:</w:t>
            </w:r>
          </w:p>
          <w:p w14:paraId="73A6F8E8" w14:textId="77777777" w:rsidR="00881A6D" w:rsidRPr="00881A6D" w:rsidRDefault="00881A6D" w:rsidP="00881A6D">
            <w:pPr>
              <w:spacing w:line="360" w:lineRule="auto"/>
              <w:jc w:val="both"/>
              <w:rPr>
                <w:rFonts w:ascii="Arial" w:hAnsi="Arial" w:cs="Arial"/>
                <w:bCs/>
              </w:rPr>
            </w:pPr>
            <w:r w:rsidRPr="00881A6D">
              <w:rPr>
                <w:rFonts w:ascii="Arial" w:hAnsi="Arial" w:cs="Arial"/>
                <w:bCs/>
              </w:rPr>
              <w:t xml:space="preserve">Praça de </w:t>
            </w:r>
            <w:proofErr w:type="spellStart"/>
            <w:r w:rsidRPr="00881A6D">
              <w:rPr>
                <w:rFonts w:ascii="Arial" w:hAnsi="Arial" w:cs="Arial"/>
                <w:bCs/>
              </w:rPr>
              <w:t>Jaconé</w:t>
            </w:r>
            <w:proofErr w:type="spellEnd"/>
            <w:r w:rsidRPr="00881A6D">
              <w:rPr>
                <w:rFonts w:ascii="Arial" w:hAnsi="Arial" w:cs="Arial"/>
                <w:bCs/>
              </w:rPr>
              <w:t>;</w:t>
            </w:r>
          </w:p>
          <w:p w14:paraId="02C77CDA" w14:textId="67A7D031" w:rsidR="00881A6D" w:rsidRPr="00881A6D" w:rsidRDefault="00881A6D" w:rsidP="00881A6D">
            <w:pPr>
              <w:spacing w:line="360" w:lineRule="auto"/>
              <w:jc w:val="both"/>
              <w:rPr>
                <w:rFonts w:ascii="Arial" w:hAnsi="Arial" w:cs="Arial"/>
                <w:b/>
              </w:rPr>
            </w:pPr>
            <w:r w:rsidRPr="00881A6D">
              <w:rPr>
                <w:rFonts w:ascii="Arial" w:hAnsi="Arial" w:cs="Arial"/>
                <w:bCs/>
              </w:rPr>
              <w:t xml:space="preserve">Orla de </w:t>
            </w:r>
            <w:proofErr w:type="spellStart"/>
            <w:r w:rsidRPr="00881A6D">
              <w:rPr>
                <w:rFonts w:ascii="Arial" w:hAnsi="Arial" w:cs="Arial"/>
                <w:bCs/>
              </w:rPr>
              <w:t>Jaconé</w:t>
            </w:r>
            <w:proofErr w:type="spellEnd"/>
            <w:r w:rsidRPr="00881A6D">
              <w:rPr>
                <w:rFonts w:ascii="Arial" w:hAnsi="Arial" w:cs="Arial"/>
                <w:bCs/>
              </w:rPr>
              <w:t>.</w:t>
            </w:r>
          </w:p>
        </w:tc>
      </w:tr>
      <w:tr w:rsidR="00881A6D" w:rsidRPr="00881A6D" w14:paraId="717F80C4" w14:textId="77777777" w:rsidTr="00881A6D">
        <w:trPr>
          <w:trHeight w:val="632"/>
        </w:trPr>
        <w:tc>
          <w:tcPr>
            <w:tcW w:w="10456" w:type="dxa"/>
          </w:tcPr>
          <w:p w14:paraId="1716FE63" w14:textId="77777777" w:rsidR="00881A6D" w:rsidRPr="00881A6D" w:rsidRDefault="00881A6D" w:rsidP="00881A6D">
            <w:pPr>
              <w:spacing w:line="360" w:lineRule="auto"/>
              <w:jc w:val="both"/>
              <w:rPr>
                <w:rFonts w:ascii="Arial" w:hAnsi="Arial" w:cs="Arial"/>
                <w:b/>
              </w:rPr>
            </w:pPr>
            <w:proofErr w:type="spellStart"/>
            <w:r w:rsidRPr="00881A6D">
              <w:rPr>
                <w:rFonts w:ascii="Arial" w:hAnsi="Arial" w:cs="Arial"/>
                <w:b/>
              </w:rPr>
              <w:lastRenderedPageBreak/>
              <w:t>Vilatur</w:t>
            </w:r>
            <w:proofErr w:type="spellEnd"/>
            <w:r w:rsidRPr="00881A6D">
              <w:rPr>
                <w:rFonts w:ascii="Arial" w:hAnsi="Arial" w:cs="Arial"/>
                <w:b/>
              </w:rPr>
              <w:t>:</w:t>
            </w:r>
          </w:p>
          <w:p w14:paraId="70F49185" w14:textId="6829E3D2" w:rsidR="00881A6D" w:rsidRPr="00881A6D" w:rsidRDefault="00881A6D" w:rsidP="00881A6D">
            <w:pPr>
              <w:spacing w:line="360" w:lineRule="auto"/>
              <w:jc w:val="both"/>
              <w:rPr>
                <w:rFonts w:ascii="Arial" w:hAnsi="Arial" w:cs="Arial"/>
                <w:b/>
              </w:rPr>
            </w:pPr>
            <w:r w:rsidRPr="00881A6D">
              <w:rPr>
                <w:rFonts w:ascii="Arial" w:hAnsi="Arial" w:cs="Arial"/>
                <w:bCs/>
              </w:rPr>
              <w:t xml:space="preserve">Trecho da Av. Nova Saquarema &gt; </w:t>
            </w:r>
            <w:proofErr w:type="gramStart"/>
            <w:r w:rsidRPr="00881A6D">
              <w:rPr>
                <w:rFonts w:ascii="Arial" w:hAnsi="Arial" w:cs="Arial"/>
                <w:bCs/>
              </w:rPr>
              <w:t>Igreja  Nossa</w:t>
            </w:r>
            <w:proofErr w:type="gramEnd"/>
            <w:r w:rsidRPr="00881A6D">
              <w:rPr>
                <w:rFonts w:ascii="Arial" w:hAnsi="Arial" w:cs="Arial"/>
                <w:bCs/>
              </w:rPr>
              <w:t xml:space="preserve"> Senhora do Carmo e São José até o </w:t>
            </w:r>
            <w:proofErr w:type="spellStart"/>
            <w:r w:rsidRPr="00881A6D">
              <w:rPr>
                <w:rFonts w:ascii="Arial" w:hAnsi="Arial" w:cs="Arial"/>
                <w:bCs/>
              </w:rPr>
              <w:t>Quisosque</w:t>
            </w:r>
            <w:proofErr w:type="spellEnd"/>
            <w:r w:rsidRPr="00881A6D">
              <w:rPr>
                <w:rFonts w:ascii="Arial" w:hAnsi="Arial" w:cs="Arial"/>
                <w:bCs/>
              </w:rPr>
              <w:t xml:space="preserve"> da Praia.</w:t>
            </w:r>
          </w:p>
        </w:tc>
      </w:tr>
    </w:tbl>
    <w:p w14:paraId="5FD90A72" w14:textId="6645C343" w:rsidR="00A45883" w:rsidRDefault="00A45883" w:rsidP="00881A6D">
      <w:pPr>
        <w:spacing w:after="0" w:line="360" w:lineRule="auto"/>
        <w:jc w:val="both"/>
        <w:rPr>
          <w:rFonts w:ascii="Arial" w:hAnsi="Arial" w:cs="Arial"/>
        </w:rPr>
      </w:pPr>
    </w:p>
    <w:p w14:paraId="1D60BD21" w14:textId="77777777" w:rsidR="00881A6D" w:rsidRPr="00BE48F1" w:rsidRDefault="00881A6D" w:rsidP="00881A6D">
      <w:pPr>
        <w:spacing w:after="0" w:line="360" w:lineRule="auto"/>
        <w:jc w:val="both"/>
        <w:rPr>
          <w:rFonts w:ascii="Arial" w:hAnsi="Arial" w:cs="Arial"/>
        </w:rPr>
      </w:pPr>
    </w:p>
    <w:p w14:paraId="2472AAA8" w14:textId="77E0FF7C" w:rsidR="00A45883" w:rsidRPr="0065146D" w:rsidRDefault="0065146D" w:rsidP="0065146D">
      <w:pPr>
        <w:spacing w:after="0" w:line="240" w:lineRule="auto"/>
        <w:ind w:firstLine="708"/>
        <w:rPr>
          <w:rFonts w:ascii="Arial" w:hAnsi="Arial" w:cs="Arial"/>
          <w:b/>
          <w:bCs/>
        </w:rPr>
      </w:pPr>
      <w:r w:rsidRPr="00BE48F1">
        <w:rPr>
          <w:rFonts w:ascii="Arial" w:hAnsi="Arial" w:cs="Arial"/>
          <w:b/>
        </w:rPr>
        <w:t>9.</w:t>
      </w:r>
      <w:r>
        <w:rPr>
          <w:rFonts w:ascii="Arial" w:hAnsi="Arial" w:cs="Arial"/>
          <w:b/>
        </w:rPr>
        <w:t>2</w:t>
      </w:r>
      <w:r w:rsidRPr="00BE48F1">
        <w:rPr>
          <w:rFonts w:ascii="Arial" w:hAnsi="Arial" w:cs="Arial"/>
          <w:b/>
        </w:rPr>
        <w:t xml:space="preserve">- </w:t>
      </w:r>
      <w:r w:rsidR="004765A7" w:rsidRPr="0065146D">
        <w:rPr>
          <w:rFonts w:ascii="Arial" w:hAnsi="Arial" w:cs="Arial"/>
          <w:b/>
          <w:bCs/>
        </w:rPr>
        <w:t>DESCRIÇ</w:t>
      </w:r>
      <w:r w:rsidR="004765A7">
        <w:rPr>
          <w:rFonts w:ascii="Arial" w:hAnsi="Arial" w:cs="Arial"/>
          <w:b/>
          <w:bCs/>
        </w:rPr>
        <w:t xml:space="preserve">ÕES </w:t>
      </w:r>
      <w:r w:rsidR="004765A7" w:rsidRPr="0065146D">
        <w:rPr>
          <w:rFonts w:ascii="Arial" w:hAnsi="Arial" w:cs="Arial"/>
          <w:b/>
          <w:bCs/>
        </w:rPr>
        <w:t>DETALHADA</w:t>
      </w:r>
      <w:r w:rsidR="004765A7">
        <w:rPr>
          <w:rFonts w:ascii="Arial" w:hAnsi="Arial" w:cs="Arial"/>
          <w:b/>
          <w:bCs/>
        </w:rPr>
        <w:t>S</w:t>
      </w:r>
      <w:r w:rsidR="004765A7" w:rsidRPr="0065146D">
        <w:rPr>
          <w:rFonts w:ascii="Arial" w:hAnsi="Arial" w:cs="Arial"/>
          <w:b/>
          <w:bCs/>
        </w:rPr>
        <w:t xml:space="preserve"> DOS ITENS</w:t>
      </w:r>
      <w:r w:rsidR="004765A7">
        <w:rPr>
          <w:rFonts w:ascii="Arial" w:hAnsi="Arial" w:cs="Arial"/>
          <w:b/>
          <w:bCs/>
        </w:rPr>
        <w:t xml:space="preserve"> E </w:t>
      </w:r>
      <w:r w:rsidR="007B1710">
        <w:rPr>
          <w:rFonts w:ascii="Arial" w:hAnsi="Arial" w:cs="Arial"/>
          <w:b/>
          <w:bCs/>
        </w:rPr>
        <w:t>LOTE</w:t>
      </w:r>
      <w:r w:rsidR="00265504">
        <w:rPr>
          <w:rFonts w:ascii="Arial" w:hAnsi="Arial" w:cs="Arial"/>
          <w:b/>
          <w:bCs/>
        </w:rPr>
        <w:t>S</w:t>
      </w:r>
    </w:p>
    <w:p w14:paraId="0BFDB6F4" w14:textId="77777777" w:rsidR="0065146D" w:rsidRDefault="0065146D" w:rsidP="00E00E4D">
      <w:pPr>
        <w:spacing w:after="0" w:line="240" w:lineRule="auto"/>
        <w:jc w:val="both"/>
        <w:rPr>
          <w:rFonts w:ascii="Arial" w:hAnsi="Arial" w:cs="Arial"/>
        </w:rPr>
      </w:pPr>
    </w:p>
    <w:tbl>
      <w:tblPr>
        <w:tblStyle w:val="Tabelacomgrade"/>
        <w:tblW w:w="10418" w:type="dxa"/>
        <w:tblInd w:w="-6" w:type="dxa"/>
        <w:tblLook w:val="04A0" w:firstRow="1" w:lastRow="0" w:firstColumn="1" w:lastColumn="0" w:noHBand="0" w:noVBand="1"/>
      </w:tblPr>
      <w:tblGrid>
        <w:gridCol w:w="1135"/>
        <w:gridCol w:w="7023"/>
        <w:gridCol w:w="999"/>
        <w:gridCol w:w="1261"/>
      </w:tblGrid>
      <w:tr w:rsidR="008E3759" w:rsidRPr="008E3759" w14:paraId="7712BA73" w14:textId="77777777" w:rsidTr="00265504">
        <w:trPr>
          <w:trHeight w:val="240"/>
        </w:trPr>
        <w:tc>
          <w:tcPr>
            <w:tcW w:w="1135" w:type="dxa"/>
            <w:shd w:val="clear" w:color="auto" w:fill="59D8D5"/>
            <w:noWrap/>
            <w:vAlign w:val="center"/>
          </w:tcPr>
          <w:p w14:paraId="497CCB30" w14:textId="6750EB6E" w:rsidR="004765A7" w:rsidRPr="00265504" w:rsidRDefault="007B1710" w:rsidP="007B1710">
            <w:pPr>
              <w:rPr>
                <w:rFonts w:ascii="Arial" w:hAnsi="Arial" w:cs="Arial"/>
                <w:b/>
                <w:bCs/>
                <w:sz w:val="20"/>
                <w:szCs w:val="20"/>
              </w:rPr>
            </w:pPr>
            <w:bookmarkStart w:id="4" w:name="_Hlk146063306"/>
            <w:r>
              <w:rPr>
                <w:rFonts w:ascii="Arial" w:hAnsi="Arial" w:cs="Arial"/>
                <w:b/>
                <w:bCs/>
                <w:sz w:val="20"/>
                <w:szCs w:val="20"/>
              </w:rPr>
              <w:t>LOTE</w:t>
            </w:r>
            <w:r w:rsidR="004765A7" w:rsidRPr="00265504">
              <w:rPr>
                <w:rFonts w:ascii="Arial" w:hAnsi="Arial" w:cs="Arial"/>
                <w:b/>
                <w:bCs/>
                <w:sz w:val="20"/>
                <w:szCs w:val="20"/>
              </w:rPr>
              <w:t xml:space="preserve"> 1</w:t>
            </w:r>
          </w:p>
        </w:tc>
        <w:tc>
          <w:tcPr>
            <w:tcW w:w="7023" w:type="dxa"/>
            <w:shd w:val="clear" w:color="auto" w:fill="59D8D5"/>
          </w:tcPr>
          <w:p w14:paraId="538BD178" w14:textId="77777777" w:rsidR="004765A7" w:rsidRPr="008E3759" w:rsidRDefault="004765A7" w:rsidP="008B524B">
            <w:pPr>
              <w:jc w:val="center"/>
              <w:rPr>
                <w:rFonts w:ascii="Arial" w:hAnsi="Arial" w:cs="Arial"/>
                <w:b/>
                <w:bCs/>
              </w:rPr>
            </w:pPr>
            <w:r w:rsidRPr="008E3759">
              <w:rPr>
                <w:rFonts w:ascii="Arial" w:hAnsi="Arial" w:cs="Arial"/>
                <w:b/>
                <w:bCs/>
              </w:rPr>
              <w:t xml:space="preserve">ÁRVORE NATALINA FLUTUANTE </w:t>
            </w:r>
          </w:p>
        </w:tc>
        <w:tc>
          <w:tcPr>
            <w:tcW w:w="999" w:type="dxa"/>
            <w:shd w:val="clear" w:color="auto" w:fill="59D8D5"/>
            <w:vAlign w:val="center"/>
          </w:tcPr>
          <w:p w14:paraId="35EFCB0D" w14:textId="77777777" w:rsidR="004765A7" w:rsidRPr="008E3759" w:rsidRDefault="004765A7" w:rsidP="008B524B">
            <w:pPr>
              <w:jc w:val="center"/>
              <w:rPr>
                <w:rFonts w:ascii="Arial" w:hAnsi="Arial" w:cs="Arial"/>
                <w:b/>
                <w:bCs/>
              </w:rPr>
            </w:pPr>
          </w:p>
        </w:tc>
        <w:tc>
          <w:tcPr>
            <w:tcW w:w="1261" w:type="dxa"/>
            <w:shd w:val="clear" w:color="auto" w:fill="59D8D5"/>
            <w:vAlign w:val="center"/>
          </w:tcPr>
          <w:p w14:paraId="4B4D7F20" w14:textId="77777777" w:rsidR="004765A7" w:rsidRPr="008E3759" w:rsidRDefault="004765A7" w:rsidP="008B524B">
            <w:pPr>
              <w:jc w:val="center"/>
              <w:rPr>
                <w:rFonts w:ascii="Arial" w:hAnsi="Arial" w:cs="Arial"/>
                <w:b/>
                <w:bCs/>
              </w:rPr>
            </w:pPr>
          </w:p>
        </w:tc>
      </w:tr>
      <w:tr w:rsidR="008E3759" w:rsidRPr="008E3759" w14:paraId="7D725FDE" w14:textId="77777777" w:rsidTr="00265504">
        <w:trPr>
          <w:trHeight w:val="240"/>
        </w:trPr>
        <w:tc>
          <w:tcPr>
            <w:tcW w:w="1135" w:type="dxa"/>
            <w:shd w:val="clear" w:color="auto" w:fill="59D8D5"/>
            <w:noWrap/>
            <w:vAlign w:val="center"/>
          </w:tcPr>
          <w:p w14:paraId="2487C717" w14:textId="77777777" w:rsidR="004765A7" w:rsidRPr="008E3759" w:rsidRDefault="004765A7" w:rsidP="008B524B">
            <w:pPr>
              <w:jc w:val="center"/>
              <w:rPr>
                <w:rFonts w:ascii="Arial" w:hAnsi="Arial" w:cs="Arial"/>
                <w:b/>
                <w:bCs/>
              </w:rPr>
            </w:pPr>
            <w:r w:rsidRPr="008E3759">
              <w:rPr>
                <w:rFonts w:ascii="Arial" w:hAnsi="Arial" w:cs="Arial"/>
                <w:b/>
                <w:bCs/>
              </w:rPr>
              <w:t>ITENS</w:t>
            </w:r>
          </w:p>
        </w:tc>
        <w:tc>
          <w:tcPr>
            <w:tcW w:w="7023" w:type="dxa"/>
            <w:shd w:val="clear" w:color="auto" w:fill="59D8D5"/>
          </w:tcPr>
          <w:p w14:paraId="07ED73D5" w14:textId="77777777" w:rsidR="004765A7" w:rsidRPr="008E3759" w:rsidRDefault="004765A7" w:rsidP="008B524B">
            <w:pPr>
              <w:jc w:val="center"/>
              <w:rPr>
                <w:rFonts w:ascii="Arial" w:hAnsi="Arial" w:cs="Arial"/>
                <w:b/>
                <w:bCs/>
              </w:rPr>
            </w:pPr>
            <w:r w:rsidRPr="008E3759">
              <w:rPr>
                <w:rFonts w:ascii="Arial" w:hAnsi="Arial" w:cs="Arial"/>
                <w:b/>
                <w:bCs/>
              </w:rPr>
              <w:t>DESCRIÇÕES PRODUTOS E SERVIÇOS</w:t>
            </w:r>
          </w:p>
        </w:tc>
        <w:tc>
          <w:tcPr>
            <w:tcW w:w="999" w:type="dxa"/>
            <w:shd w:val="clear" w:color="auto" w:fill="59D8D5"/>
            <w:vAlign w:val="center"/>
          </w:tcPr>
          <w:p w14:paraId="3B8167E1" w14:textId="77777777" w:rsidR="004765A7" w:rsidRPr="008E3759" w:rsidRDefault="004765A7" w:rsidP="008B524B">
            <w:pPr>
              <w:jc w:val="center"/>
              <w:rPr>
                <w:rFonts w:ascii="Arial" w:hAnsi="Arial" w:cs="Arial"/>
                <w:b/>
                <w:bCs/>
              </w:rPr>
            </w:pPr>
            <w:r w:rsidRPr="008E3759">
              <w:rPr>
                <w:rFonts w:ascii="Arial" w:hAnsi="Arial" w:cs="Arial"/>
                <w:b/>
                <w:bCs/>
              </w:rPr>
              <w:t>QUANT</w:t>
            </w:r>
          </w:p>
        </w:tc>
        <w:tc>
          <w:tcPr>
            <w:tcW w:w="1261" w:type="dxa"/>
            <w:shd w:val="clear" w:color="auto" w:fill="59D8D5"/>
            <w:vAlign w:val="center"/>
          </w:tcPr>
          <w:p w14:paraId="6E7AF0BC" w14:textId="77777777" w:rsidR="004765A7" w:rsidRPr="008E3759" w:rsidRDefault="004765A7" w:rsidP="008B524B">
            <w:pPr>
              <w:jc w:val="center"/>
              <w:rPr>
                <w:rFonts w:ascii="Arial" w:hAnsi="Arial" w:cs="Arial"/>
                <w:b/>
                <w:bCs/>
              </w:rPr>
            </w:pPr>
            <w:r w:rsidRPr="008E3759">
              <w:rPr>
                <w:rFonts w:ascii="Arial" w:hAnsi="Arial" w:cs="Arial"/>
                <w:b/>
                <w:bCs/>
              </w:rPr>
              <w:t>UND MED</w:t>
            </w:r>
          </w:p>
        </w:tc>
      </w:tr>
      <w:bookmarkEnd w:id="4"/>
      <w:tr w:rsidR="004765A7" w:rsidRPr="008E3759" w14:paraId="0EEF8F04" w14:textId="77777777" w:rsidTr="00265504">
        <w:trPr>
          <w:trHeight w:val="534"/>
        </w:trPr>
        <w:tc>
          <w:tcPr>
            <w:tcW w:w="1135" w:type="dxa"/>
            <w:vAlign w:val="center"/>
            <w:hideMark/>
          </w:tcPr>
          <w:p w14:paraId="27D4C65B" w14:textId="77777777" w:rsidR="004765A7" w:rsidRPr="008E3759" w:rsidRDefault="004765A7" w:rsidP="008B524B">
            <w:pPr>
              <w:jc w:val="center"/>
              <w:rPr>
                <w:rFonts w:ascii="Arial" w:hAnsi="Arial" w:cs="Arial"/>
              </w:rPr>
            </w:pPr>
            <w:r w:rsidRPr="008E3759">
              <w:rPr>
                <w:rFonts w:ascii="Arial" w:hAnsi="Arial" w:cs="Arial"/>
              </w:rPr>
              <w:t>1.1</w:t>
            </w:r>
          </w:p>
        </w:tc>
        <w:tc>
          <w:tcPr>
            <w:tcW w:w="7023" w:type="dxa"/>
            <w:hideMark/>
          </w:tcPr>
          <w:p w14:paraId="28CA4A88" w14:textId="77777777" w:rsidR="004765A7" w:rsidRPr="008E3759" w:rsidRDefault="004765A7" w:rsidP="008B524B">
            <w:pPr>
              <w:jc w:val="both"/>
              <w:rPr>
                <w:rFonts w:ascii="Arial" w:hAnsi="Arial" w:cs="Arial"/>
              </w:rPr>
            </w:pPr>
            <w:bookmarkStart w:id="5" w:name="_Hlk147182335"/>
            <w:r w:rsidRPr="008E3759">
              <w:rPr>
                <w:rFonts w:ascii="Arial" w:hAnsi="Arial" w:cs="Arial"/>
                <w:b/>
                <w:bCs/>
              </w:rPr>
              <w:t xml:space="preserve">Montagem com Instalação, Operações Diárias, Manutenções Permanentes e Desmontagem com Desinstalação de </w:t>
            </w:r>
            <w:bookmarkEnd w:id="5"/>
            <w:r w:rsidRPr="008E3759">
              <w:rPr>
                <w:rFonts w:ascii="Arial" w:hAnsi="Arial" w:cs="Arial"/>
                <w:b/>
                <w:bCs/>
              </w:rPr>
              <w:t>ÁRVORE NATALINA FLUTUANTE, COM 37 METROS DE ALTURA, EM ESTRUTURA CÔNICA DE DESIGN PINHEIRO COM ADORNOS TEMÁTICOS, EFEITOS LUMINOTÉCNICOS DANÇANTES E SISTEMA DE MAPEAMENTOS SEQUENCIAIS, A SER INSTALADA DENTRO DA LAGOA DE SAQUAREMA, com as seguintes especificações:</w:t>
            </w:r>
            <w:r w:rsidRPr="008E3759">
              <w:rPr>
                <w:rFonts w:ascii="Arial" w:hAnsi="Arial" w:cs="Arial"/>
              </w:rPr>
              <w:t xml:space="preserve"> Árvore Natalina de 37.00m de altura, sobre uma plataforma tipo balsa flutuante, ornamentada e iluminada para ter efeitos luminotécnicos dançantes (dança das luzes) e sistema de mapeamentos sequenciais com a possibilidade de reprodução de imagens para apresentações diárias durante todo o período do evento. </w:t>
            </w:r>
            <w:bookmarkStart w:id="6" w:name="_Hlk141571133"/>
            <w:r w:rsidRPr="008E3759">
              <w:rPr>
                <w:rFonts w:ascii="Arial" w:hAnsi="Arial" w:cs="Arial"/>
              </w:rPr>
              <w:t xml:space="preserve">DA PLATAFORMA DE 225M² (BALSA MARITIMA) FLUTUANTE: Montagem e Instalação de uma estrutura tipo Plataforma Modular Flutuante Provisória de aproximadamente 225m² para a sustentação da Arvore de Natal que deverá ter no mínimo 37m de altura e uma estimativa de peso aproximado possível de até 25 (vinte e cinco) toneladas (dependendo do material a ser usado pela Contratada em sua estrutura). Esta Plataforma deverá ser construída por conjunto de equipamentos adequados e profissionais de carga marítima tipo módulos metálicos flutuantes, e em uma análise prévia a Contratada detecta a necessidade aproximada de 5 unidades de módulos flutuantes com medidas padrão e aproximadas de 10.00m a 12.00m comp. x 2.00m a 2,50m larg. de boca x 1.20m a 1.50m alt., cada modulo, interligadas por um sistema de vigamento metálico em aço apropriado para a conexão de um módulo para o outro, formando assim uma plataforma única nas dimensões necessárias para receber a base da Árvore de Natal. A Contratante não dispõe de plantas técnicas deste projeto, deixando assim a responsabilidade para a Contratada apresentar a Contratante antes do início das montagens, todas as  documentações (projeto, laudos e licenças) relativas necessárias e atestadas por seus engenheiros de competência que devam garantir a segurança e capacidade estrutural desta plataforma (balsa) flutuante a resistir o peso e tamanho da Arvore Natalina de 37m de altura, que estará montada sobre ela, e ainda levando em considerações a possibilidades de todas as intempéries local como: ventos, ondas chuvas, maresias e etc., inclusive é de responsabilidade da Contratada todas as taxas e licenciamentos necessários juntos aos órgãos competentes para a realização deste projeto dentro das águas da Lagoa. </w:t>
            </w:r>
            <w:bookmarkEnd w:id="6"/>
            <w:r w:rsidRPr="008E3759">
              <w:rPr>
                <w:rFonts w:ascii="Arial" w:hAnsi="Arial" w:cs="Arial"/>
              </w:rPr>
              <w:t xml:space="preserve">DA ESTRUTURA PINHEIRO CÔNICO DE 37M DE ALTURA: A estrutura desta árvore natalina deverá ser formada por um arcabouço cônico redondo ou com no mínimo de 16 lados e seguir a </w:t>
            </w:r>
            <w:r w:rsidRPr="008E3759">
              <w:rPr>
                <w:rFonts w:ascii="Arial" w:hAnsi="Arial" w:cs="Arial"/>
              </w:rPr>
              <w:lastRenderedPageBreak/>
              <w:t xml:space="preserve">um design de um Pinheiro, o formato pinheiro é formado por andares sobrepostos em diferentes medidas em relação a base do andar superior com o topo do andar inferior, configurando camadas de um andar para o outro, simbolizando geometricamente um pinheiro de no mínimo 6 andares e no máximo 8 andares para completar visualmente a arvore em estilo pinheiro natalino. Esta estrutura poderá ser erguida por tubos quadrados ou redondos, em liga de alumínio ou aço carbono, com encaixes e fixações com parafusos específicos para aplicação e montagem modular, chegando a dimensões mínimas de 30.00m de altura e aproximadamente 15.00m de diâmetro na base, para uma perfeita harmonização de dimensionamento. No topo desta estrutura cônica deve ser instalada uma ponteira, também confeccionada em tubos quadrados ou redondos, de liga de alumínio ou aço carbono em designe de uma estrela com seis ponta em dimensão mínima de com 7.00m de altura por 2.50m de largura, totalizando assim uma estrutura e árvore natalina com 37.00m de altura. A Contratante não dispõe de plantas técnicas deste projeto, deixando assim a responsabilidade para a Contratada apresentar a Contratante antes do início das montagens, todas as  documentações (projeto, laudos e licenças) relativas necessárias e atestadas por seus engenheiros de competência que devam garantir a segurança e capacidade estrutural desta estrutura de 30m de altura a resistir o processo de estar montada sobre uma plataforma flutuante e com a possibilidades de se movimentar devido considerações e possibilidades de todas as intempéries local como: ventos, ondas, chuvas, maresias e etc. DA ILUMINAÇÃO: Toda a estrutura descrita acima deverá ser coberta com distribuição de forma homogenia por conjuntos de produtos luminotécnicos que deverão seguir orientações e quantitativos mínimos. A - Iluminação de Cobertura: Instalações de conjuntos de Mini Lâmpadas de Leds com qualidade comprovada de IP66 e sistema DMX e RGB por lâmpada, sendo necessário seguir um quantitativo mínimo de 300 (trezentas) unidades de mini lâmpadas de led por metro quadrado em toda a estrutura da arvore; B - Iluminação Ornamental: Instalações mínimas de 128 (cento e vinte e oito) unidades de figuras luminosas bidimensionais com designe de temático sazonal natalino e ou características de elementos do próprio município e os modelos de figuras luminosas escolhidas devem ter tamanhos e medidas proporcionais aos andares da estrutura da arvore com as devidas adequações em suas proporcionalidades para a acomodação das quantidades mínimas descritas e exigidas por modelo. Estas figuras deverão ser produzidas em material metálico desejado porem apropriado para resistir as intempéries locais e com proteção anticorrosiva. Elas devem ser iluminadas por revestimento em seus contornos com a aplicação de camadas triplas de mangueiras luminosas de LEDs tipo NEON, em PVC flexível de extrusão, de 10,00mm a 13,00mm de diâmetro, com nível de classe para uso externo a prova d’água e às intempéries locais; C - Iluminação de Mapeamento Sequenciais com Possibilidade de Reprodução de Imagens: Instalações mínimas de 150 (cento e cinquenta) metros quadrados em forma de painéis de Conjunto de Pixels de Led (micropontos de Luz de Led) com a finalidade de formar imagens digitais. Estes 150m² deverão estar distribuídos por toda a arvore de </w:t>
            </w:r>
            <w:r w:rsidRPr="008E3759">
              <w:rPr>
                <w:rFonts w:ascii="Arial" w:hAnsi="Arial" w:cs="Arial"/>
              </w:rPr>
              <w:lastRenderedPageBreak/>
              <w:t xml:space="preserve">forma homogenia e proporcionais ao tamanho de cada andar. A distância de cada micro ponto de luz de led de um para o outro poderá depender da potência ou marca a ser utilizado, porem faixas lineares de 1.50m alt. devem ter a capacidade de reproduzir dizeres e imagens alusivas ao tema em qualidade de visualização a no mínimo 50 a 70 metros de distância, considerando que esta arvores estará dentro da lagoa a uma distância segura e seguindo normas técnicas exigidas pelos órgãos competentes.  Todo este sistema de reprodução de imagens deve ter classe para uso externo a prova d’água e a intempéries locais; D - Iluminação de Efeitos Especiais: Instalações mínimas de 64 (sessenta e quatro) unidades projetores tipo PAR LED de 5W RGB, 4 (quatro) unidades de </w:t>
            </w:r>
            <w:proofErr w:type="spellStart"/>
            <w:r w:rsidRPr="008E3759">
              <w:rPr>
                <w:rFonts w:ascii="Arial" w:hAnsi="Arial" w:cs="Arial"/>
              </w:rPr>
              <w:t>moving</w:t>
            </w:r>
            <w:proofErr w:type="spellEnd"/>
            <w:r w:rsidRPr="008E3759">
              <w:rPr>
                <w:rFonts w:ascii="Arial" w:hAnsi="Arial" w:cs="Arial"/>
              </w:rPr>
              <w:t xml:space="preserve"> </w:t>
            </w:r>
            <w:proofErr w:type="spellStart"/>
            <w:r w:rsidRPr="008E3759">
              <w:rPr>
                <w:rFonts w:ascii="Arial" w:hAnsi="Arial" w:cs="Arial"/>
              </w:rPr>
              <w:t>lights</w:t>
            </w:r>
            <w:proofErr w:type="spellEnd"/>
            <w:r w:rsidRPr="008E3759">
              <w:rPr>
                <w:rFonts w:ascii="Arial" w:hAnsi="Arial" w:cs="Arial"/>
              </w:rPr>
              <w:t xml:space="preserve"> modelo BEAN 5R e 500 (quinhentas) unidades de lâmpadas de xênon de 10w de potência, com flashes de luz brilhante na cor branca com aproximadamente 50 emissões por minuto. Todos estes equipamentos devem ter classe para uso externo a prova d’água e a intempéries locais. DA TECNOLOGIA E PROGRAMAÇÃO: Todos os elementos e equipamentos luminotécnicos que foram descritos acima e que deverão fazer parte deste projeto, devem estar conectados a uma central tecnológica a ser montada pela contratada com a operação de sistemas computadorizados sequenciais com um ou mais Softwares apropriados para que sejam desenvolvido espetáculos diários onde a iluminação da arvore natalina deve mudar e sequenciar sua iluminação de acordo a batidas e ritmos musicais, fazendo assim a apresentações diárias durante todo o período do evento de espetáculos luminotécnicos de uma “Arvore de Natal </w:t>
            </w:r>
            <w:proofErr w:type="spellStart"/>
            <w:r w:rsidRPr="008E3759">
              <w:rPr>
                <w:rFonts w:ascii="Arial" w:hAnsi="Arial" w:cs="Arial"/>
              </w:rPr>
              <w:t>Luminotecnicamente</w:t>
            </w:r>
            <w:proofErr w:type="spellEnd"/>
            <w:r w:rsidRPr="008E3759">
              <w:rPr>
                <w:rFonts w:ascii="Arial" w:hAnsi="Arial" w:cs="Arial"/>
              </w:rPr>
              <w:t xml:space="preserve"> Dançante”. Esta programação das apresentações, horários, tempo de duração e quais músicas poderão ser tocadas, serão combinadas entre a contratante e contratada vencedora, antes do início das montagens.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a todas Normas Técnicas Brasileiras - NBR da ABNT que sejam necessárias, tendo principalmente como referências para um Projeto com estas características as ABNT NBR 5410, ABNT NBR 5419, ABNT NBR 7190,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por ventura venham tocar ou encostar nesta peça durante todo o período do evento e também capaz de garantir a resistência mediante </w:t>
            </w:r>
            <w:r w:rsidRPr="008E3759">
              <w:rPr>
                <w:rFonts w:ascii="Arial" w:hAnsi="Arial" w:cs="Arial"/>
              </w:rPr>
              <w:lastRenderedPageBreak/>
              <w:t xml:space="preserve">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w:t>
            </w:r>
          </w:p>
          <w:p w14:paraId="739A0318" w14:textId="77777777" w:rsidR="004765A7" w:rsidRPr="008E3759" w:rsidRDefault="004765A7" w:rsidP="008B524B">
            <w:pPr>
              <w:jc w:val="both"/>
              <w:rPr>
                <w:rFonts w:ascii="Arial" w:hAnsi="Arial" w:cs="Arial"/>
              </w:rPr>
            </w:pPr>
          </w:p>
        </w:tc>
        <w:tc>
          <w:tcPr>
            <w:tcW w:w="999" w:type="dxa"/>
            <w:vAlign w:val="center"/>
            <w:hideMark/>
          </w:tcPr>
          <w:p w14:paraId="767598B1" w14:textId="77777777" w:rsidR="004765A7" w:rsidRPr="008E3759" w:rsidRDefault="004765A7" w:rsidP="008B524B">
            <w:pPr>
              <w:jc w:val="center"/>
              <w:rPr>
                <w:rFonts w:ascii="Arial" w:hAnsi="Arial" w:cs="Arial"/>
              </w:rPr>
            </w:pPr>
            <w:r w:rsidRPr="008E3759">
              <w:rPr>
                <w:rFonts w:ascii="Arial" w:hAnsi="Arial" w:cs="Arial"/>
              </w:rPr>
              <w:lastRenderedPageBreak/>
              <w:t>1</w:t>
            </w:r>
          </w:p>
        </w:tc>
        <w:tc>
          <w:tcPr>
            <w:tcW w:w="1261" w:type="dxa"/>
            <w:vAlign w:val="center"/>
            <w:hideMark/>
          </w:tcPr>
          <w:p w14:paraId="186FAA93"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3610CAB" w14:textId="77777777" w:rsidTr="00265504">
        <w:trPr>
          <w:trHeight w:val="262"/>
        </w:trPr>
        <w:tc>
          <w:tcPr>
            <w:tcW w:w="1135" w:type="dxa"/>
            <w:shd w:val="clear" w:color="auto" w:fill="33CCCC"/>
            <w:vAlign w:val="center"/>
          </w:tcPr>
          <w:p w14:paraId="174E361E" w14:textId="4BF1AFA7" w:rsidR="004765A7" w:rsidRPr="008E3759" w:rsidRDefault="007B1710" w:rsidP="008B524B">
            <w:pPr>
              <w:jc w:val="center"/>
              <w:rPr>
                <w:rFonts w:ascii="Arial" w:hAnsi="Arial" w:cs="Arial"/>
              </w:rPr>
            </w:pPr>
            <w:r>
              <w:rPr>
                <w:rFonts w:ascii="Arial" w:hAnsi="Arial" w:cs="Arial"/>
                <w:b/>
                <w:bCs/>
                <w:sz w:val="20"/>
                <w:szCs w:val="20"/>
              </w:rPr>
              <w:lastRenderedPageBreak/>
              <w:t>LOTE</w:t>
            </w:r>
            <w:r w:rsidR="004765A7" w:rsidRPr="008E3759">
              <w:rPr>
                <w:rFonts w:ascii="Arial" w:hAnsi="Arial" w:cs="Arial"/>
                <w:b/>
                <w:bCs/>
              </w:rPr>
              <w:t xml:space="preserve"> 2</w:t>
            </w:r>
          </w:p>
        </w:tc>
        <w:tc>
          <w:tcPr>
            <w:tcW w:w="7023" w:type="dxa"/>
            <w:shd w:val="clear" w:color="auto" w:fill="33CCCC"/>
          </w:tcPr>
          <w:p w14:paraId="2E7ED013" w14:textId="77777777" w:rsidR="004765A7" w:rsidRPr="008E3759" w:rsidRDefault="004765A7" w:rsidP="008B524B">
            <w:pPr>
              <w:jc w:val="center"/>
              <w:rPr>
                <w:rFonts w:ascii="Arial" w:hAnsi="Arial" w:cs="Arial"/>
                <w:b/>
                <w:bCs/>
              </w:rPr>
            </w:pPr>
            <w:r w:rsidRPr="008E3759">
              <w:rPr>
                <w:rFonts w:ascii="Arial" w:hAnsi="Arial" w:cs="Arial"/>
                <w:b/>
                <w:bCs/>
              </w:rPr>
              <w:t>ILUMINAÇÃO ORNAMENTAL E ESTRUTURA CENOGRÁFICA</w:t>
            </w:r>
          </w:p>
        </w:tc>
        <w:tc>
          <w:tcPr>
            <w:tcW w:w="999" w:type="dxa"/>
            <w:shd w:val="clear" w:color="auto" w:fill="33CCCC"/>
            <w:vAlign w:val="center"/>
          </w:tcPr>
          <w:p w14:paraId="52014510" w14:textId="77777777" w:rsidR="004765A7" w:rsidRPr="008E3759" w:rsidRDefault="004765A7" w:rsidP="008B524B">
            <w:pPr>
              <w:jc w:val="center"/>
              <w:rPr>
                <w:rFonts w:ascii="Arial" w:hAnsi="Arial" w:cs="Arial"/>
              </w:rPr>
            </w:pPr>
          </w:p>
        </w:tc>
        <w:tc>
          <w:tcPr>
            <w:tcW w:w="1261" w:type="dxa"/>
            <w:shd w:val="clear" w:color="auto" w:fill="33CCCC"/>
            <w:vAlign w:val="center"/>
          </w:tcPr>
          <w:p w14:paraId="15C360B0" w14:textId="77777777" w:rsidR="004765A7" w:rsidRPr="008E3759" w:rsidRDefault="004765A7" w:rsidP="008B524B">
            <w:pPr>
              <w:jc w:val="center"/>
              <w:rPr>
                <w:rFonts w:ascii="Arial" w:hAnsi="Arial" w:cs="Arial"/>
              </w:rPr>
            </w:pPr>
          </w:p>
        </w:tc>
      </w:tr>
      <w:tr w:rsidR="004765A7" w:rsidRPr="008E3759" w14:paraId="5B89399B" w14:textId="77777777" w:rsidTr="00265504">
        <w:trPr>
          <w:trHeight w:val="262"/>
        </w:trPr>
        <w:tc>
          <w:tcPr>
            <w:tcW w:w="1135" w:type="dxa"/>
            <w:shd w:val="clear" w:color="auto" w:fill="33CCCC"/>
            <w:vAlign w:val="center"/>
          </w:tcPr>
          <w:p w14:paraId="3D2FAF99" w14:textId="77777777" w:rsidR="004765A7" w:rsidRPr="008E3759" w:rsidRDefault="004765A7" w:rsidP="008B524B">
            <w:pPr>
              <w:jc w:val="center"/>
              <w:rPr>
                <w:rFonts w:ascii="Arial" w:hAnsi="Arial" w:cs="Arial"/>
              </w:rPr>
            </w:pPr>
            <w:r w:rsidRPr="008E3759">
              <w:rPr>
                <w:rFonts w:ascii="Arial" w:hAnsi="Arial" w:cs="Arial"/>
                <w:b/>
                <w:bCs/>
              </w:rPr>
              <w:t>ITENS</w:t>
            </w:r>
          </w:p>
        </w:tc>
        <w:tc>
          <w:tcPr>
            <w:tcW w:w="7023" w:type="dxa"/>
            <w:shd w:val="clear" w:color="auto" w:fill="33CCCC"/>
          </w:tcPr>
          <w:p w14:paraId="69705240" w14:textId="77777777" w:rsidR="004765A7" w:rsidRPr="008E3759" w:rsidRDefault="004765A7" w:rsidP="008B524B">
            <w:pPr>
              <w:jc w:val="center"/>
              <w:rPr>
                <w:rFonts w:ascii="Arial" w:hAnsi="Arial" w:cs="Arial"/>
                <w:b/>
                <w:bCs/>
              </w:rPr>
            </w:pPr>
            <w:r w:rsidRPr="008E3759">
              <w:rPr>
                <w:rFonts w:ascii="Arial" w:hAnsi="Arial" w:cs="Arial"/>
                <w:b/>
                <w:bCs/>
              </w:rPr>
              <w:t>DESCRIÇÕES PRODUTOS E SERVIÇOS</w:t>
            </w:r>
          </w:p>
        </w:tc>
        <w:tc>
          <w:tcPr>
            <w:tcW w:w="999" w:type="dxa"/>
            <w:shd w:val="clear" w:color="auto" w:fill="33CCCC"/>
            <w:vAlign w:val="center"/>
          </w:tcPr>
          <w:p w14:paraId="15106101" w14:textId="77777777" w:rsidR="004765A7" w:rsidRPr="008E3759" w:rsidRDefault="004765A7" w:rsidP="008B524B">
            <w:pPr>
              <w:jc w:val="center"/>
              <w:rPr>
                <w:rFonts w:ascii="Arial" w:hAnsi="Arial" w:cs="Arial"/>
              </w:rPr>
            </w:pPr>
            <w:r w:rsidRPr="008E3759">
              <w:rPr>
                <w:rFonts w:ascii="Arial" w:hAnsi="Arial" w:cs="Arial"/>
                <w:b/>
                <w:bCs/>
              </w:rPr>
              <w:t>QUANT</w:t>
            </w:r>
          </w:p>
        </w:tc>
        <w:tc>
          <w:tcPr>
            <w:tcW w:w="1261" w:type="dxa"/>
            <w:shd w:val="clear" w:color="auto" w:fill="33CCCC"/>
            <w:vAlign w:val="center"/>
          </w:tcPr>
          <w:p w14:paraId="30663197" w14:textId="77777777" w:rsidR="004765A7" w:rsidRPr="008E3759" w:rsidRDefault="004765A7" w:rsidP="008B524B">
            <w:pPr>
              <w:jc w:val="center"/>
              <w:rPr>
                <w:rFonts w:ascii="Arial" w:hAnsi="Arial" w:cs="Arial"/>
              </w:rPr>
            </w:pPr>
            <w:r w:rsidRPr="008E3759">
              <w:rPr>
                <w:rFonts w:ascii="Arial" w:hAnsi="Arial" w:cs="Arial"/>
                <w:b/>
                <w:bCs/>
              </w:rPr>
              <w:t>UND MED</w:t>
            </w:r>
          </w:p>
        </w:tc>
      </w:tr>
      <w:tr w:rsidR="004765A7" w:rsidRPr="008E3759" w14:paraId="2DFCEA62" w14:textId="77777777" w:rsidTr="00265504">
        <w:trPr>
          <w:trHeight w:val="240"/>
        </w:trPr>
        <w:tc>
          <w:tcPr>
            <w:tcW w:w="1135" w:type="dxa"/>
            <w:shd w:val="clear" w:color="auto" w:fill="auto"/>
            <w:vAlign w:val="center"/>
          </w:tcPr>
          <w:p w14:paraId="3A73E1A6" w14:textId="77777777" w:rsidR="004765A7" w:rsidRPr="008E3759" w:rsidRDefault="004765A7" w:rsidP="008B524B">
            <w:pPr>
              <w:jc w:val="center"/>
              <w:rPr>
                <w:rFonts w:ascii="Arial" w:hAnsi="Arial" w:cs="Arial"/>
                <w:b/>
                <w:bCs/>
              </w:rPr>
            </w:pPr>
            <w:r w:rsidRPr="008E3759">
              <w:rPr>
                <w:rFonts w:ascii="Arial" w:hAnsi="Arial" w:cs="Arial"/>
                <w:color w:val="000000"/>
              </w:rPr>
              <w:t>2.1</w:t>
            </w:r>
          </w:p>
        </w:tc>
        <w:tc>
          <w:tcPr>
            <w:tcW w:w="7023" w:type="dxa"/>
            <w:shd w:val="clear" w:color="auto" w:fill="auto"/>
          </w:tcPr>
          <w:p w14:paraId="0AA47E31" w14:textId="77777777" w:rsidR="004765A7" w:rsidRPr="008E3759" w:rsidRDefault="004765A7" w:rsidP="008B524B">
            <w:pPr>
              <w:tabs>
                <w:tab w:val="left" w:pos="4395"/>
              </w:tabs>
              <w:jc w:val="both"/>
              <w:rPr>
                <w:rFonts w:ascii="Arial" w:hAnsi="Arial" w:cs="Arial"/>
                <w:b/>
                <w:bCs/>
                <w:color w:val="00B050"/>
              </w:rPr>
            </w:pPr>
            <w:r w:rsidRPr="008E3759">
              <w:rPr>
                <w:rFonts w:ascii="Arial" w:hAnsi="Arial" w:cs="Arial"/>
                <w:b/>
                <w:bCs/>
              </w:rPr>
              <w:t>Produção, Montagem com Instalação, Operações Diárias, Manutenções Permanentes e Desmontagem com Desinstalação de CONJUNTO DE SISTEMA AUDIOVISUAL DE VÍDEO MAPPING (PROJEÇÃO MAPEADA 3D) JUNTO A FACHADA FRONTAL DO PRÉDIO DA IGREJA NOSSA SENHORA DE NAZARÉ, devendo ter como referência as seguintes orientações e especificações técnicas:</w:t>
            </w:r>
            <w:r w:rsidRPr="008E3759">
              <w:rPr>
                <w:rFonts w:ascii="Arial" w:hAnsi="Arial" w:cs="Arial"/>
              </w:rPr>
              <w:t xml:space="preserve"> Produção e execução de apresentações de vídeo mapping (projeção mapeada 3D) junto a fachada a Igreja Matriz de Nossa Senhora de Nazaré com apresentações todas as sexta, sábados e domingos durante todo o período do evento. Cada apresentação deve ter no mínimo de 20 a 30 minutos de duração e versa com o enredo do </w:t>
            </w:r>
            <w:r w:rsidRPr="008E3759">
              <w:rPr>
                <w:rFonts w:ascii="Arial" w:hAnsi="Arial" w:cs="Arial"/>
                <w:b/>
                <w:bCs/>
              </w:rPr>
              <w:t>Espetáculo Teatral - "O NATAL DE LUZ"</w:t>
            </w:r>
            <w:r w:rsidRPr="008E3759">
              <w:rPr>
                <w:rFonts w:ascii="Arial" w:hAnsi="Arial" w:cs="Arial"/>
              </w:rPr>
              <w:t xml:space="preserve"> também descrito aqui neste termo. O filme a ser exibido deve ser elaborado e produzido pela licitante vencedora com no mínimo de 20 a 30 minutos de duração e além dos tradicionais efeitos em 3D de um projeto denominado como Vídeo Mapping ou Projeção Mapeada 3D, onde se utiliza estes efeitos especiais e da vida a arquitetura do prédio. Para a execução deste projeto deve-se contemplar a criação, o desenvolvimento, o roteiro, o conteúdo de 20 a 30 minutos, a trilha sonora própria e original, os equipamentos completos de projeção como: Projetores Full HD laser com luminosidade mínima de 20.000 ANSI lumens (a quantidade mínima de projetores deverá observar a qualidade do resultado final da projeção, estamos falando de um projeto de vídeo mapping, onde além da importância de todo conteúdo do vídeo é necessário que se tenha uma grande eficiência luminosa, onde o fluxo luminoso (lúmens) deverá atingir a quantidade necessária para a realização deste tipo de projetos) A contratada deverá apresentar testes no local de seu equipamento proposto, para a Contratante possa aprovar o resultado final, seguindo critérios deste tipo de projeto, inclusive em outras fachadas de Igrejas nestas mesmas festividades. Em caso de reprovação dos equipamentos e quantidades dos mesmos proposto pela contratada, ela deverá se encarregar de os substituir por equipamentos que possam ter o resultado desejado para este tipo de projeto. Como os projetores a contratada deverá fornecer suas lentes apropriadas considerando analises como a distância dos equipamentos para o prédio, o ângulo de projeção, a amplitude do foco e </w:t>
            </w:r>
            <w:proofErr w:type="spellStart"/>
            <w:r w:rsidRPr="008E3759">
              <w:rPr>
                <w:rFonts w:ascii="Arial" w:hAnsi="Arial" w:cs="Arial"/>
              </w:rPr>
              <w:t>etc</w:t>
            </w:r>
            <w:proofErr w:type="spellEnd"/>
            <w:r w:rsidRPr="008E3759">
              <w:rPr>
                <w:rFonts w:ascii="Arial" w:hAnsi="Arial" w:cs="Arial"/>
              </w:rPr>
              <w:t xml:space="preserve">; Os computadores operacionais com softwares necessários; Além destes equipamentos já descritos a contratada ainda deve fornecer a torre de projeção climatizada e completa para operação, o gerador de energia (se necessário), e todos os demais equipamentos necessários para a realização deste projeto que acontecerá ao ar livre. Tudo isso operado por equipe técnica capacitada. Após a aprovação dos equipamentos apresentados pela contratada a contratante, a </w:t>
            </w:r>
            <w:r w:rsidRPr="008E3759">
              <w:rPr>
                <w:rFonts w:ascii="Arial" w:hAnsi="Arial" w:cs="Arial"/>
              </w:rPr>
              <w:lastRenderedPageBreak/>
              <w:t xml:space="preserve">segunda etapa de aprovação será a apresentação antecipada (mínimo 7 dias antes da inauguração do evento) do </w:t>
            </w:r>
            <w:r w:rsidRPr="008E3759">
              <w:rPr>
                <w:rFonts w:ascii="Arial" w:eastAsia="Times New Roman" w:hAnsi="Arial" w:cs="Arial"/>
                <w:kern w:val="36"/>
                <w:lang w:eastAsia="pt-BR"/>
              </w:rPr>
              <w:t xml:space="preserve">filme produzido pela contratada para a projeção mapeada, o filme deve ser apresentado à comissão formada pela secretaria contratante com antecedência de 7 dias do dia de inauguração para receber a aprovação desta comissão em relação a qualidade do enredo e visual a ser projetada durante todo o período do evento. Na hipótese de a comissão formada pela secretaria não aprovar o filme desenvolvido, a empresa contratante deverá corrigir o filme antes de iniciar os trabalhos, até que seja aprovado pela comissão. A instalação da cabine de projeção e </w:t>
            </w:r>
            <w:r w:rsidRPr="008E3759">
              <w:rPr>
                <w:rFonts w:ascii="Arial" w:hAnsi="Arial" w:cs="Arial"/>
              </w:rPr>
              <w:t xml:space="preserve">demais equipamentos, como também toda a equipe técnica de operação deve ser instalada e alojada à frente do prédio porem sem atrapalhar a visão do público para a fachada. A proteção destes equipamentos é por conta da contratada e deve se levar em consideração diferentes condições climáticas, sendo assim independentemente da situação climática o sistema tem que estar em condições para executar o espetáculo. O espetáculo só será cancelado por força maior e com decisão da contratante através de comunicado oficial.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w:t>
            </w:r>
            <w:r w:rsidRPr="008E3759">
              <w:rPr>
                <w:rFonts w:ascii="Arial" w:hAnsi="Arial" w:cs="Arial"/>
                <w:b/>
                <w:bCs/>
              </w:rPr>
              <w:t>DAS RESPONSABILIDADES:</w:t>
            </w:r>
            <w:r w:rsidRPr="008E3759">
              <w:rPr>
                <w:rFonts w:ascii="Arial" w:hAnsi="Arial" w:cs="Arial"/>
              </w:rPr>
              <w:t xml:space="preserve"> A Contratada tem como responsabilidade que a instalação deste conjunto de equipamentos de forma a garantir a integridade física das pessoas que por ventura venham se aproximar e até tocá-los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w:t>
            </w:r>
          </w:p>
        </w:tc>
        <w:tc>
          <w:tcPr>
            <w:tcW w:w="999" w:type="dxa"/>
            <w:shd w:val="clear" w:color="auto" w:fill="auto"/>
            <w:vAlign w:val="center"/>
          </w:tcPr>
          <w:p w14:paraId="6389CBF4"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shd w:val="clear" w:color="auto" w:fill="auto"/>
            <w:vAlign w:val="center"/>
          </w:tcPr>
          <w:p w14:paraId="38624BA6" w14:textId="77777777" w:rsidR="004765A7" w:rsidRPr="008E3759" w:rsidRDefault="004765A7" w:rsidP="008B524B">
            <w:pPr>
              <w:jc w:val="center"/>
              <w:rPr>
                <w:rFonts w:ascii="Arial" w:hAnsi="Arial" w:cs="Arial"/>
                <w:b/>
                <w:bCs/>
              </w:rPr>
            </w:pPr>
            <w:r w:rsidRPr="008E3759">
              <w:rPr>
                <w:rFonts w:ascii="Arial" w:hAnsi="Arial" w:cs="Arial"/>
              </w:rPr>
              <w:t>Unid.</w:t>
            </w:r>
          </w:p>
        </w:tc>
      </w:tr>
      <w:tr w:rsidR="004765A7" w:rsidRPr="008E3759" w14:paraId="3CFD2B90" w14:textId="77777777" w:rsidTr="00265504">
        <w:trPr>
          <w:trHeight w:val="231"/>
        </w:trPr>
        <w:tc>
          <w:tcPr>
            <w:tcW w:w="1135" w:type="dxa"/>
            <w:vAlign w:val="center"/>
            <w:hideMark/>
          </w:tcPr>
          <w:p w14:paraId="5AB88B97" w14:textId="77777777" w:rsidR="004765A7" w:rsidRPr="008E3759" w:rsidRDefault="004765A7" w:rsidP="008B524B">
            <w:pPr>
              <w:jc w:val="center"/>
              <w:rPr>
                <w:rFonts w:ascii="Arial" w:hAnsi="Arial" w:cs="Arial"/>
              </w:rPr>
            </w:pPr>
            <w:r w:rsidRPr="008E3759">
              <w:rPr>
                <w:rFonts w:ascii="Arial" w:hAnsi="Arial" w:cs="Arial"/>
                <w:color w:val="000000"/>
              </w:rPr>
              <w:t>2.2</w:t>
            </w:r>
          </w:p>
        </w:tc>
        <w:tc>
          <w:tcPr>
            <w:tcW w:w="7023" w:type="dxa"/>
            <w:hideMark/>
          </w:tcPr>
          <w:p w14:paraId="74CFFF76"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Operações Diárias, Manutenções Permanentes e Desmontagem com Desinstalação de EDIFICAÇÃO EM DESIGN DE CASA DO PAPAI NOEL DE 42M² DE ÁREA, COM MOBILIÁRIO E CENOGRAFIA DECORATIVA EM SEU INTERIOR, devendo ter como referência as seguintes orientações e especificações técnicas: </w:t>
            </w:r>
            <w:r w:rsidRPr="008E3759">
              <w:rPr>
                <w:rFonts w:ascii="Arial" w:hAnsi="Arial" w:cs="Arial"/>
              </w:rPr>
              <w:t xml:space="preserve">Edificação interativa para visitação interna do público, onde encontrarão o verdadeiro Papai Noel para registrarem lindas fotografias e as crianças poderão entregar suas cartinhas, mantendo assim a tradição cultural deste momento do ano. A edificação deverá ter características que a identifique como a Casa do Papai Noel com cenografia rica em detalhes de acabamentos, com elementos tridimensionais e uma iluminação cênica decorativa. </w:t>
            </w:r>
            <w:r w:rsidRPr="008E3759">
              <w:rPr>
                <w:rFonts w:ascii="Arial" w:hAnsi="Arial" w:cs="Arial"/>
                <w:b/>
                <w:bCs/>
              </w:rPr>
              <w:t xml:space="preserve">DA ESTRUTURA E PAREDES DA EDIFICAÇÃO: </w:t>
            </w:r>
            <w:r w:rsidRPr="008E3759">
              <w:rPr>
                <w:rFonts w:ascii="Arial" w:hAnsi="Arial" w:cs="Arial"/>
              </w:rPr>
              <w:t xml:space="preserve">A estrutura desta edificação poderá ser construída por tubos quadrados de liga de alumínio, ou por tubos de aço carbono, ou caibros de madeira, com </w:t>
            </w:r>
            <w:r w:rsidRPr="008E3759">
              <w:rPr>
                <w:rFonts w:ascii="Arial" w:hAnsi="Arial" w:cs="Arial"/>
              </w:rPr>
              <w:lastRenderedPageBreak/>
              <w:t xml:space="preserve">encaixes e fixações especificas de tal forma a formular uma edificação de dimensões mínimas com 3.50m de altura x 6.00m de largura x 7.00m de profundidade, esta edificação deve conter duas portas com medidas apropriadas para acessibilidade de cadeirantes, sendo uma porta para entradas e outra porta para saídas do público e também cinco janelas sendo duas na parte frontal da casinha e outras três divididas na laterais. Toda a estrutura da edificação deve ser revestida por chapas de madeiras ou chapas metálicas para a criação das paredes que deverão receber acabamento com papel de parede ou lona impressas e ou pinturas artísticas em tintas apropriada, na área interna e externa da edificação com a temática de uma Casa do Papai Noel. </w:t>
            </w:r>
            <w:r w:rsidRPr="008E3759">
              <w:rPr>
                <w:rFonts w:ascii="Arial" w:hAnsi="Arial" w:cs="Arial"/>
                <w:b/>
                <w:bCs/>
              </w:rPr>
              <w:t xml:space="preserve">DO TELHADO E PISO DA EDIFICAÇÃO: </w:t>
            </w:r>
            <w:r w:rsidRPr="008E3759">
              <w:rPr>
                <w:rFonts w:ascii="Arial" w:hAnsi="Arial" w:cs="Arial"/>
              </w:rPr>
              <w:t xml:space="preserve">O telhado deverá ser em duas águas, fixado sobre tesouras estruturais também podendo ser construídos por tubos quadrados de liga de alumínio, ou por tubos de aço carbono, ou caibros de madeira, com encaixes e fixações para receber a cobertura da edificação que deverá ser forrada por telhas modelo tipo colonial em PVC, com emendas e junções impermeabilizadas. O piso deve ser em forma de tablado a uma elevação mínima de 0.10m e medidas que compreendam toda a área da edificação casa, com capacidade de resistir uma carga suficiente ao peso da própria edificação e também a soma de aproximadamente 800kg que corresponde de 10 (dez) a 8 (oito) pessoas sobre o piso simultaneamente. Na direção das portas da Casa (entrada e saída) deverá ser instaladas rampas para facilitar o acesso de </w:t>
            </w:r>
            <w:proofErr w:type="spellStart"/>
            <w:r w:rsidRPr="008E3759">
              <w:rPr>
                <w:rFonts w:ascii="Arial" w:hAnsi="Arial" w:cs="Arial"/>
              </w:rPr>
              <w:t>PcD</w:t>
            </w:r>
            <w:proofErr w:type="spellEnd"/>
            <w:r w:rsidRPr="008E3759">
              <w:rPr>
                <w:rFonts w:ascii="Arial" w:hAnsi="Arial" w:cs="Arial"/>
              </w:rPr>
              <w:t xml:space="preserve">. </w:t>
            </w:r>
            <w:r w:rsidRPr="008E3759">
              <w:rPr>
                <w:rFonts w:ascii="Arial" w:hAnsi="Arial" w:cs="Arial"/>
                <w:b/>
                <w:bCs/>
              </w:rPr>
              <w:t xml:space="preserve">DA DECORAÇÃO E MOBILIÁRIO: </w:t>
            </w:r>
            <w:r w:rsidRPr="008E3759">
              <w:rPr>
                <w:rFonts w:ascii="Arial" w:hAnsi="Arial" w:cs="Arial"/>
              </w:rPr>
              <w:t>A Casa do Papai Noel deverá ter uma decoração e mobiliários mínimos sendo:</w:t>
            </w:r>
            <w:r w:rsidRPr="008E3759">
              <w:rPr>
                <w:rFonts w:ascii="Arial" w:hAnsi="Arial" w:cs="Arial"/>
                <w:b/>
                <w:bCs/>
              </w:rPr>
              <w:t xml:space="preserve"> </w:t>
            </w:r>
            <w:r w:rsidRPr="008E3759">
              <w:rPr>
                <w:rFonts w:ascii="Arial" w:hAnsi="Arial" w:cs="Arial"/>
              </w:rPr>
              <w:t xml:space="preserve">1 (uma) unidade de Trono do Papai Noel (poltrona) de modelo acento duplo e acabamento em veludo ou couro, 1 (uma) unidade de arvore natalina de festão aramada decorada com 2.00m altura, 1 (uma) unidade de lareira artificial cenográfica, 2 (duas) unidades de quadros com imagens alusivas ao natal, 1 (uma) mesa para acomodar computador e impressora de fotos, 2 (duas) unidades de cadeiras para acomodar profissionais que trabalharão junto ao computador e impressora de fotos, 1 (uma) unidade de lustre de iluminação, 5 (cinco) unidades de cortinas com suportes para as cinco janelas, 1 (uma) unidade de tapete ou carpete que compreenda todo o piso da casinha, 3 (três) unidades de guirlandas de festões aramadas decoradas, 20 (vinte) metros lineares de oblongos de festões aramados decorados, 5 (cinco) jardineiras decoradas com flores para fixação externa abaixo das cinco janelas e 4 (quatro) unidades de luminárias decorativas tipo arandelas de ferro para fixação externa na parte frontal da edificação. </w:t>
            </w:r>
            <w:r w:rsidRPr="008E3759">
              <w:rPr>
                <w:rFonts w:ascii="Arial" w:hAnsi="Arial" w:cs="Arial"/>
                <w:b/>
                <w:bCs/>
              </w:rPr>
              <w:t xml:space="preserve">DA ILUMINAÇÃO E REDE ELÉTRICA: </w:t>
            </w:r>
            <w:r w:rsidRPr="008E3759">
              <w:rPr>
                <w:rFonts w:ascii="Arial" w:hAnsi="Arial" w:cs="Arial"/>
              </w:rPr>
              <w:t xml:space="preserve">Toda a edificação deverá receber uma iluminação cênica em sua parte interna e externa com a aplicação de 32 (trinta e duas) unidades de projetores focais de led com potência de 30W na cor branca morna (3.000 a 3.500 kelvins) distribuídos uniformemente palas paredes internas e externa e também sobre o telhado, e ainda a aplicação de aproximadamente 100 (cem) metros lineares de mangueiras luminosas tipo neon contornando suas curvas, janelas, portas e linhas arquiteturais da parte externa. Todos estes equipamentos devem ter classe para uso externo a prova d’água e a intempéries locais.  A edificação deverá conter a instalação de no mínimo 4 (quatro) tomadas apropriadas de energia com tensão 127 </w:t>
            </w:r>
            <w:r w:rsidRPr="008E3759">
              <w:rPr>
                <w:rFonts w:ascii="Arial" w:hAnsi="Arial" w:cs="Arial"/>
              </w:rPr>
              <w:lastRenderedPageBreak/>
              <w:t xml:space="preserve">volts para ligar computador, impressora, elementos da decoração e etc. </w:t>
            </w:r>
            <w:r w:rsidRPr="008E3759">
              <w:rPr>
                <w:rFonts w:ascii="Arial" w:hAnsi="Arial" w:cs="Arial"/>
                <w:b/>
                <w:bCs/>
              </w:rPr>
              <w:t xml:space="preserve">DO SISTEMA DE REFRIGERAÇÃO: </w:t>
            </w:r>
            <w:r w:rsidRPr="008E3759">
              <w:rPr>
                <w:rFonts w:ascii="Arial" w:hAnsi="Arial" w:cs="Arial"/>
              </w:rPr>
              <w:t xml:space="preserve">O ambiente interno da edificação deve contar uma climatização de ambiente agradável a todos os profissionais que nela trabalharão e também a todos seus visitantes com a instalação sistema de refrigeração por Ar Condicionado apropriado de estimativa mínima de 21000 btus para atender a uma área de 42m² e ainda 2 (duas) unidades de equipamentos tipo Cortina de Ar fixados sobre as portas (entrada e saída) da Casa, criando uma barreira a partir de um potente fluxo de ar emitido pelo aparelho posicionado acima da porta e assim proporcionando o isolamento térmico do ambiente interno da casa, fazendo com que o ar quente da área externa não entre e o ar frio produzido pelo Ar Condicionado não saia. </w:t>
            </w:r>
            <w:r w:rsidRPr="008E3759">
              <w:rPr>
                <w:rFonts w:ascii="Arial" w:hAnsi="Arial" w:cs="Arial"/>
                <w:b/>
                <w:bCs/>
              </w:rPr>
              <w:t>DA SINALIZAÇÃO E INFORMATIVOS:</w:t>
            </w:r>
            <w:r w:rsidRPr="008E3759">
              <w:rPr>
                <w:rFonts w:ascii="Arial" w:hAnsi="Arial" w:cs="Arial"/>
              </w:rPr>
              <w:t xml:space="preserve"> Placas de sinalização de seguranças devem ser instaladas em quantidade e espaçamento necessários de acordo com a norma NR 26, NBR 7195 e NR 10.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7190, ABNT NBR 15478, ABNT NBR 15980 e ABNT NBR 16655-1/2/3.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w:t>
            </w:r>
            <w:r w:rsidRPr="008E3759">
              <w:rPr>
                <w:rFonts w:ascii="Arial" w:hAnsi="Arial" w:cs="Arial"/>
              </w:rPr>
              <w:lastRenderedPageBreak/>
              <w:t>técnicas de impossibilidades da instalação e em comum acordo Contratante e Contratada identificarão um novo ponto dentro do logradouro para a instalação.</w:t>
            </w:r>
          </w:p>
        </w:tc>
        <w:tc>
          <w:tcPr>
            <w:tcW w:w="999" w:type="dxa"/>
            <w:vAlign w:val="center"/>
            <w:hideMark/>
          </w:tcPr>
          <w:p w14:paraId="6A884960"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hideMark/>
          </w:tcPr>
          <w:p w14:paraId="0973DD4B"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B6FBBD5" w14:textId="77777777" w:rsidTr="00265504">
        <w:trPr>
          <w:trHeight w:val="250"/>
        </w:trPr>
        <w:tc>
          <w:tcPr>
            <w:tcW w:w="1135" w:type="dxa"/>
            <w:vAlign w:val="center"/>
            <w:hideMark/>
          </w:tcPr>
          <w:p w14:paraId="577CF852"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w:t>
            </w:r>
          </w:p>
        </w:tc>
        <w:tc>
          <w:tcPr>
            <w:tcW w:w="7023" w:type="dxa"/>
            <w:hideMark/>
          </w:tcPr>
          <w:p w14:paraId="704F46CA" w14:textId="77777777" w:rsidR="004765A7" w:rsidRPr="008E3759" w:rsidRDefault="004765A7" w:rsidP="008B524B">
            <w:pPr>
              <w:jc w:val="both"/>
              <w:rPr>
                <w:rFonts w:ascii="Arial" w:hAnsi="Arial" w:cs="Arial"/>
              </w:rPr>
            </w:pPr>
            <w:r w:rsidRPr="008E3759">
              <w:rPr>
                <w:rFonts w:ascii="Arial" w:hAnsi="Arial" w:cs="Arial"/>
                <w:b/>
                <w:bCs/>
              </w:rPr>
              <w:t>Fornecimentos de SERVIÇOS DE 1 (UM) PROFISSIONAIS ATORES, CARACTERIZADOS COM VESTIMENTAS E ADEREÇOS DO PERSONAGEM DO PAPAI NOEL, devendo ter como referência as seguintes orientações e especificações técnicas:</w:t>
            </w:r>
            <w:r w:rsidRPr="008E3759">
              <w:rPr>
                <w:rFonts w:ascii="Arial" w:hAnsi="Arial" w:cs="Arial"/>
              </w:rPr>
              <w:t xml:space="preserve"> Profissional Ator com vestimentas e adereços (fantasias) características do Personagem do Papai Noel, que deverá ter a finalidade de entreter e recepcionar adultos e crianças e servir como modelo para lindas fotos com o Bom Velhinho de verdade, durante 30 dias do evento e por 4 horas de trabalhos diários. O calendário dos 30 dias dentro do período do evento e horários de trabalhos dos profissionais atores, serão determinados pela Contratante e apresentados a Contratada antes do início da data prevista para a inauguração do evento.</w:t>
            </w:r>
          </w:p>
        </w:tc>
        <w:tc>
          <w:tcPr>
            <w:tcW w:w="999" w:type="dxa"/>
            <w:vAlign w:val="center"/>
            <w:hideMark/>
          </w:tcPr>
          <w:p w14:paraId="2C5BADE4" w14:textId="77777777" w:rsidR="004765A7" w:rsidRPr="008E3759" w:rsidRDefault="004765A7" w:rsidP="008B524B">
            <w:pPr>
              <w:jc w:val="center"/>
              <w:rPr>
                <w:rFonts w:ascii="Arial" w:hAnsi="Arial" w:cs="Arial"/>
              </w:rPr>
            </w:pPr>
            <w:r w:rsidRPr="008E3759">
              <w:rPr>
                <w:rFonts w:ascii="Arial" w:hAnsi="Arial" w:cs="Arial"/>
                <w:color w:val="000000"/>
              </w:rPr>
              <w:t>30</w:t>
            </w:r>
          </w:p>
        </w:tc>
        <w:tc>
          <w:tcPr>
            <w:tcW w:w="1261" w:type="dxa"/>
            <w:vAlign w:val="center"/>
            <w:hideMark/>
          </w:tcPr>
          <w:p w14:paraId="542ADD11" w14:textId="77777777" w:rsidR="004765A7" w:rsidRPr="008E3759" w:rsidRDefault="004765A7" w:rsidP="008B524B">
            <w:pPr>
              <w:jc w:val="center"/>
              <w:rPr>
                <w:rFonts w:ascii="Arial" w:hAnsi="Arial" w:cs="Arial"/>
              </w:rPr>
            </w:pPr>
            <w:r w:rsidRPr="008E3759">
              <w:rPr>
                <w:rFonts w:ascii="Arial" w:hAnsi="Arial" w:cs="Arial"/>
              </w:rPr>
              <w:t>Diárias</w:t>
            </w:r>
          </w:p>
        </w:tc>
      </w:tr>
      <w:tr w:rsidR="004765A7" w:rsidRPr="008E3759" w14:paraId="4D4E9CDC" w14:textId="77777777" w:rsidTr="00265504">
        <w:trPr>
          <w:trHeight w:val="255"/>
        </w:trPr>
        <w:tc>
          <w:tcPr>
            <w:tcW w:w="1135" w:type="dxa"/>
            <w:vAlign w:val="center"/>
            <w:hideMark/>
          </w:tcPr>
          <w:p w14:paraId="58858802" w14:textId="77777777" w:rsidR="004765A7" w:rsidRPr="008E3759" w:rsidRDefault="004765A7" w:rsidP="008B524B">
            <w:pPr>
              <w:jc w:val="center"/>
              <w:rPr>
                <w:rFonts w:ascii="Arial" w:hAnsi="Arial" w:cs="Arial"/>
              </w:rPr>
            </w:pPr>
            <w:r w:rsidRPr="008E3759">
              <w:rPr>
                <w:rFonts w:ascii="Arial" w:hAnsi="Arial" w:cs="Arial"/>
                <w:color w:val="000000"/>
              </w:rPr>
              <w:t>2.4</w:t>
            </w:r>
          </w:p>
        </w:tc>
        <w:tc>
          <w:tcPr>
            <w:tcW w:w="7023" w:type="dxa"/>
            <w:hideMark/>
          </w:tcPr>
          <w:p w14:paraId="15BFA652" w14:textId="77777777" w:rsidR="004765A7" w:rsidRPr="008E3759" w:rsidRDefault="004765A7" w:rsidP="008B524B">
            <w:pPr>
              <w:jc w:val="both"/>
              <w:rPr>
                <w:rFonts w:ascii="Arial" w:hAnsi="Arial" w:cs="Arial"/>
              </w:rPr>
            </w:pPr>
            <w:r w:rsidRPr="008E3759">
              <w:rPr>
                <w:rFonts w:ascii="Arial" w:hAnsi="Arial" w:cs="Arial"/>
                <w:b/>
                <w:bCs/>
              </w:rPr>
              <w:t xml:space="preserve">Fornecimentos de SERVIÇOS DE 6 (SEIS) PROFISSIONAIS ATRIZES, CARACTERIZADAS COM VESTIMENTAS E ADEREÇOS DA PERSONAGEM NOELETE DO PAPAI NOEL, devendo ter como referência as seguintes orientações e especificações técnicas: </w:t>
            </w:r>
            <w:r w:rsidRPr="008E3759">
              <w:rPr>
                <w:rFonts w:ascii="Arial" w:hAnsi="Arial" w:cs="Arial"/>
              </w:rPr>
              <w:t xml:space="preserve">Profissionais Atrizes com vestimentas e adereços (fantasias) características da Personagem </w:t>
            </w:r>
            <w:proofErr w:type="spellStart"/>
            <w:r w:rsidRPr="008E3759">
              <w:rPr>
                <w:rFonts w:ascii="Arial" w:hAnsi="Arial" w:cs="Arial"/>
              </w:rPr>
              <w:t>Noelete</w:t>
            </w:r>
            <w:proofErr w:type="spellEnd"/>
            <w:r w:rsidRPr="008E3759">
              <w:rPr>
                <w:rFonts w:ascii="Arial" w:hAnsi="Arial" w:cs="Arial"/>
              </w:rPr>
              <w:t xml:space="preserve"> do Papai Noel, que deverão ter a finalidade de entreter e recepcionar adultos e crianças na área interna das casas e coreto do </w:t>
            </w:r>
            <w:proofErr w:type="spellStart"/>
            <w:r w:rsidRPr="008E3759">
              <w:rPr>
                <w:rFonts w:ascii="Arial" w:hAnsi="Arial" w:cs="Arial"/>
              </w:rPr>
              <w:t>noel</w:t>
            </w:r>
            <w:proofErr w:type="spellEnd"/>
            <w:r w:rsidRPr="008E3759">
              <w:rPr>
                <w:rFonts w:ascii="Arial" w:hAnsi="Arial" w:cs="Arial"/>
              </w:rPr>
              <w:t>, para ajudar ao Bom Velhinho em suas fotos, durante 30 dias do evento e por 4 horas de trabalhos diários. O calendário dos 30 dias dentro do período do evento e horários de trabalhos dos profissionais atores, serão determinados pela Contratante e apresentados a Contratada antes do início da data prevista para a inauguração do evento.</w:t>
            </w:r>
          </w:p>
        </w:tc>
        <w:tc>
          <w:tcPr>
            <w:tcW w:w="999" w:type="dxa"/>
            <w:vAlign w:val="center"/>
            <w:hideMark/>
          </w:tcPr>
          <w:p w14:paraId="745C5959" w14:textId="77777777" w:rsidR="004765A7" w:rsidRPr="008E3759" w:rsidRDefault="004765A7" w:rsidP="008B524B">
            <w:pPr>
              <w:jc w:val="center"/>
              <w:rPr>
                <w:rFonts w:ascii="Arial" w:hAnsi="Arial" w:cs="Arial"/>
              </w:rPr>
            </w:pPr>
            <w:r w:rsidRPr="008E3759">
              <w:rPr>
                <w:rFonts w:ascii="Arial" w:hAnsi="Arial" w:cs="Arial"/>
                <w:color w:val="000000"/>
              </w:rPr>
              <w:t>180</w:t>
            </w:r>
          </w:p>
        </w:tc>
        <w:tc>
          <w:tcPr>
            <w:tcW w:w="1261" w:type="dxa"/>
            <w:vAlign w:val="center"/>
            <w:hideMark/>
          </w:tcPr>
          <w:p w14:paraId="15DCA911" w14:textId="77777777" w:rsidR="004765A7" w:rsidRPr="008E3759" w:rsidRDefault="004765A7" w:rsidP="008B524B">
            <w:pPr>
              <w:jc w:val="center"/>
              <w:rPr>
                <w:rFonts w:ascii="Arial" w:hAnsi="Arial" w:cs="Arial"/>
              </w:rPr>
            </w:pPr>
            <w:r w:rsidRPr="008E3759">
              <w:rPr>
                <w:rFonts w:ascii="Arial" w:hAnsi="Arial" w:cs="Arial"/>
              </w:rPr>
              <w:t>Diárias</w:t>
            </w:r>
          </w:p>
        </w:tc>
      </w:tr>
      <w:tr w:rsidR="004765A7" w:rsidRPr="008E3759" w14:paraId="170BD96B" w14:textId="77777777" w:rsidTr="00265504">
        <w:trPr>
          <w:trHeight w:val="50"/>
        </w:trPr>
        <w:tc>
          <w:tcPr>
            <w:tcW w:w="1135" w:type="dxa"/>
            <w:vAlign w:val="center"/>
            <w:hideMark/>
          </w:tcPr>
          <w:p w14:paraId="5BE479CA" w14:textId="77777777" w:rsidR="004765A7" w:rsidRPr="008E3759" w:rsidRDefault="004765A7" w:rsidP="008B524B">
            <w:pPr>
              <w:jc w:val="center"/>
              <w:rPr>
                <w:rFonts w:ascii="Arial" w:hAnsi="Arial" w:cs="Arial"/>
              </w:rPr>
            </w:pPr>
            <w:r w:rsidRPr="008E3759">
              <w:rPr>
                <w:rFonts w:ascii="Arial" w:hAnsi="Arial" w:cs="Arial"/>
                <w:color w:val="000000"/>
              </w:rPr>
              <w:t>2.5</w:t>
            </w:r>
          </w:p>
        </w:tc>
        <w:tc>
          <w:tcPr>
            <w:tcW w:w="7023" w:type="dxa"/>
            <w:hideMark/>
          </w:tcPr>
          <w:p w14:paraId="67211A5D" w14:textId="77777777" w:rsidR="004765A7" w:rsidRPr="008E3759" w:rsidRDefault="004765A7" w:rsidP="008B524B">
            <w:pPr>
              <w:jc w:val="both"/>
              <w:rPr>
                <w:rFonts w:ascii="Arial" w:hAnsi="Arial" w:cs="Arial"/>
                <w:b/>
                <w:bCs/>
              </w:rPr>
            </w:pPr>
            <w:r w:rsidRPr="008E3759">
              <w:rPr>
                <w:rFonts w:ascii="Arial" w:hAnsi="Arial" w:cs="Arial"/>
                <w:b/>
                <w:bCs/>
              </w:rPr>
              <w:t xml:space="preserve">Fornecimentos de SERVIÇOS DE 1 (UM) PROFISSIONAL FOTÓGRAFO, CARACTERIZADO COM VESTIMENTA E OU ADEREÇO DO PERSONAGEM DUENDE AMIGO DO PAPAI NOEL, devendo ter como referência as seguintes orientações e especificações técnicas: </w:t>
            </w:r>
            <w:r w:rsidRPr="008E3759">
              <w:rPr>
                <w:rFonts w:ascii="Arial" w:hAnsi="Arial" w:cs="Arial"/>
              </w:rPr>
              <w:t xml:space="preserve">Profissionais Fotógrafos com vestimentas e ou adereços (fantasia) características do Personagem do Duende Amigo do Papai Noel e também todos os equipamentos e insumos necessários (máquina fotográfica, computador, impressora, papel fotográfico, equipe de apoio e etc.) para tirar fotografias de todas as crianças que visitarem o Papai Noel dentro de uma das Casas ou Coreto. Estas fotografias deverão ser impressas instantaneamente e em seguida entregues de forma Gratuita aos responsáveis que estejam acompanhando as crianças. O número máximo obrigatório de fotos exigidas em um dia de operação será de 300 (trezentas) unidades de fotos naquele dia, por Casa, em caso de em um determinado dia </w:t>
            </w:r>
            <w:proofErr w:type="gramStart"/>
            <w:r w:rsidRPr="008E3759">
              <w:rPr>
                <w:rFonts w:ascii="Arial" w:hAnsi="Arial" w:cs="Arial"/>
              </w:rPr>
              <w:t>o número máximo de fotografias não forem</w:t>
            </w:r>
            <w:proofErr w:type="gramEnd"/>
            <w:r w:rsidRPr="008E3759">
              <w:rPr>
                <w:rFonts w:ascii="Arial" w:hAnsi="Arial" w:cs="Arial"/>
              </w:rPr>
              <w:t xml:space="preserve"> atingidas por questões de falta demanda do público visitante, estes números não se tornam acumulativos para os dias posteriores. Este serviço acontecerá durante 30 dias do evento e por 4 horas de trabalhos diários. O calendário dos 30 dias dentro do período do evento e horários de trabalhos dos profissionais atores, serão determinados pela Contratante e apresentados a Contratada antes do início da data prevista para a inauguração do evento.</w:t>
            </w:r>
          </w:p>
        </w:tc>
        <w:tc>
          <w:tcPr>
            <w:tcW w:w="999" w:type="dxa"/>
            <w:vAlign w:val="center"/>
            <w:hideMark/>
          </w:tcPr>
          <w:p w14:paraId="7BFD55C5" w14:textId="77777777" w:rsidR="004765A7" w:rsidRPr="008E3759" w:rsidRDefault="004765A7" w:rsidP="008B524B">
            <w:pPr>
              <w:jc w:val="center"/>
              <w:rPr>
                <w:rFonts w:ascii="Arial" w:hAnsi="Arial" w:cs="Arial"/>
              </w:rPr>
            </w:pPr>
            <w:r w:rsidRPr="008E3759">
              <w:rPr>
                <w:rFonts w:ascii="Arial" w:hAnsi="Arial" w:cs="Arial"/>
                <w:color w:val="000000"/>
              </w:rPr>
              <w:t>30</w:t>
            </w:r>
          </w:p>
        </w:tc>
        <w:tc>
          <w:tcPr>
            <w:tcW w:w="1261" w:type="dxa"/>
            <w:vAlign w:val="center"/>
            <w:hideMark/>
          </w:tcPr>
          <w:p w14:paraId="40D06DAA" w14:textId="77777777" w:rsidR="004765A7" w:rsidRPr="008E3759" w:rsidRDefault="004765A7" w:rsidP="008B524B">
            <w:pPr>
              <w:jc w:val="center"/>
              <w:rPr>
                <w:rFonts w:ascii="Arial" w:hAnsi="Arial" w:cs="Arial"/>
              </w:rPr>
            </w:pPr>
            <w:r w:rsidRPr="008E3759">
              <w:rPr>
                <w:rFonts w:ascii="Arial" w:hAnsi="Arial" w:cs="Arial"/>
              </w:rPr>
              <w:t>Diárias</w:t>
            </w:r>
          </w:p>
        </w:tc>
      </w:tr>
      <w:tr w:rsidR="004765A7" w:rsidRPr="008E3759" w14:paraId="5EF92B84" w14:textId="77777777" w:rsidTr="00265504">
        <w:trPr>
          <w:trHeight w:val="104"/>
        </w:trPr>
        <w:tc>
          <w:tcPr>
            <w:tcW w:w="1135" w:type="dxa"/>
            <w:vAlign w:val="center"/>
            <w:hideMark/>
          </w:tcPr>
          <w:p w14:paraId="3CA09C5D" w14:textId="77777777" w:rsidR="004765A7" w:rsidRPr="008E3759" w:rsidRDefault="004765A7" w:rsidP="008B524B">
            <w:pPr>
              <w:jc w:val="center"/>
              <w:rPr>
                <w:rFonts w:ascii="Arial" w:hAnsi="Arial" w:cs="Arial"/>
              </w:rPr>
            </w:pPr>
            <w:r w:rsidRPr="008E3759">
              <w:rPr>
                <w:rFonts w:ascii="Arial" w:hAnsi="Arial" w:cs="Arial"/>
                <w:color w:val="000000"/>
              </w:rPr>
              <w:lastRenderedPageBreak/>
              <w:t>2.6</w:t>
            </w:r>
          </w:p>
        </w:tc>
        <w:tc>
          <w:tcPr>
            <w:tcW w:w="7023" w:type="dxa"/>
            <w:hideMark/>
          </w:tcPr>
          <w:p w14:paraId="789B61FD" w14:textId="77777777" w:rsidR="004765A7" w:rsidRPr="008E3759" w:rsidRDefault="004765A7" w:rsidP="008B524B">
            <w:pPr>
              <w:jc w:val="both"/>
              <w:rPr>
                <w:rFonts w:ascii="Arial" w:hAnsi="Arial" w:cs="Arial"/>
              </w:rPr>
            </w:pPr>
            <w:r w:rsidRPr="008E3759">
              <w:rPr>
                <w:rFonts w:ascii="Arial" w:hAnsi="Arial" w:cs="Arial"/>
                <w:b/>
                <w:bCs/>
              </w:rPr>
              <w:t xml:space="preserve">Montagem com Instalação, Operações Diárias, Manutenções Permanentes e Desmontagem com Desinstalação de EDIFICAÇÃO EM DESIGN DE QUIOSQUE TEMÁTICO DE 9M² DE ÁREA, PARA A EXPOSIÇÃO E VENDAS DE ARTESANATOS DE ARTISTAS E ARTERSÕES DO MUNICÍPIO E ÁREA GOUMERT COM BARRAQUEIROS TAMBÉM DO MUNICÍPIO, devendo ter como referência as seguintes orientações e especificações técnicas: </w:t>
            </w:r>
            <w:r w:rsidRPr="008E3759">
              <w:rPr>
                <w:rFonts w:ascii="Arial" w:hAnsi="Arial" w:cs="Arial"/>
              </w:rPr>
              <w:t xml:space="preserve">Edificação para artistas, artesões e ou barraqueiros registrados no município expor e vender seus produtos durante todo o período do Natal para que os visitantes ao evento possam ter acesso a uma área destinada ao artesanato e ou espaço gourmet. A edificação deverá ter características que a identifique como uma Casinha Temática estilo Colonial com detalhes de acabamentos em elementos tridimensionais e uma iluminação cênica decorativa. </w:t>
            </w:r>
            <w:r w:rsidRPr="008E3759">
              <w:rPr>
                <w:rFonts w:ascii="Arial" w:hAnsi="Arial" w:cs="Arial"/>
                <w:b/>
                <w:bCs/>
              </w:rPr>
              <w:t xml:space="preserve">DA ESTRUTURA E PAREDES DA EDIFICAÇÃO: </w:t>
            </w:r>
            <w:r w:rsidRPr="008E3759">
              <w:rPr>
                <w:rFonts w:ascii="Arial" w:hAnsi="Arial" w:cs="Arial"/>
              </w:rPr>
              <w:t xml:space="preserve">A estrutura desta edificação poderá ser construída por tubos quadrados de liga de alumínio, ou por tubos de aço carbono, ou caibros de madeira, com encaixes e fixações especificas de tal forma a formular uma edificação de dimensões mínimas com 3.50m de altura x 3.00m de largura x 3.00m de profundidade, esta edificação deve conter três aberturas, sendo, uma na parte frontal da edificação e outras duas nas laterais, tipo janelões, de forma a quando estiverem abertas se transformam em balcões para exposição e venda dos produtos e atendimento ao público, a porta de acesso ao interior da edificação deve ser localizada na parte de trás (fundos). Toda a estrutura da edificação deve ser revestida por chapas de madeiras ou chapas metálicas para a criação das paredes que deverão receber acabamento com papel de parede ou lona impressas e ou pinturas artísticas em tintas apropriada, na área interna e externa da edificação com a temática de uma Casinha de estilo Colonial. </w:t>
            </w:r>
            <w:r w:rsidRPr="008E3759">
              <w:rPr>
                <w:rFonts w:ascii="Arial" w:hAnsi="Arial" w:cs="Arial"/>
                <w:b/>
                <w:bCs/>
              </w:rPr>
              <w:t xml:space="preserve">DO TELHADO E PISO DA EDIFICAÇÃO: </w:t>
            </w:r>
            <w:r w:rsidRPr="008E3759">
              <w:rPr>
                <w:rFonts w:ascii="Arial" w:hAnsi="Arial" w:cs="Arial"/>
              </w:rPr>
              <w:t xml:space="preserve">O telhado deverá ser em duas águas, fixado sobre tesouras estruturais também podendo ser construídos por tubos quadrados de liga de alumínio, ou por tubos de aço carbono, ou caibros de madeira, com encaixes e fixações para receber a cobertura da edificação que deverá ser forrada por telhas modelo tipo colonial em PVC, com emendas e junções impermeabilizadas. O piso deve ser em forma de tablado a uma elevação mínima de 0.10m e medidas que compreendam toda a área da edificação, com capacidade de resistir uma carga suficiente ao peso da própria edificação e também a soma de aproximadamente 600kg que corresponde de 5 (cinco) a 4 (quatro) pessoas sobre o piso simultaneamente e mais e mais uns 1.000kg de maquinas e ou equipamentos que por ventura o usuário venha colocar dentro da edificação. </w:t>
            </w:r>
            <w:r w:rsidRPr="008E3759">
              <w:rPr>
                <w:rFonts w:ascii="Arial" w:hAnsi="Arial" w:cs="Arial"/>
                <w:b/>
                <w:bCs/>
              </w:rPr>
              <w:t xml:space="preserve">DA ILUMINAÇÃO E REDE ELÉTRICA: </w:t>
            </w:r>
            <w:r w:rsidRPr="008E3759">
              <w:rPr>
                <w:rFonts w:ascii="Arial" w:hAnsi="Arial" w:cs="Arial"/>
              </w:rPr>
              <w:t xml:space="preserve">Toda a edificação deverá receber uma iluminação cênica em sua parte interna e externa com a aplicação de 16 (dezesseis) unidades de projetores focais de led com potência de 30W na cor branca morna (3.000 a 3.500 kelvins) distribuídos uniformemente palas paredes internas e externa e também sobre o telhado, e ainda a aplicação de aproximadamente 60 (sessenta) metros lineares de mangueiras luminosas tipo neon contornando suas curvas e linhas arquiteturais da parte externa. Todos estes equipamentos devem ter classe para uso externo a prova d’água e a intempéries locais.  A edificação deverá conter a instalação </w:t>
            </w:r>
            <w:r w:rsidRPr="008E3759">
              <w:rPr>
                <w:rFonts w:ascii="Arial" w:hAnsi="Arial" w:cs="Arial"/>
              </w:rPr>
              <w:lastRenderedPageBreak/>
              <w:t xml:space="preserve">de no mínimo 3 (três) tomadas apropriadas de energia com tensão 127 volts para ligar equipamentos elétricos e eletrônicos dos expositores.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7190,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trabalham e visitam ao local onde este item estará instalado e também capaz de garantir a segurança e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p w14:paraId="7C0B2EAD" w14:textId="77777777" w:rsidR="004765A7" w:rsidRPr="008E3759" w:rsidRDefault="004765A7" w:rsidP="008B524B">
            <w:pPr>
              <w:jc w:val="both"/>
              <w:rPr>
                <w:rFonts w:ascii="Arial" w:hAnsi="Arial" w:cs="Arial"/>
                <w:b/>
                <w:bCs/>
              </w:rPr>
            </w:pPr>
          </w:p>
        </w:tc>
        <w:tc>
          <w:tcPr>
            <w:tcW w:w="999" w:type="dxa"/>
            <w:vAlign w:val="center"/>
            <w:hideMark/>
          </w:tcPr>
          <w:p w14:paraId="540AA825" w14:textId="77777777" w:rsidR="004765A7" w:rsidRPr="008E3759" w:rsidRDefault="004765A7" w:rsidP="008B524B">
            <w:pPr>
              <w:jc w:val="center"/>
              <w:rPr>
                <w:rFonts w:ascii="Arial" w:hAnsi="Arial" w:cs="Arial"/>
              </w:rPr>
            </w:pPr>
            <w:r w:rsidRPr="008E3759">
              <w:rPr>
                <w:rFonts w:ascii="Arial" w:hAnsi="Arial" w:cs="Arial"/>
                <w:color w:val="000000"/>
              </w:rPr>
              <w:lastRenderedPageBreak/>
              <w:t>16</w:t>
            </w:r>
          </w:p>
        </w:tc>
        <w:tc>
          <w:tcPr>
            <w:tcW w:w="1261" w:type="dxa"/>
            <w:vAlign w:val="center"/>
            <w:hideMark/>
          </w:tcPr>
          <w:p w14:paraId="37E172AD"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DDF3F67" w14:textId="77777777" w:rsidTr="00265504">
        <w:trPr>
          <w:trHeight w:val="275"/>
        </w:trPr>
        <w:tc>
          <w:tcPr>
            <w:tcW w:w="1135" w:type="dxa"/>
            <w:vAlign w:val="center"/>
            <w:hideMark/>
          </w:tcPr>
          <w:p w14:paraId="18074A89" w14:textId="77777777" w:rsidR="004765A7" w:rsidRPr="008E3759" w:rsidRDefault="004765A7" w:rsidP="008B524B">
            <w:pPr>
              <w:jc w:val="center"/>
              <w:rPr>
                <w:rFonts w:ascii="Arial" w:hAnsi="Arial" w:cs="Arial"/>
              </w:rPr>
            </w:pPr>
            <w:r w:rsidRPr="008E3759">
              <w:rPr>
                <w:rFonts w:ascii="Arial" w:hAnsi="Arial" w:cs="Arial"/>
                <w:color w:val="000000"/>
              </w:rPr>
              <w:lastRenderedPageBreak/>
              <w:t>2.7</w:t>
            </w:r>
          </w:p>
        </w:tc>
        <w:tc>
          <w:tcPr>
            <w:tcW w:w="7023" w:type="dxa"/>
            <w:hideMark/>
          </w:tcPr>
          <w:p w14:paraId="6AC32C9A" w14:textId="77777777" w:rsidR="004765A7" w:rsidRPr="008E3759" w:rsidRDefault="004765A7" w:rsidP="008B524B">
            <w:pPr>
              <w:jc w:val="both"/>
              <w:rPr>
                <w:rFonts w:ascii="Arial" w:hAnsi="Arial" w:cs="Arial"/>
              </w:rPr>
            </w:pPr>
            <w:r w:rsidRPr="008E3759">
              <w:rPr>
                <w:rFonts w:ascii="Arial" w:hAnsi="Arial" w:cs="Arial"/>
                <w:b/>
                <w:bCs/>
              </w:rPr>
              <w:t xml:space="preserve">Montagem com Instalação, Operações Diárias, Manutenções Permanentes e Desmontagem com Desinstalação de FACHADA CENOGRAFICA EM ESTRUTURA ESTILO SHAPE, COM 36M² DE ÁREA, COM IMAGENS DE ELEMENTOS TRIDIMENSIONAIS E SISTEMA DE ILUMINAÇÃO CÊNICA, devendo ter como referência as seguintes orientações e especificações técnicas: </w:t>
            </w:r>
            <w:r w:rsidRPr="008E3759">
              <w:rPr>
                <w:rFonts w:ascii="Arial" w:hAnsi="Arial" w:cs="Arial"/>
              </w:rPr>
              <w:t xml:space="preserve">Estrutura em estilo de fachada cenográfica de aproximadamente 8.00m de largura x 4.50m de altura, construída com temática própria que faz parte de uma Vila Natalina e rica em acabamento e detalhes com imagens de elementos tridimensionais e um sistema de  iluminação cênica decorativa, onde a sua frente 2 (dois) atores fantasiados por figurinos de personagens que se caracterizam a mesma temática da fachada e farão ali apresentações diárias para interagir e divertir o público do evento. </w:t>
            </w:r>
            <w:r w:rsidRPr="008E3759">
              <w:rPr>
                <w:rFonts w:ascii="Arial" w:hAnsi="Arial" w:cs="Arial"/>
                <w:b/>
                <w:bCs/>
              </w:rPr>
              <w:t xml:space="preserve">DA ESTRUTURA, FACHADA, CARACTERIZAÇÃO E PISO: </w:t>
            </w:r>
            <w:r w:rsidRPr="008E3759">
              <w:rPr>
                <w:rFonts w:ascii="Arial" w:hAnsi="Arial" w:cs="Arial"/>
              </w:rPr>
              <w:t xml:space="preserve">A estrutura desta fachada poderá ser construída por tubos quadrados de liga de alumínio, ou por tubos de aço carbono, ou caibros de madeira, com encaixes específicos de tal forma a sustentar a fixação da Fachada Cenográfica, tipo shape, de no mínimo abrangendo a uma área de 36m² em dimensões aproximadas de 8.00m de largura x 4.50m de altura, com profundidade necessária para se realçar a superfície com elementos cenográficos e tridimensionais, com imagens alusivas e demais acabamentos necessários para a criação de volumetria da fachada como janelas, portas, cumeeiras, telhados, detalhes decorativos e etc., construída com placas em chapas de: madeiras, e ou metálicas, e ou fibra de vidro, nas medidas descritas acima e detalhamento do designe em linhas de recortes criando formas de fachada temática com revestimento e acabamento com papel de parede ou lona impressas e ou pinturas artísticas em tintas apropriada, com uma temática de determinada característica proposta para a fachada. A frente da estrutura da fachada deverá ser instalado um piso em forma de tablado a uma elevação mínima de 0.50m de altura e medidas que compreendam toda a área da largura da fachada cenográfica por 1.50m de profundidade com capacidade de resistir uma carga suficiente ao peso dos 2 (dois) atores durante suas apresentações. </w:t>
            </w:r>
            <w:r w:rsidRPr="008E3759">
              <w:rPr>
                <w:rFonts w:ascii="Arial" w:hAnsi="Arial" w:cs="Arial"/>
                <w:b/>
                <w:bCs/>
              </w:rPr>
              <w:t xml:space="preserve">DA ILUMINAÇÃO E DECORAÇÃO: </w:t>
            </w:r>
            <w:r w:rsidRPr="008E3759">
              <w:rPr>
                <w:rFonts w:ascii="Arial" w:hAnsi="Arial" w:cs="Arial"/>
              </w:rPr>
              <w:t xml:space="preserve">Toda a parte frontal da fachada deverá receber ter um sistema de iluminação especial através de no mínimo 8 (oito) unidades projetores tipo PAR LED de 5W RGB criando fachos externos de luzes coloridas e no mínimo 30 (trinta) metros lineares de mangueiras luminosas tipo neon com a possibilidade de sistema DMX e mapeamento, contornando suas curvas e linhas arquiteturais, controladas por equipamentos computadorizados e software especifico e apropriado para controle de mapeamento das luzes, produzindo cenas, cores e efeitos luminotécnicos com variações conforme programação. E ainda a implantação de no mínimo 6 (seis) metros de oblongos em festões aramados natalinos e decorados, pois estaremos no período do Natal.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rPr>
              <w:lastRenderedPageBreak/>
              <w:t xml:space="preserve">tendo principalmente como referências para um Projeto com estas características as ABNT NBR 5410, ABNT NBR 5419, ABNT NBR 7190,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5C93110C" w14:textId="77777777" w:rsidR="004765A7" w:rsidRPr="008E3759" w:rsidRDefault="004765A7" w:rsidP="008B524B">
            <w:pPr>
              <w:jc w:val="center"/>
              <w:rPr>
                <w:rFonts w:ascii="Arial" w:hAnsi="Arial" w:cs="Arial"/>
              </w:rPr>
            </w:pPr>
            <w:r w:rsidRPr="008E3759">
              <w:rPr>
                <w:rFonts w:ascii="Arial" w:hAnsi="Arial" w:cs="Arial"/>
                <w:color w:val="000000"/>
              </w:rPr>
              <w:lastRenderedPageBreak/>
              <w:t>2</w:t>
            </w:r>
          </w:p>
        </w:tc>
        <w:tc>
          <w:tcPr>
            <w:tcW w:w="1261" w:type="dxa"/>
            <w:vAlign w:val="center"/>
            <w:hideMark/>
          </w:tcPr>
          <w:p w14:paraId="1101D1EE"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1B8559B" w14:textId="77777777" w:rsidTr="00265504">
        <w:trPr>
          <w:trHeight w:val="412"/>
        </w:trPr>
        <w:tc>
          <w:tcPr>
            <w:tcW w:w="1135" w:type="dxa"/>
            <w:vAlign w:val="center"/>
            <w:hideMark/>
          </w:tcPr>
          <w:p w14:paraId="488FFEC6" w14:textId="77777777" w:rsidR="004765A7" w:rsidRPr="008E3759" w:rsidRDefault="004765A7" w:rsidP="008B524B">
            <w:pPr>
              <w:jc w:val="center"/>
              <w:rPr>
                <w:rFonts w:ascii="Arial" w:hAnsi="Arial" w:cs="Arial"/>
              </w:rPr>
            </w:pPr>
            <w:r w:rsidRPr="008E3759">
              <w:rPr>
                <w:rFonts w:ascii="Arial" w:hAnsi="Arial" w:cs="Arial"/>
                <w:color w:val="000000"/>
              </w:rPr>
              <w:t>2.8</w:t>
            </w:r>
          </w:p>
        </w:tc>
        <w:tc>
          <w:tcPr>
            <w:tcW w:w="7023" w:type="dxa"/>
            <w:hideMark/>
          </w:tcPr>
          <w:p w14:paraId="572DE026" w14:textId="77777777" w:rsidR="004765A7" w:rsidRPr="008E3759" w:rsidRDefault="004765A7" w:rsidP="008B524B">
            <w:pPr>
              <w:jc w:val="both"/>
              <w:rPr>
                <w:rFonts w:ascii="Arial" w:hAnsi="Arial" w:cs="Arial"/>
              </w:rPr>
            </w:pPr>
            <w:r w:rsidRPr="008E3759">
              <w:rPr>
                <w:rFonts w:ascii="Arial" w:hAnsi="Arial" w:cs="Arial"/>
                <w:b/>
                <w:bCs/>
              </w:rPr>
              <w:t xml:space="preserve">Fornecimentos de SERVIÇOS DE 4 (QUATRO) ATORES E OU ATRIZES PROFISSIONAIS, COM VESTIMENTAS E ADEREÇOS DE PERSONAGES CARACTERISTICOS DE UMA VILA NATALINA PARA APRESENTAÇÕES TEATRAIS JUNTO DAS FACHADAS CENOGRÁFICAS, devendo ter como referência as seguintes orientações e especificações técnicas: </w:t>
            </w:r>
            <w:r w:rsidRPr="008E3759">
              <w:rPr>
                <w:rFonts w:ascii="Arial" w:hAnsi="Arial" w:cs="Arial"/>
              </w:rPr>
              <w:t xml:space="preserve">Atores e ou Atrizes Profissionais com vestimentas e adereços (fantasias) características de Personagens característicos de uma Vila Natalina (Duendes, Mamãe Noel, Soldadinho de Chumbo, Renas do Trenó e etc.) para apresentações teatrais juntos a 2 (duas) unidades de Fachadas Cenográficas, descritas no item 10 desta planilha descritiva. Em cada uma das seis fachadas cenográficas 2(dois) Atores e ou Atrizes deverão interpretar, atuar, interagir e divertir o público do evento com apresentações de cenas teatrais de características e enredos em conformidade a temática da Fachada Cenográfica que estarão em sua frente atuando. Este serviço acontecerá durante 30 dias do evento e por 4 horas de trabalhos diários. O calendário dos 30 dias dentro do período do evento e horários de trabalhos dos profissionais fotógrafos, </w:t>
            </w:r>
            <w:r w:rsidRPr="008E3759">
              <w:rPr>
                <w:rFonts w:ascii="Arial" w:hAnsi="Arial" w:cs="Arial"/>
              </w:rPr>
              <w:lastRenderedPageBreak/>
              <w:t>serão determinados pela Contratante e apresentados a Contratada antes do início da data prevista para a inauguração do evento.</w:t>
            </w:r>
            <w:r w:rsidRPr="008E3759">
              <w:rPr>
                <w:rFonts w:ascii="Arial" w:hAnsi="Arial" w:cs="Arial"/>
                <w:color w:val="00B0F0"/>
                <w:u w:val="single"/>
              </w:rPr>
              <w:t xml:space="preserve"> </w:t>
            </w:r>
          </w:p>
        </w:tc>
        <w:tc>
          <w:tcPr>
            <w:tcW w:w="999" w:type="dxa"/>
            <w:vAlign w:val="center"/>
            <w:hideMark/>
          </w:tcPr>
          <w:p w14:paraId="15FCF311" w14:textId="77777777" w:rsidR="004765A7" w:rsidRPr="008E3759" w:rsidRDefault="004765A7" w:rsidP="008B524B">
            <w:pPr>
              <w:jc w:val="center"/>
              <w:rPr>
                <w:rFonts w:ascii="Arial" w:hAnsi="Arial" w:cs="Arial"/>
              </w:rPr>
            </w:pPr>
            <w:r w:rsidRPr="008E3759">
              <w:rPr>
                <w:rFonts w:ascii="Arial" w:hAnsi="Arial" w:cs="Arial"/>
                <w:color w:val="000000"/>
              </w:rPr>
              <w:lastRenderedPageBreak/>
              <w:t>120</w:t>
            </w:r>
          </w:p>
        </w:tc>
        <w:tc>
          <w:tcPr>
            <w:tcW w:w="1261" w:type="dxa"/>
            <w:vAlign w:val="center"/>
            <w:hideMark/>
          </w:tcPr>
          <w:p w14:paraId="24057DD0" w14:textId="77777777" w:rsidR="004765A7" w:rsidRPr="008E3759" w:rsidRDefault="004765A7" w:rsidP="008B524B">
            <w:pPr>
              <w:jc w:val="center"/>
              <w:rPr>
                <w:rFonts w:ascii="Arial" w:hAnsi="Arial" w:cs="Arial"/>
              </w:rPr>
            </w:pPr>
            <w:r w:rsidRPr="008E3759">
              <w:rPr>
                <w:rFonts w:ascii="Arial" w:hAnsi="Arial" w:cs="Arial"/>
              </w:rPr>
              <w:t>Diária</w:t>
            </w:r>
          </w:p>
        </w:tc>
      </w:tr>
      <w:tr w:rsidR="004765A7" w:rsidRPr="008E3759" w14:paraId="396848C3" w14:textId="77777777" w:rsidTr="00265504">
        <w:trPr>
          <w:trHeight w:val="265"/>
        </w:trPr>
        <w:tc>
          <w:tcPr>
            <w:tcW w:w="1135" w:type="dxa"/>
            <w:vAlign w:val="center"/>
            <w:hideMark/>
          </w:tcPr>
          <w:p w14:paraId="17B8C1E6" w14:textId="77777777" w:rsidR="004765A7" w:rsidRPr="008E3759" w:rsidRDefault="004765A7" w:rsidP="008B524B">
            <w:pPr>
              <w:jc w:val="center"/>
              <w:rPr>
                <w:rFonts w:ascii="Arial" w:hAnsi="Arial" w:cs="Arial"/>
              </w:rPr>
            </w:pPr>
            <w:r w:rsidRPr="008E3759">
              <w:rPr>
                <w:rFonts w:ascii="Arial" w:hAnsi="Arial" w:cs="Arial"/>
                <w:color w:val="000000"/>
              </w:rPr>
              <w:t>2.9</w:t>
            </w:r>
          </w:p>
        </w:tc>
        <w:tc>
          <w:tcPr>
            <w:tcW w:w="7023" w:type="dxa"/>
            <w:hideMark/>
          </w:tcPr>
          <w:p w14:paraId="25F35CF1"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Manutenções Permanentes e Desmontagem com Desinstalação de PAINEL CENOGRAFICO EM ESTRUTURA ESTILO SHAPE, COM 22M² DE ÁREA, E UMA IMAGEM DE UMA PAISAGEM COM ALTO-RELEVO E SISTEMA DE ILUMINAÇÃO CÊNICA, devendo ter como referência as seguintes orientações e especificações técnicas: </w:t>
            </w:r>
            <w:r w:rsidRPr="008E3759">
              <w:rPr>
                <w:rFonts w:ascii="Arial" w:hAnsi="Arial" w:cs="Arial"/>
              </w:rPr>
              <w:t xml:space="preserve">Estrutura em estilo de painel cenográfico, tipo shape de aproximadamente 4.00m de largura x 5.50m de altura, construída com a imagem de uma paisagem reprodução de uma imagem temática de uma paisagem com uma ou duas montanhas e três ou quatro pinheiros tipo canadenses em altos-relevos, elementos estes que fazem parte do cenário de uma paisagem de fundo de uma vila natalina, rica em detalhes e acabamentos tridimensionais com iluminação cênica de detalhamento, para serem instaladas interligando uma Fachada Cenográfica a outra, criando assim uma real atmosfera ao público visitante do evento de estarem dentro de uma verdadeira Vila Natalina em Saquarema. </w:t>
            </w:r>
            <w:r w:rsidRPr="008E3759">
              <w:rPr>
                <w:rFonts w:ascii="Arial" w:hAnsi="Arial" w:cs="Arial"/>
                <w:b/>
                <w:bCs/>
              </w:rPr>
              <w:t xml:space="preserve">DA ESTRUTURA, PAINEL, CARACTERIZAÇÃO E PISO: </w:t>
            </w:r>
            <w:r w:rsidRPr="008E3759">
              <w:rPr>
                <w:rFonts w:ascii="Arial" w:hAnsi="Arial" w:cs="Arial"/>
              </w:rPr>
              <w:t xml:space="preserve">A estrutura deste painel poderá ser construída por tubos quadrados de liga de alumínio, ou por tubos de aço carbono, ou caibros de madeira, com encaixes específicos de tal forma a sustentar a fixação do Painel Cenográfico, tipo shape, de no mínimo abrangendo a uma área de 22m² em dimensões aproximadas de 4.00m de largura x 5.50m de altura, com profundidade necessária para se realçar a superfície com elementos cenográficos e tridimensionais, com imagens alusivas descritas e demais acabamentos necessários para a criação de volumetria do painel como camadas de montanhas, pinheiros e folhagens e etc., construída com placas em chapas de: madeiras, e ou metálicas, e ou fibra de vidro, nas medidas descritas acima e detalhamento do designe em linhas de recortes criando formas de painel temática com revestimento e acabamento com papel de parede ou lona impressas e ou pinturas artísticas em tintas apropriada, com uma temática de determinada característica proposta para o painel. A frente da estrutura do painel deverá ser instalado um piso em forma de tablado a uma elevação mínima de 0.10m de altura e medidas que compreendam toda a área da largura da fachada cenográfica por 1.00m de profundidade com capacidade de resistir ornamentos luminosos tridimensionais que serão acoplados a este painel. </w:t>
            </w:r>
            <w:r w:rsidRPr="008E3759">
              <w:rPr>
                <w:rFonts w:ascii="Arial" w:hAnsi="Arial" w:cs="Arial"/>
                <w:b/>
                <w:bCs/>
              </w:rPr>
              <w:t xml:space="preserve">DA ILUMINAÇÃO: </w:t>
            </w:r>
            <w:r w:rsidRPr="008E3759">
              <w:rPr>
                <w:rFonts w:ascii="Arial" w:hAnsi="Arial" w:cs="Arial"/>
              </w:rPr>
              <w:t xml:space="preserve">Toda a parte frontal do painel deverá receber ter um sistema de iluminação especial através de no mínimo 4 (quatro) unidades projetores tipo PAR LED de 5W RGB criando fachos externos de luzes coloridas e no mínimo 10 (dez) metros lineares de mangueiras luminosas tipo neon com a possibilidade de sistema DMX e mapeamento contornando suas curvas e linhas arquiteturais, controladas por equipamentos computadorizados e software especifico e apropriado para controle de mapeamento das luzes, produzindo cenas, cores e efeitos luminotécnicos com variações conforme programação.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lastRenderedPageBreak/>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7190,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04413F81"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hideMark/>
          </w:tcPr>
          <w:p w14:paraId="562DE2F2"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24A4B0D5" w14:textId="77777777" w:rsidTr="00265504">
        <w:trPr>
          <w:trHeight w:val="134"/>
        </w:trPr>
        <w:tc>
          <w:tcPr>
            <w:tcW w:w="1135" w:type="dxa"/>
            <w:vAlign w:val="center"/>
            <w:hideMark/>
          </w:tcPr>
          <w:p w14:paraId="70BC3B6D" w14:textId="77777777" w:rsidR="004765A7" w:rsidRPr="008E3759" w:rsidRDefault="004765A7" w:rsidP="008B524B">
            <w:pPr>
              <w:jc w:val="center"/>
              <w:rPr>
                <w:rFonts w:ascii="Arial" w:hAnsi="Arial" w:cs="Arial"/>
              </w:rPr>
            </w:pPr>
            <w:r w:rsidRPr="008E3759">
              <w:rPr>
                <w:rFonts w:ascii="Arial" w:hAnsi="Arial" w:cs="Arial"/>
                <w:color w:val="000000"/>
              </w:rPr>
              <w:t>2.10</w:t>
            </w:r>
          </w:p>
        </w:tc>
        <w:tc>
          <w:tcPr>
            <w:tcW w:w="7023" w:type="dxa"/>
            <w:hideMark/>
          </w:tcPr>
          <w:p w14:paraId="0040B598"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MEIA FACE DE UM PINHEIRO TIPO CANADENSE EM ESTRUTURA TRIDIMENSIONAL ILUMINADA, COM 3.50M DE ALTURA X 1.20M DE LARGURA X 0.60M DE PROFUNDIDADE, devendo ter como referência as seguintes orientações e especificações técnicas: </w:t>
            </w:r>
            <w:r w:rsidRPr="008E3759">
              <w:rPr>
                <w:rFonts w:ascii="Arial" w:hAnsi="Arial" w:cs="Arial"/>
              </w:rPr>
              <w:t xml:space="preserve">Este ornamento terá as características de um pinheiro canadense, com folhagens luminosas e fara parte dos painéis cenográficos. </w:t>
            </w:r>
            <w:r w:rsidRPr="008E3759">
              <w:rPr>
                <w:rFonts w:ascii="Arial" w:hAnsi="Arial" w:cs="Arial"/>
                <w:b/>
                <w:bCs/>
              </w:rPr>
              <w:t>DA ESTRUTURA</w:t>
            </w:r>
            <w:r w:rsidRPr="008E3759">
              <w:rPr>
                <w:rFonts w:ascii="Arial" w:hAnsi="Arial" w:cs="Arial"/>
              </w:rPr>
              <w:t xml:space="preserve">: A estrutura deste ornamento deverá ser confeccionada por tubos quadrados e ou redondos, em liga de alumínio ou aço carbono, calandrados e modelados em forma de um Estrutura Tridimensional em Design de Meia Face de um Pinheiro Tipo Canadense, contendo dimensões mínimas de 3.50m altura x 1.20m largura x 0.60m profundidade para serem acopladas sobre os Painéis Cenográficos. </w:t>
            </w:r>
            <w:r w:rsidRPr="008E3759">
              <w:rPr>
                <w:rFonts w:ascii="Arial" w:hAnsi="Arial" w:cs="Arial"/>
                <w:b/>
                <w:bCs/>
              </w:rPr>
              <w:t>DA ILUMINAÇÃO:</w:t>
            </w:r>
            <w:r w:rsidRPr="008E3759">
              <w:rPr>
                <w:rFonts w:ascii="Arial" w:hAnsi="Arial" w:cs="Arial"/>
              </w:rPr>
              <w:t xml:space="preserve"> Toda a estrutura descrita acima deverá ser revestida com cordões de mini lâmpadas de Leds, IP66, com um quantitativo mínimo de 200 (duzentas) unidades de mini lâmpadas de led por metro quadrado; em </w:t>
            </w:r>
            <w:r w:rsidRPr="008E3759">
              <w:rPr>
                <w:rFonts w:ascii="Arial" w:hAnsi="Arial" w:cs="Arial"/>
              </w:rPr>
              <w:lastRenderedPageBreak/>
              <w:t xml:space="preserve">seus contornos deverá ter a aplicação de 50 (cinquenta) metros de mangueiras luminosas de LEDs tipo NEON, em PVC flexível de extrusão, de 10,00mm a 13,00mm de diâmetro, aplicada em camadas duplas; e 10 (dez) unidades de lâmpadas de xênon de 10w de potência, com flashes de luz brilhante na cor branca com aproximadamente 50 emissões por minuto.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4D833866"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hideMark/>
          </w:tcPr>
          <w:p w14:paraId="3E177307"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7620766D" w14:textId="77777777" w:rsidTr="00265504">
        <w:trPr>
          <w:trHeight w:val="50"/>
        </w:trPr>
        <w:tc>
          <w:tcPr>
            <w:tcW w:w="1135" w:type="dxa"/>
            <w:vAlign w:val="center"/>
            <w:hideMark/>
          </w:tcPr>
          <w:p w14:paraId="5D209453" w14:textId="77777777" w:rsidR="004765A7" w:rsidRPr="008E3759" w:rsidRDefault="004765A7" w:rsidP="008B524B">
            <w:pPr>
              <w:jc w:val="center"/>
              <w:rPr>
                <w:rFonts w:ascii="Arial" w:hAnsi="Arial" w:cs="Arial"/>
              </w:rPr>
            </w:pPr>
            <w:r w:rsidRPr="008E3759">
              <w:rPr>
                <w:rFonts w:ascii="Arial" w:hAnsi="Arial" w:cs="Arial"/>
                <w:color w:val="000000"/>
              </w:rPr>
              <w:t>2.11</w:t>
            </w:r>
          </w:p>
        </w:tc>
        <w:tc>
          <w:tcPr>
            <w:tcW w:w="7023" w:type="dxa"/>
            <w:hideMark/>
          </w:tcPr>
          <w:p w14:paraId="45E70FCA"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MEIA FACE DE UM PINHEIRO TIPO CANADENSE EM ESTRUTURA TRIDIMENSIONAL ILUMINADA, COM 2.50M DE ALTURA X 0.80M DE LARGURA X 0.40M DE PROFUNDIDADE, devendo ter como referência as seguintes orientações e especificações técnicas: </w:t>
            </w:r>
            <w:r w:rsidRPr="008E3759">
              <w:rPr>
                <w:rFonts w:ascii="Arial" w:hAnsi="Arial" w:cs="Arial"/>
              </w:rPr>
              <w:t xml:space="preserve">Este ornamento terá as características de um pinheiro canadense, com folhagens luminosas e fara parte dos painéis cenográficos. </w:t>
            </w:r>
            <w:r w:rsidRPr="008E3759">
              <w:rPr>
                <w:rFonts w:ascii="Arial" w:hAnsi="Arial" w:cs="Arial"/>
                <w:b/>
                <w:bCs/>
              </w:rPr>
              <w:t>DA ESTRUTURA</w:t>
            </w:r>
            <w:r w:rsidRPr="008E3759">
              <w:rPr>
                <w:rFonts w:ascii="Arial" w:hAnsi="Arial" w:cs="Arial"/>
              </w:rPr>
              <w:t xml:space="preserve">: A estrutura </w:t>
            </w:r>
            <w:r w:rsidRPr="008E3759">
              <w:rPr>
                <w:rFonts w:ascii="Arial" w:hAnsi="Arial" w:cs="Arial"/>
              </w:rPr>
              <w:lastRenderedPageBreak/>
              <w:t xml:space="preserve">deste ornamento deverá ser confeccionada por tubos quadrados e ou redondos, em liga de alumínio ou aço carbono, calandrados e modelados em forma de um Estrutura Tridimensional em Design de Meia Face de um Pinheiro Tipo Canadense, contendo dimensões mínimas de 2.50m altura x 0.80m largura x 0.40m profundidade para serem acopladas sobre os Painéis Cenográficos (item 11, desta planilha). </w:t>
            </w:r>
            <w:r w:rsidRPr="008E3759">
              <w:rPr>
                <w:rFonts w:ascii="Arial" w:hAnsi="Arial" w:cs="Arial"/>
                <w:b/>
                <w:bCs/>
              </w:rPr>
              <w:t>DA ILUMINAÇÃO:</w:t>
            </w:r>
            <w:r w:rsidRPr="008E3759">
              <w:rPr>
                <w:rFonts w:ascii="Arial" w:hAnsi="Arial" w:cs="Arial"/>
              </w:rPr>
              <w:t xml:space="preserve"> Toda a estrutura descrita acima deverá ser revestida com cordões de mini lâmpadas de Leds, IP66, com um quantitativo mínimo de 200 (duzentas) unidades de mini lâmpadas de led por metro quadrado; em seus contornos deverá ter a aplicação de 30 (trinta) metros de mangueiras luminosas de LEDs tipo NEON, em PVC flexível de extrusão, de 10,00mm a 13,00mm de diâmetro, aplicada em camadas duplas; e 6 (seis) unidades de lâmpadas de xênon de 10w de potência, com flashes de luz brilhante na cor branca com aproximadamente 50 emissões por minuto.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w:t>
            </w:r>
            <w:r w:rsidRPr="008E3759">
              <w:rPr>
                <w:rFonts w:ascii="Arial" w:hAnsi="Arial" w:cs="Arial"/>
              </w:rPr>
              <w:lastRenderedPageBreak/>
              <w:t>acordo Contratante e Contratada identificarão um novo ponto dentro do logradouro para a instalação.</w:t>
            </w:r>
          </w:p>
        </w:tc>
        <w:tc>
          <w:tcPr>
            <w:tcW w:w="999" w:type="dxa"/>
            <w:vAlign w:val="center"/>
            <w:hideMark/>
          </w:tcPr>
          <w:p w14:paraId="4C5597D7"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hideMark/>
          </w:tcPr>
          <w:p w14:paraId="0AAEFCAF"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4378BC98" w14:textId="77777777" w:rsidTr="00265504">
        <w:trPr>
          <w:trHeight w:val="268"/>
        </w:trPr>
        <w:tc>
          <w:tcPr>
            <w:tcW w:w="1135" w:type="dxa"/>
            <w:vAlign w:val="center"/>
            <w:hideMark/>
          </w:tcPr>
          <w:p w14:paraId="566C1DEB" w14:textId="77777777" w:rsidR="004765A7" w:rsidRPr="008E3759" w:rsidRDefault="004765A7" w:rsidP="008B524B">
            <w:pPr>
              <w:jc w:val="center"/>
              <w:rPr>
                <w:rFonts w:ascii="Arial" w:hAnsi="Arial" w:cs="Arial"/>
              </w:rPr>
            </w:pPr>
            <w:r w:rsidRPr="008E3759">
              <w:rPr>
                <w:rFonts w:ascii="Arial" w:hAnsi="Arial" w:cs="Arial"/>
                <w:color w:val="000000"/>
              </w:rPr>
              <w:lastRenderedPageBreak/>
              <w:t>2.12</w:t>
            </w:r>
          </w:p>
        </w:tc>
        <w:tc>
          <w:tcPr>
            <w:tcW w:w="7023" w:type="dxa"/>
            <w:hideMark/>
          </w:tcPr>
          <w:p w14:paraId="0CC4B6FC"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MEIA FACE DE UM PINHEIRO TIPO CANADENSE EM ESTRUTURA TRIDIMENSIONAL ILUMINADA, COM 1.50M DE ALTURA X 0.60M DE LARGURA X 0.30M DE PROFUNDIDADE, devendo ter como referência as seguintes orientações e especificações técnicas: </w:t>
            </w:r>
            <w:r w:rsidRPr="008E3759">
              <w:rPr>
                <w:rFonts w:ascii="Arial" w:hAnsi="Arial" w:cs="Arial"/>
              </w:rPr>
              <w:t xml:space="preserve">Este ornamento terá as características de um pinheiro canadense, com folhagens luminosas e fara parte dos painéis cenográficos. </w:t>
            </w:r>
            <w:r w:rsidRPr="008E3759">
              <w:rPr>
                <w:rFonts w:ascii="Arial" w:hAnsi="Arial" w:cs="Arial"/>
                <w:b/>
                <w:bCs/>
              </w:rPr>
              <w:t>DA ESTRUTURA</w:t>
            </w:r>
            <w:r w:rsidRPr="008E3759">
              <w:rPr>
                <w:rFonts w:ascii="Arial" w:hAnsi="Arial" w:cs="Arial"/>
              </w:rPr>
              <w:t xml:space="preserve">: A estrutura deste ornamento deverá ser confeccionada por tubos quadrados e ou redondos, em liga de alumínio ou aço carbono, calandrados e modelados em forma de um Estrutura Tridimensional em Design de Meia Face de um Pinheiro Tipo Canadense, contendo dimensões mínimas de 1.50m altura x 0.60m largura x 0.30m profundidade para serem acopladas sobre os Painéis Cenográficos (item 11, desta planilha). </w:t>
            </w:r>
            <w:r w:rsidRPr="008E3759">
              <w:rPr>
                <w:rFonts w:ascii="Arial" w:hAnsi="Arial" w:cs="Arial"/>
                <w:b/>
                <w:bCs/>
              </w:rPr>
              <w:t>DA ILUMINAÇÃO:</w:t>
            </w:r>
            <w:r w:rsidRPr="008E3759">
              <w:rPr>
                <w:rFonts w:ascii="Arial" w:hAnsi="Arial" w:cs="Arial"/>
              </w:rPr>
              <w:t xml:space="preserve"> Toda a estrutura descrita acima deverá ser revestida com cordões de mini lâmpadas de Leds, IP66, com um quantitativo mínimo de 200 (duzentas) unidades de mini lâmpadas de led por metro quadrado; em seus contornos deverá ter a aplicação de 20 (vinte) metros de mangueiras luminosas de LEDs tipo NEON, em PVC flexível de extrusão, de 10,00mm a 13,00mm de diâmetro, aplicada em camadas duplas; e 4 (quatro) unidades de lâmpadas de xênon de 10w de potência, com flashes de luz brilhante na cor branca com aproximadamente 50 emissões por minuto.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trabalham e visitam ao local onde este item estará instalado e também capaz de garantir a segurança e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w:t>
            </w:r>
            <w:r w:rsidRPr="008E3759">
              <w:rPr>
                <w:rFonts w:ascii="Arial" w:hAnsi="Arial" w:cs="Arial"/>
              </w:rPr>
              <w:lastRenderedPageBreak/>
              <w:t xml:space="preserve">necessidade do local ser reconstruído ou sofrer reparos, a Contratada deverá executar estes serviços sem nenhum ônus para a Contratante.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71ACA9A0"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hideMark/>
          </w:tcPr>
          <w:p w14:paraId="07F4554A"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525245BB" w14:textId="77777777" w:rsidTr="00265504">
        <w:trPr>
          <w:trHeight w:val="50"/>
        </w:trPr>
        <w:tc>
          <w:tcPr>
            <w:tcW w:w="1135" w:type="dxa"/>
            <w:vAlign w:val="center"/>
            <w:hideMark/>
          </w:tcPr>
          <w:p w14:paraId="09E7DC5A" w14:textId="77777777" w:rsidR="004765A7" w:rsidRPr="008E3759" w:rsidRDefault="004765A7" w:rsidP="008B524B">
            <w:pPr>
              <w:jc w:val="center"/>
              <w:rPr>
                <w:rFonts w:ascii="Arial" w:hAnsi="Arial" w:cs="Arial"/>
              </w:rPr>
            </w:pPr>
            <w:r w:rsidRPr="008E3759">
              <w:rPr>
                <w:rFonts w:ascii="Arial" w:hAnsi="Arial" w:cs="Arial"/>
                <w:color w:val="000000"/>
              </w:rPr>
              <w:t>2.13</w:t>
            </w:r>
          </w:p>
        </w:tc>
        <w:tc>
          <w:tcPr>
            <w:tcW w:w="7023" w:type="dxa"/>
            <w:hideMark/>
          </w:tcPr>
          <w:p w14:paraId="1EFD26F7"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Operações Diárias, Manutenções Permanentes e Desinstalação de MÁQUINA DE NEVE ARTIFICIAL COM EFEITO NEVASCA, 1500W DE POTÊNCIA, 1 CANAL DMX, COM O FORNECIMENTO E ABASTECIMENTO PERMANENTE DE FLUÍDO SNOW, devendo ter como referência as seguintes orientações e especificações técnicas: </w:t>
            </w:r>
            <w:r w:rsidRPr="008E3759">
              <w:rPr>
                <w:rFonts w:ascii="Arial" w:hAnsi="Arial" w:cs="Arial"/>
              </w:rPr>
              <w:t xml:space="preserve">Maquina de Neve artificial que tem como finalidade especifica de gerar efeito de nevasca produzida por um processo de agitação de um fluído especial e apropriado por um sistema de turbina, onde transforma o fluido em flocos superleves que são expelidos pela máquina no ambiente gerando o efeito de neve branca flutuando pelo ar, encantando adultos e crianças. A contratante apontará a empresa contratada os locais exatos, ao longo das praças já descritas acima, onde cada máquina deverá ser fixada. A contratante não dispõe de uma planta técnica deste equipamento, deixando assim a responsabilidade para a empresa vencedora de apresentar informações técnicas deste projeto do início da montagem, a secretaria contratante. </w:t>
            </w:r>
            <w:r w:rsidRPr="008E3759">
              <w:rPr>
                <w:rFonts w:ascii="Arial" w:hAnsi="Arial" w:cs="Arial"/>
                <w:b/>
                <w:bCs/>
              </w:rPr>
              <w:t>DA MAQUINA:</w:t>
            </w:r>
            <w:r w:rsidRPr="008E3759">
              <w:rPr>
                <w:rFonts w:ascii="Arial" w:hAnsi="Arial" w:cs="Arial"/>
              </w:rPr>
              <w:t xml:space="preserve"> Equipamento Tipo Máquina de Neve artificial de efeito Nevasca, com potência mínima de 1.500W, com capacidade para atingir seus efeitos de flocos de neves artificiais a um alcance mínimo de 5 metros de distância na posição horizontal e 4 metros de altura na posição vertical. O consumo máximo de fluido deve ser de 5 litros por hora em uso contínuo e seu reservatório/tanque deve ser capaz de armazenar no mínimo 2,5 litros, para um trabalho continuo de no mínimo 30 minutos sem a necessidade de reabastecer. O equipamento deve ter no mínimo 1 canal de DMX para que as máquinas estejam interligadas a uma única central de comando e com programações diárias automáticas durante um período de 4h (19h as 23h) sejam acionadas no mínimo 6 vezes por dia, com duração continua de 10 a 12 minutos por cada acionamento. Estes </w:t>
            </w:r>
            <w:r w:rsidRPr="008E3759">
              <w:rPr>
                <w:rFonts w:ascii="Arial" w:hAnsi="Arial" w:cs="Arial"/>
              </w:rPr>
              <w:lastRenderedPageBreak/>
              <w:t xml:space="preserve">equipamentos estarão em áreas externa, então eles devem ser capazes de resistir as intempéries locais e climáticas. </w:t>
            </w:r>
            <w:r w:rsidRPr="008E3759">
              <w:rPr>
                <w:rFonts w:ascii="Arial" w:hAnsi="Arial" w:cs="Arial"/>
                <w:b/>
                <w:bCs/>
              </w:rPr>
              <w:t xml:space="preserve">DO FLUÍDO SNOW: </w:t>
            </w:r>
            <w:r w:rsidRPr="008E3759">
              <w:rPr>
                <w:rFonts w:ascii="Arial" w:hAnsi="Arial" w:cs="Arial"/>
              </w:rPr>
              <w:t xml:space="preserve">O Liquido/Fluído </w:t>
            </w:r>
            <w:proofErr w:type="spellStart"/>
            <w:r w:rsidRPr="008E3759">
              <w:rPr>
                <w:rFonts w:ascii="Arial" w:hAnsi="Arial" w:cs="Arial"/>
              </w:rPr>
              <w:t>Snow</w:t>
            </w:r>
            <w:proofErr w:type="spellEnd"/>
            <w:r w:rsidRPr="008E3759">
              <w:rPr>
                <w:rFonts w:ascii="Arial" w:hAnsi="Arial" w:cs="Arial"/>
              </w:rPr>
              <w:t xml:space="preserve"> para a Máquina de Neve deve ser produzido para criar os efeitos especiais assegurando o realismo de chuva de neve com volume forte tipo nevasca. Sua fórmula deve ser a base de água, agregando segurança e preservando o funcionamento do aparelho, que seja totalmente seguro por ser não tóxico, não inflamável e sem cheiro, garantindo assim que nenhuma chance de que reações alérgicas sejam provocadas, principalmente para as crianças. (a contratada deverá apresentar e fornecer a contratada a ficha técnica de composição deste fluído, garantindo todas as observações e exigências de segurança descritas) Na hipótese </w:t>
            </w:r>
            <w:proofErr w:type="gramStart"/>
            <w:r w:rsidRPr="008E3759">
              <w:rPr>
                <w:rFonts w:ascii="Arial" w:hAnsi="Arial" w:cs="Arial"/>
              </w:rPr>
              <w:t>do</w:t>
            </w:r>
            <w:proofErr w:type="gramEnd"/>
            <w:r w:rsidRPr="008E3759">
              <w:rPr>
                <w:rFonts w:ascii="Arial" w:hAnsi="Arial" w:cs="Arial"/>
              </w:rPr>
              <w:t xml:space="preserve"> contratado ofertar um produto que não contenham a segurança desejada, o equipamento não poderá ser operado até que este produto seja substituído e aprovado pela contratante).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para um Projeto com estas características.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70CC8308" w14:textId="77777777" w:rsidR="004765A7" w:rsidRPr="008E3759" w:rsidRDefault="004765A7" w:rsidP="008B524B">
            <w:pPr>
              <w:jc w:val="center"/>
              <w:rPr>
                <w:rFonts w:ascii="Arial" w:hAnsi="Arial" w:cs="Arial"/>
              </w:rPr>
            </w:pPr>
            <w:r w:rsidRPr="008E3759">
              <w:rPr>
                <w:rFonts w:ascii="Arial" w:hAnsi="Arial" w:cs="Arial"/>
                <w:color w:val="000000"/>
              </w:rPr>
              <w:lastRenderedPageBreak/>
              <w:t>3</w:t>
            </w:r>
          </w:p>
        </w:tc>
        <w:tc>
          <w:tcPr>
            <w:tcW w:w="1261" w:type="dxa"/>
            <w:vAlign w:val="center"/>
            <w:hideMark/>
          </w:tcPr>
          <w:p w14:paraId="70CBB7AC"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1D92F943" w14:textId="77777777" w:rsidTr="00265504">
        <w:trPr>
          <w:trHeight w:val="128"/>
        </w:trPr>
        <w:tc>
          <w:tcPr>
            <w:tcW w:w="1135" w:type="dxa"/>
            <w:vAlign w:val="center"/>
            <w:hideMark/>
          </w:tcPr>
          <w:p w14:paraId="394A07B4" w14:textId="77777777" w:rsidR="004765A7" w:rsidRPr="008E3759" w:rsidRDefault="004765A7" w:rsidP="008B524B">
            <w:pPr>
              <w:jc w:val="center"/>
              <w:rPr>
                <w:rFonts w:ascii="Arial" w:hAnsi="Arial" w:cs="Arial"/>
              </w:rPr>
            </w:pPr>
            <w:r w:rsidRPr="008E3759">
              <w:rPr>
                <w:rFonts w:ascii="Arial" w:hAnsi="Arial" w:cs="Arial"/>
                <w:color w:val="000000"/>
              </w:rPr>
              <w:t>2.14</w:t>
            </w:r>
          </w:p>
        </w:tc>
        <w:tc>
          <w:tcPr>
            <w:tcW w:w="7023" w:type="dxa"/>
            <w:hideMark/>
          </w:tcPr>
          <w:p w14:paraId="68164607"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BALÃO MONTGOLFIER COM CESTO PARA PASSAGEIROS EM ESTRUTURA TRIDIMENSIONAL ILUMINADA COM UM SISTEMA LUMINOTÉCNICO ESPECIAL DE MAPEAMENTO SEQUENCIAL, COM 6.00M DE ALTURA, devendo ter como referência as seguintes orientações e especificações técnicas: </w:t>
            </w:r>
            <w:r w:rsidRPr="008E3759">
              <w:rPr>
                <w:rFonts w:ascii="Arial" w:hAnsi="Arial" w:cs="Arial"/>
              </w:rPr>
              <w:t xml:space="preserve">Estrutura Interativa Tridimensional com Design de Balão </w:t>
            </w:r>
            <w:proofErr w:type="spellStart"/>
            <w:r w:rsidRPr="008E3759">
              <w:rPr>
                <w:rFonts w:ascii="Arial" w:hAnsi="Arial" w:cs="Arial"/>
              </w:rPr>
              <w:t>Montgolfier</w:t>
            </w:r>
            <w:proofErr w:type="spellEnd"/>
            <w:r w:rsidRPr="008E3759">
              <w:rPr>
                <w:rFonts w:ascii="Arial" w:hAnsi="Arial" w:cs="Arial"/>
              </w:rPr>
              <w:t xml:space="preserve"> e Luminoso com Cesto para Passageiros, com medidas aproximadas de: 4.00m de diâmetro x 4.50m de altura na parte superior da estrutura que a chamamos aqui de Balão </w:t>
            </w:r>
            <w:proofErr w:type="spellStart"/>
            <w:r w:rsidRPr="008E3759">
              <w:rPr>
                <w:rFonts w:ascii="Arial" w:hAnsi="Arial" w:cs="Arial"/>
              </w:rPr>
              <w:t>Montgolfier</w:t>
            </w:r>
            <w:proofErr w:type="spellEnd"/>
            <w:r w:rsidRPr="008E3759">
              <w:rPr>
                <w:rFonts w:ascii="Arial" w:hAnsi="Arial" w:cs="Arial"/>
              </w:rPr>
              <w:t xml:space="preserve"> e </w:t>
            </w:r>
            <w:r w:rsidRPr="008E3759">
              <w:rPr>
                <w:rFonts w:ascii="Arial" w:hAnsi="Arial" w:cs="Arial"/>
              </w:rPr>
              <w:lastRenderedPageBreak/>
              <w:t xml:space="preserve">1.40m larg. x 1.40m comp. x 2.50m alt. na parte inferior da estrutura que a chamamos aqui de Cesto para Passageiros. Esta Estrutura Interativa Tridimensional deverá ter acesso ao público com acesso interno para que as pessoas possam entrar dentro do cesto e sentirem a experiencia de estar em um lindo Balão Luminoso e assim possam também registar fotografias. Cada uma das Estruturas Interativas descritas deverão ser fixados em pontos estratégicos de cada praça e será a contratante que apontará a empresa contratada o local exato, em cada praça citadas acima, onde cada Balão </w:t>
            </w:r>
            <w:proofErr w:type="spellStart"/>
            <w:r w:rsidRPr="008E3759">
              <w:rPr>
                <w:rFonts w:ascii="Arial" w:hAnsi="Arial" w:cs="Arial"/>
              </w:rPr>
              <w:t>Montgolfier</w:t>
            </w:r>
            <w:proofErr w:type="spellEnd"/>
            <w:r w:rsidRPr="008E3759">
              <w:rPr>
                <w:rFonts w:ascii="Arial" w:hAnsi="Arial" w:cs="Arial"/>
              </w:rPr>
              <w:t xml:space="preserve"> e Luminoso com Cesto para Passageiros deverão ser fixados. A contratante não dispõe de uma planta técnica deste projeto, deixando assim a responsabilidade para a empresa vencedora de apresentar plantas e cálculos estruturais antes do início da montagem, a secretaria contratante. </w:t>
            </w:r>
            <w:r w:rsidRPr="008E3759">
              <w:rPr>
                <w:rFonts w:ascii="Arial" w:hAnsi="Arial" w:cs="Arial"/>
                <w:b/>
                <w:bCs/>
              </w:rPr>
              <w:t xml:space="preserve">DA ESTRUTURA: </w:t>
            </w:r>
            <w:r w:rsidRPr="008E3759">
              <w:rPr>
                <w:rFonts w:ascii="Arial" w:hAnsi="Arial" w:cs="Arial"/>
              </w:rPr>
              <w:t xml:space="preserve">A Estrutura Interativa Tridimensional com Design de Balão </w:t>
            </w:r>
            <w:proofErr w:type="spellStart"/>
            <w:r w:rsidRPr="008E3759">
              <w:rPr>
                <w:rFonts w:ascii="Arial" w:hAnsi="Arial" w:cs="Arial"/>
              </w:rPr>
              <w:t>Montgolfier</w:t>
            </w:r>
            <w:proofErr w:type="spellEnd"/>
            <w:r w:rsidRPr="008E3759">
              <w:rPr>
                <w:rFonts w:ascii="Arial" w:hAnsi="Arial" w:cs="Arial"/>
              </w:rPr>
              <w:t xml:space="preserve"> e Luminoso com Cesto para Passageiros, deverá ser confeccionada e erguida por tubos quadrados e ou redondos, em liga de alumínio ou aço carbono, com encaixes e fixações com parafusos específicos para montagem, contendo aproximadamente as dimensões já descritas anteriormente. A parte superior da estrutura que a chamamos aqui de Balão </w:t>
            </w:r>
            <w:proofErr w:type="spellStart"/>
            <w:r w:rsidRPr="008E3759">
              <w:rPr>
                <w:rFonts w:ascii="Arial" w:hAnsi="Arial" w:cs="Arial"/>
              </w:rPr>
              <w:t>Montgolfier</w:t>
            </w:r>
            <w:proofErr w:type="spellEnd"/>
            <w:r w:rsidRPr="008E3759">
              <w:rPr>
                <w:rFonts w:ascii="Arial" w:hAnsi="Arial" w:cs="Arial"/>
              </w:rPr>
              <w:t xml:space="preserve"> deverá ter no mínimo 12 (doze) unidades de elementos geométricos temáticos em forma de figuras luminosas de arabescos, e ou estrelas, e ou laços, e ou bolas natalinas, e ou dizeres, e ou </w:t>
            </w:r>
            <w:proofErr w:type="spellStart"/>
            <w:r w:rsidRPr="008E3759">
              <w:rPr>
                <w:rFonts w:ascii="Arial" w:hAnsi="Arial" w:cs="Arial"/>
              </w:rPr>
              <w:t>etc</w:t>
            </w:r>
            <w:proofErr w:type="spellEnd"/>
            <w:r w:rsidRPr="008E3759">
              <w:rPr>
                <w:rFonts w:ascii="Arial" w:hAnsi="Arial" w:cs="Arial"/>
              </w:rPr>
              <w:t xml:space="preserve">, preenchendo toda a superfície de área do Balão. A parte inferior da estrutura que a chamamos aqui de Cesto para Passageiros deverá ter tiras metálicas apropriadas nos quatro bicos do cubo cesto, sustentando todo o peso do balão e também podemos dizer isso representa a ligação em cordas para a sustentação do cesto dos passageiros acoplado ao balão de gás real. O Cesto deverá ser revestido por chapas em madeira ou metálica em três dos quatro lados, deixando assim um dos lados aberto para que o público visitante possa acessar a seu interior. E todo este revestimento deve receber acabamento de forração com material que simule um cesto real.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Toda a estrutura descrita acima na parte superior que a chamamos de Balão </w:t>
            </w:r>
            <w:proofErr w:type="spellStart"/>
            <w:r w:rsidRPr="008E3759">
              <w:rPr>
                <w:rFonts w:ascii="Arial" w:hAnsi="Arial" w:cs="Arial"/>
              </w:rPr>
              <w:t>Montgolfier</w:t>
            </w:r>
            <w:proofErr w:type="spellEnd"/>
            <w:r w:rsidRPr="008E3759">
              <w:rPr>
                <w:rFonts w:ascii="Arial" w:hAnsi="Arial" w:cs="Arial"/>
              </w:rPr>
              <w:t xml:space="preserve"> deverá ser coberta com distribuição de forma homogenia por conjuntos de produtos luminotécnicos que deverão seguir orientações e quantitativos mínimos de: conjuntos de </w:t>
            </w:r>
            <w:proofErr w:type="spellStart"/>
            <w:r w:rsidRPr="008E3759">
              <w:rPr>
                <w:rFonts w:ascii="Arial" w:hAnsi="Arial" w:cs="Arial"/>
              </w:rPr>
              <w:t>mini-lâmpadas</w:t>
            </w:r>
            <w:proofErr w:type="spellEnd"/>
            <w:r w:rsidRPr="008E3759">
              <w:rPr>
                <w:rFonts w:ascii="Arial" w:hAnsi="Arial" w:cs="Arial"/>
              </w:rPr>
              <w:t xml:space="preserve"> de Leds com qualidade comprovada de IP66, sendo necessário seguir um quantitativo mínimo de 200 (duzentas) unidades de </w:t>
            </w:r>
            <w:proofErr w:type="spellStart"/>
            <w:r w:rsidRPr="008E3759">
              <w:rPr>
                <w:rFonts w:ascii="Arial" w:hAnsi="Arial" w:cs="Arial"/>
              </w:rPr>
              <w:t>mini-lâmpadas</w:t>
            </w:r>
            <w:proofErr w:type="spellEnd"/>
            <w:r w:rsidRPr="008E3759">
              <w:rPr>
                <w:rFonts w:ascii="Arial" w:hAnsi="Arial" w:cs="Arial"/>
              </w:rPr>
              <w:t xml:space="preserve"> de led por metro quadrado da estrutura, as 12 (doze) unidades de figuras luminosas descritas, devem ter tamanhos e medidas proporcionais a todo o espaço  disponível de área da superfície do balão, com as devidas adequações em suas proporcionalidades de tamanhos para a acomodação das quantidades mínimas descritas e </w:t>
            </w:r>
            <w:r w:rsidRPr="008E3759">
              <w:rPr>
                <w:rFonts w:ascii="Arial" w:hAnsi="Arial" w:cs="Arial"/>
              </w:rPr>
              <w:lastRenderedPageBreak/>
              <w:t xml:space="preserve">exigidas acima das figuras luminosas bidimensionais propostas. Estas figuras deverão ser produzidas em material metálico desejado porem apropriado para resistir as intempéries locais e com proteção anticorrosiva. Elas devem ser iluminadas por revestimento em seus contornos com a aplicação dupla de mangueiras luminosas de LEDs tipo NEON, em PVC flexível de extrusão, de 10,00mm a 13,00mm de diâmetro. Todos estes equipamentos e produtos luminosos descritos acima devem ter classes e qualidades para o uso externo, a prova d’água e a intempéries locais. O revestimento proposto ao Cesto de Passageiros </w:t>
            </w:r>
            <w:proofErr w:type="spellStart"/>
            <w:r w:rsidRPr="008E3759">
              <w:rPr>
                <w:rFonts w:ascii="Arial" w:hAnsi="Arial" w:cs="Arial"/>
              </w:rPr>
              <w:t>devera</w:t>
            </w:r>
            <w:proofErr w:type="spellEnd"/>
            <w:r w:rsidRPr="008E3759">
              <w:rPr>
                <w:rFonts w:ascii="Arial" w:hAnsi="Arial" w:cs="Arial"/>
              </w:rPr>
              <w:t xml:space="preserve"> receber uma iluminação com projetores focais de led com potência de 20W na cor branca morna (3.000 a 3.500 kelvins) projetando a luz sobre as imagens impressas em suas três faces revestidas.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7190,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w:t>
            </w:r>
            <w:r w:rsidRPr="008E3759">
              <w:rPr>
                <w:rFonts w:ascii="Arial" w:hAnsi="Arial" w:cs="Arial"/>
              </w:rPr>
              <w:lastRenderedPageBreak/>
              <w:t>acordo Contratante e Contratada identificarão um novo ponto dentro do logradouro para a instalação.</w:t>
            </w:r>
          </w:p>
        </w:tc>
        <w:tc>
          <w:tcPr>
            <w:tcW w:w="999" w:type="dxa"/>
            <w:vAlign w:val="center"/>
          </w:tcPr>
          <w:p w14:paraId="398958E1"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65237D83"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DEADED4" w14:textId="77777777" w:rsidTr="00265504">
        <w:trPr>
          <w:trHeight w:val="128"/>
        </w:trPr>
        <w:tc>
          <w:tcPr>
            <w:tcW w:w="1135" w:type="dxa"/>
            <w:vAlign w:val="center"/>
          </w:tcPr>
          <w:p w14:paraId="2A713DAF" w14:textId="77777777" w:rsidR="004765A7" w:rsidRPr="008E3759" w:rsidRDefault="004765A7" w:rsidP="008B524B">
            <w:pPr>
              <w:jc w:val="center"/>
              <w:rPr>
                <w:rFonts w:ascii="Arial" w:hAnsi="Arial" w:cs="Arial"/>
              </w:rPr>
            </w:pPr>
            <w:r w:rsidRPr="008E3759">
              <w:rPr>
                <w:rFonts w:ascii="Arial" w:hAnsi="Arial" w:cs="Arial"/>
                <w:color w:val="000000"/>
              </w:rPr>
              <w:lastRenderedPageBreak/>
              <w:t>2.15</w:t>
            </w:r>
          </w:p>
        </w:tc>
        <w:tc>
          <w:tcPr>
            <w:tcW w:w="7023" w:type="dxa"/>
          </w:tcPr>
          <w:p w14:paraId="55581AD8" w14:textId="77777777" w:rsidR="004765A7" w:rsidRPr="008E3759" w:rsidRDefault="004765A7" w:rsidP="008B524B">
            <w:pPr>
              <w:jc w:val="both"/>
              <w:rPr>
                <w:rFonts w:ascii="Arial" w:hAnsi="Arial" w:cs="Arial"/>
                <w:b/>
                <w:bCs/>
                <w:color w:val="FF0000"/>
              </w:rPr>
            </w:pPr>
            <w:r w:rsidRPr="008E3759">
              <w:rPr>
                <w:rFonts w:ascii="Arial" w:hAnsi="Arial" w:cs="Arial"/>
                <w:b/>
                <w:bCs/>
              </w:rPr>
              <w:t xml:space="preserve">Instalação, Manutenções Permanentes e Desinstalação de ORNAMENTO EM DESIGN DA IMAGEM DA SANTA NOSSA SENHORA DE NAZARÉ EM ESTRUTURA TRIDIMENSIONAL COM UM SISTEMA LUMINOTÉCNICO ESPECIAL, COM 10.00M DE ALTURA, devendo ter como referência as seguintes orientações e especificações técnicas: </w:t>
            </w:r>
            <w:r w:rsidRPr="008E3759">
              <w:rPr>
                <w:rFonts w:ascii="Arial" w:hAnsi="Arial" w:cs="Arial"/>
              </w:rPr>
              <w:t xml:space="preserve">Estrutura Tridimensional com Design da Imagem da Santa Nossa Senhora de Nazaré, com medidas aproximadas de: 10m de Altura x 6.00m de diâmetro em sua base. A contratante não dispõe de uma planta técnica deste projeto, deixando assim a responsabilidade para a empresa vencedora de apresentar plantas e cálculos estruturais antes do início da montagem, a secretaria contratante. </w:t>
            </w:r>
            <w:r w:rsidRPr="008E3759">
              <w:rPr>
                <w:rFonts w:ascii="Arial" w:hAnsi="Arial" w:cs="Arial"/>
                <w:b/>
                <w:bCs/>
              </w:rPr>
              <w:t xml:space="preserve">DA ESTRUTURA: </w:t>
            </w:r>
            <w:r w:rsidRPr="008E3759">
              <w:rPr>
                <w:rFonts w:ascii="Arial" w:hAnsi="Arial" w:cs="Arial"/>
              </w:rPr>
              <w:t xml:space="preserve">A Estrutura Interativa Tridimensional com Design de Imagem da Santa Nossa Senhora de Nazaré, deverá ser confeccionada e erguida por tubos quadrados e ou redondos, em liga de alumínio ou aço carbono, com modelagens artísticas no design referência e ainda seus encaixes e fixações devem ser feitos por parafusos específicos para montagem. O ornamento deve conter aproximadamente as dimensões já descritas anteriormente. O ornamento deve ser rico em detalhes copiando a imagem da Santa de referência na Igreja Matriz do Município. A vestimenta da Santa deverá ter revestimento em acabamento de forração com material que tenha também visibilidade durante o período diurno.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Toda a estrutura descrita acima deverá ser coberta com distribuição de forma homogenia por conjuntos de produtos luminotécnicos que deverão seguir orientações e quantitativos mínimos de: conjuntos de </w:t>
            </w:r>
            <w:proofErr w:type="spellStart"/>
            <w:r w:rsidRPr="008E3759">
              <w:rPr>
                <w:rFonts w:ascii="Arial" w:hAnsi="Arial" w:cs="Arial"/>
              </w:rPr>
              <w:t>mini-lâmpadas</w:t>
            </w:r>
            <w:proofErr w:type="spellEnd"/>
            <w:r w:rsidRPr="008E3759">
              <w:rPr>
                <w:rFonts w:ascii="Arial" w:hAnsi="Arial" w:cs="Arial"/>
              </w:rPr>
              <w:t xml:space="preserve"> de Leds com qualidade comprovada de IP66, sendo necessário seguir um quantitativo mínimo de 200 (duzentas) unidades de </w:t>
            </w:r>
            <w:proofErr w:type="spellStart"/>
            <w:r w:rsidRPr="008E3759">
              <w:rPr>
                <w:rFonts w:ascii="Arial" w:hAnsi="Arial" w:cs="Arial"/>
              </w:rPr>
              <w:t>mini-lâmpadas</w:t>
            </w:r>
            <w:proofErr w:type="spellEnd"/>
            <w:r w:rsidRPr="008E3759">
              <w:rPr>
                <w:rFonts w:ascii="Arial" w:hAnsi="Arial" w:cs="Arial"/>
              </w:rPr>
              <w:t xml:space="preserve"> de led por metro quadrado da estrutura. As principais linhas arquitetônicas da imagem da santa devem ser iluminadas por revestimento em seus contornos com a aplicação dupla de mangueiras luminosas de LEDs tipo NEON, em PVC flexível de extrusão, de 10,00mm a 13,00mm de diâmetro.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w:t>
            </w:r>
            <w:r w:rsidRPr="008E3759">
              <w:rPr>
                <w:rFonts w:ascii="Arial" w:hAnsi="Arial" w:cs="Arial"/>
              </w:rPr>
              <w:lastRenderedPageBreak/>
              <w:t xml:space="preserve">5419, ABNT NBR 7190,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300ABA1E"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2692EF1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451C1D9B" w14:textId="77777777" w:rsidTr="00265504">
        <w:trPr>
          <w:trHeight w:val="124"/>
        </w:trPr>
        <w:tc>
          <w:tcPr>
            <w:tcW w:w="1135" w:type="dxa"/>
            <w:vAlign w:val="center"/>
            <w:hideMark/>
          </w:tcPr>
          <w:p w14:paraId="667361ED" w14:textId="77777777" w:rsidR="004765A7" w:rsidRPr="008E3759" w:rsidRDefault="004765A7" w:rsidP="008B524B">
            <w:pPr>
              <w:jc w:val="center"/>
              <w:rPr>
                <w:rFonts w:ascii="Arial" w:hAnsi="Arial" w:cs="Arial"/>
              </w:rPr>
            </w:pPr>
            <w:r w:rsidRPr="008E3759">
              <w:rPr>
                <w:rFonts w:ascii="Arial" w:hAnsi="Arial" w:cs="Arial"/>
                <w:color w:val="000000"/>
              </w:rPr>
              <w:t>2.16</w:t>
            </w:r>
          </w:p>
        </w:tc>
        <w:tc>
          <w:tcPr>
            <w:tcW w:w="7023" w:type="dxa"/>
            <w:hideMark/>
          </w:tcPr>
          <w:p w14:paraId="7380A520"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Operações Diárias, Manutenções Permanentes e Desinstalação de ORNAMENTO EM DESIGN DE BOLA NATALINA EM ESTRUTURA TRIDIMENSIONAL ILUMINADA COM UM SISTEMA LUMINOTÉCNICO ESPECIAL DE MAPEAMENTO SEQUENCIAL, COM 5.00M ALTURA X 4.50M DIÂMETRO, devendo ter como referência as seguintes orientações e especificações técnicas: </w:t>
            </w:r>
            <w:r w:rsidRPr="008E3759">
              <w:rPr>
                <w:rFonts w:ascii="Arial" w:hAnsi="Arial" w:cs="Arial"/>
              </w:rPr>
              <w:t xml:space="preserve">Este ornamento terá as características de uma estrutura tridimensional iluminada em formato de Bola Natalina, para ser instalada em diversos logradouros do município. </w:t>
            </w:r>
            <w:r w:rsidRPr="008E3759">
              <w:rPr>
                <w:rFonts w:ascii="Arial" w:hAnsi="Arial" w:cs="Arial"/>
                <w:b/>
                <w:bCs/>
              </w:rPr>
              <w:t>DA ESTRUTURA</w:t>
            </w:r>
            <w:r w:rsidRPr="008E3759">
              <w:rPr>
                <w:rFonts w:ascii="Arial" w:hAnsi="Arial" w:cs="Arial"/>
              </w:rPr>
              <w:t xml:space="preserve">: A estrutura deste ornamento deverá ser confeccionada por tubos quadrados ou redondos, em liga de alumínio ou aço carbono, calandrados e modelados em forma de um Esfera Tridimensional em Design de Caixa de Presente, contendo dimensões mínimas de 5.00m de altura x 4.50m diâmetro. Este ornamento deverá ter duas aberturas (tipo portas) de acesso com medidas mínimas de 1m largura x 2m altura, para que as pessoas possam entrar e sair de seu interior. </w:t>
            </w:r>
            <w:r w:rsidRPr="008E3759">
              <w:rPr>
                <w:rFonts w:ascii="Arial" w:hAnsi="Arial" w:cs="Arial"/>
                <w:b/>
                <w:bCs/>
              </w:rPr>
              <w:t xml:space="preserve">DA ILUMINAÇÃO: </w:t>
            </w:r>
            <w:r w:rsidRPr="008E3759">
              <w:rPr>
                <w:rFonts w:ascii="Arial" w:hAnsi="Arial" w:cs="Arial"/>
              </w:rPr>
              <w:t xml:space="preserve">Toda a estrutura descrita acima denominada deverá ser coberta com distribuição de forma homogenia por conjuntos de produtos luminotécnicos que deverão seguir orientações e quantitativos mínimos de: conjuntos de Mini Lâmpadas de Leds com qualidade comprovada de IP66, sendo necessário seguir um </w:t>
            </w:r>
            <w:r w:rsidRPr="008E3759">
              <w:rPr>
                <w:rFonts w:ascii="Arial" w:hAnsi="Arial" w:cs="Arial"/>
              </w:rPr>
              <w:lastRenderedPageBreak/>
              <w:t xml:space="preserve">quantitativo mínimo de 200 (duzentas) unidades de mini lâmpadas de leds por metro quadrado da estrutura. Além da cobertura pelas mini lâmpadas de leds todo o material metálico estrutural da Bola Natalina deverá ser iluminados em suas linhas e contornos com a aplicação de mangueiras luminosas tipo neon com a possibilidade de sistema DMX e mapeamento contornando suas curvas e linhas arquiteturais e controladas por equipamentos computadorizados e software especifico e apropriado para controle de mapeamento das luzes, produzindo cenas, cores e efeitos luminotécnicos com variações conforme programação.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294BA946" w14:textId="77777777" w:rsidR="004765A7" w:rsidRPr="008E3759" w:rsidRDefault="004765A7" w:rsidP="008B524B">
            <w:pPr>
              <w:jc w:val="center"/>
              <w:rPr>
                <w:rFonts w:ascii="Arial" w:hAnsi="Arial" w:cs="Arial"/>
              </w:rPr>
            </w:pPr>
            <w:r w:rsidRPr="008E3759">
              <w:rPr>
                <w:rFonts w:ascii="Arial" w:hAnsi="Arial" w:cs="Arial"/>
                <w:color w:val="000000"/>
              </w:rPr>
              <w:lastRenderedPageBreak/>
              <w:t>2</w:t>
            </w:r>
          </w:p>
        </w:tc>
        <w:tc>
          <w:tcPr>
            <w:tcW w:w="1261" w:type="dxa"/>
            <w:vAlign w:val="center"/>
            <w:hideMark/>
          </w:tcPr>
          <w:p w14:paraId="56A9A497"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4D62E041" w14:textId="77777777" w:rsidTr="00265504">
        <w:trPr>
          <w:trHeight w:val="499"/>
        </w:trPr>
        <w:tc>
          <w:tcPr>
            <w:tcW w:w="1135" w:type="dxa"/>
            <w:vAlign w:val="center"/>
            <w:hideMark/>
          </w:tcPr>
          <w:p w14:paraId="62A89A99" w14:textId="77777777" w:rsidR="004765A7" w:rsidRPr="008E3759" w:rsidRDefault="004765A7" w:rsidP="008B524B">
            <w:pPr>
              <w:jc w:val="center"/>
              <w:rPr>
                <w:rFonts w:ascii="Arial" w:hAnsi="Arial" w:cs="Arial"/>
              </w:rPr>
            </w:pPr>
            <w:r w:rsidRPr="008E3759">
              <w:rPr>
                <w:rFonts w:ascii="Arial" w:hAnsi="Arial" w:cs="Arial"/>
                <w:color w:val="000000"/>
              </w:rPr>
              <w:t>2.17</w:t>
            </w:r>
          </w:p>
        </w:tc>
        <w:tc>
          <w:tcPr>
            <w:tcW w:w="7023" w:type="dxa"/>
            <w:hideMark/>
          </w:tcPr>
          <w:p w14:paraId="793FD0DF"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Operações Diárias, Manutenções Permanentes e Desinstalação de ORNAMENTO EM DESIGN DE CONJUNTO DE </w:t>
            </w:r>
            <w:r w:rsidRPr="008E3759">
              <w:rPr>
                <w:rFonts w:ascii="Arial" w:hAnsi="Arial" w:cs="Arial"/>
                <w:b/>
                <w:bCs/>
              </w:rPr>
              <w:lastRenderedPageBreak/>
              <w:t xml:space="preserve">LETRAS CAIXAS COM DIZERES #NATAL DE LUZ SAQUAREMA, EM ESTRUTURA TRIDIMENSIONAL ILUMINADA COM UM SISTEMA LUMINOTÉCNICO ESPECIAL DE MAPEAMENTO SEQUENCIAL, COM 2.00M ALTURA X 6.50M COMPRIMENTO X 0.30M PROFUNDIDADE, devendo ter como referência as seguintes orientações e especificações técnicas: </w:t>
            </w:r>
            <w:r w:rsidRPr="008E3759">
              <w:rPr>
                <w:rFonts w:ascii="Arial" w:hAnsi="Arial" w:cs="Arial"/>
              </w:rPr>
              <w:t xml:space="preserve">Este ornamento terá as características de uma estrutura tridimensional iluminada em formato de um conjunto de letras caixas que formarão a frese </w:t>
            </w:r>
            <w:r w:rsidRPr="008E3759">
              <w:rPr>
                <w:rFonts w:ascii="Arial" w:hAnsi="Arial" w:cs="Arial"/>
                <w:u w:val="single"/>
              </w:rPr>
              <w:t>#NATAL DE LUZ SAQUAREMA</w:t>
            </w:r>
            <w:r w:rsidRPr="008E3759">
              <w:rPr>
                <w:rFonts w:ascii="Arial" w:hAnsi="Arial" w:cs="Arial"/>
              </w:rPr>
              <w:t xml:space="preserve">, para ser instalada em diversos logradouros do município. </w:t>
            </w:r>
            <w:r w:rsidRPr="008E3759">
              <w:rPr>
                <w:rFonts w:ascii="Arial" w:hAnsi="Arial" w:cs="Arial"/>
                <w:b/>
                <w:bCs/>
              </w:rPr>
              <w:t>DA ESTRUTURA</w:t>
            </w:r>
            <w:r w:rsidRPr="008E3759">
              <w:rPr>
                <w:rFonts w:ascii="Arial" w:hAnsi="Arial" w:cs="Arial"/>
              </w:rPr>
              <w:t xml:space="preserve">: A estrutura deste ornamento deverá ser confeccionada por tubos quadrados, ou redondos e ou chapas, em liga de alumínio ou aço carbono, calandrados e modelados em forma de um Conjunto de Letras Caixas, contendo dimensões mínimas de 2.00m altura x 6.50m largura x 0.30m comprimento. Seguindo a montagem em dois andares, sendo o andar superior com o dizer de </w:t>
            </w:r>
            <w:r w:rsidRPr="008E3759">
              <w:rPr>
                <w:rFonts w:ascii="Arial" w:hAnsi="Arial" w:cs="Arial"/>
                <w:u w:val="single"/>
              </w:rPr>
              <w:t xml:space="preserve">#NATAL DE </w:t>
            </w:r>
            <w:proofErr w:type="gramStart"/>
            <w:r w:rsidRPr="008E3759">
              <w:rPr>
                <w:rFonts w:ascii="Arial" w:hAnsi="Arial" w:cs="Arial"/>
                <w:u w:val="single"/>
              </w:rPr>
              <w:t xml:space="preserve">LUZ </w:t>
            </w:r>
            <w:r w:rsidRPr="008E3759">
              <w:rPr>
                <w:rFonts w:ascii="Arial" w:hAnsi="Arial" w:cs="Arial"/>
              </w:rPr>
              <w:t xml:space="preserve"> a</w:t>
            </w:r>
            <w:proofErr w:type="gramEnd"/>
            <w:r w:rsidRPr="008E3759">
              <w:rPr>
                <w:rFonts w:ascii="Arial" w:hAnsi="Arial" w:cs="Arial"/>
              </w:rPr>
              <w:t xml:space="preserve"> parte inferior com o dizer </w:t>
            </w:r>
            <w:r w:rsidRPr="008E3759">
              <w:rPr>
                <w:rFonts w:ascii="Arial" w:hAnsi="Arial" w:cs="Arial"/>
                <w:u w:val="single"/>
              </w:rPr>
              <w:t>SAQUAREMA.</w:t>
            </w:r>
            <w:r w:rsidRPr="008E3759">
              <w:rPr>
                <w:rFonts w:ascii="Arial" w:hAnsi="Arial" w:cs="Arial"/>
              </w:rPr>
              <w:t xml:space="preserve"> </w:t>
            </w:r>
            <w:r w:rsidRPr="008E3759">
              <w:rPr>
                <w:rFonts w:ascii="Arial" w:hAnsi="Arial" w:cs="Arial"/>
                <w:b/>
                <w:bCs/>
              </w:rPr>
              <w:t xml:space="preserve">DA ILUMINAÇÃO: </w:t>
            </w:r>
            <w:r w:rsidRPr="008E3759">
              <w:rPr>
                <w:rFonts w:ascii="Arial" w:hAnsi="Arial" w:cs="Arial"/>
              </w:rPr>
              <w:t xml:space="preserve">Toda a estrutura descrita acima denominada deverá ser coberta com distribuição de forma homogenia por conjuntos de produtos luminotécnicos que deverão seguir orientações e quantitativos mínimos de: conjuntos de Mini Lâmpadas de Leds com qualidade comprovada de IP66, sendo necessário seguir um quantitativo mínimo de 200 (trezentas) unidades de mini lâmpadas de leds por metro quadrado da estrutura. Além da cobertura pelas mini lâmpadas de leds todo o material metálico estrutural da Letras do Dizer deverá ser iluminados em suas linhas e contornos com a aplicação de mangueiras luminosas tipo neon com a possibilidade de sistema DMX e mapeamento contornando suas curvas e linhas arquiteturais e controladas por equipamentos computadorizados e software especifico e apropriado para controle de mapeamento das luzes, produzindo cenas, cores e efeitos luminotécnicos com variações conforme programação.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w:t>
            </w:r>
            <w:r w:rsidRPr="008E3759">
              <w:rPr>
                <w:rFonts w:ascii="Arial" w:hAnsi="Arial" w:cs="Arial"/>
              </w:rPr>
              <w:lastRenderedPageBreak/>
              <w:t>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p w14:paraId="203CED6E" w14:textId="77777777" w:rsidR="004765A7" w:rsidRPr="008E3759" w:rsidRDefault="004765A7" w:rsidP="008B524B">
            <w:pPr>
              <w:jc w:val="both"/>
              <w:rPr>
                <w:rFonts w:ascii="Arial" w:hAnsi="Arial" w:cs="Arial"/>
                <w:b/>
                <w:bCs/>
              </w:rPr>
            </w:pPr>
          </w:p>
        </w:tc>
        <w:tc>
          <w:tcPr>
            <w:tcW w:w="999" w:type="dxa"/>
            <w:vAlign w:val="center"/>
            <w:hideMark/>
          </w:tcPr>
          <w:p w14:paraId="5C6D5686"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hideMark/>
          </w:tcPr>
          <w:p w14:paraId="699D2A0B"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70C94DA" w14:textId="77777777" w:rsidTr="00265504">
        <w:trPr>
          <w:trHeight w:val="50"/>
        </w:trPr>
        <w:tc>
          <w:tcPr>
            <w:tcW w:w="1135" w:type="dxa"/>
            <w:vAlign w:val="center"/>
            <w:hideMark/>
          </w:tcPr>
          <w:p w14:paraId="65420BE8" w14:textId="77777777" w:rsidR="004765A7" w:rsidRPr="008E3759" w:rsidRDefault="004765A7" w:rsidP="008B524B">
            <w:pPr>
              <w:jc w:val="center"/>
              <w:rPr>
                <w:rFonts w:ascii="Arial" w:hAnsi="Arial" w:cs="Arial"/>
              </w:rPr>
            </w:pPr>
            <w:r w:rsidRPr="008E3759">
              <w:rPr>
                <w:rFonts w:ascii="Arial" w:hAnsi="Arial" w:cs="Arial"/>
                <w:color w:val="000000"/>
              </w:rPr>
              <w:lastRenderedPageBreak/>
              <w:t>2.18</w:t>
            </w:r>
          </w:p>
        </w:tc>
        <w:tc>
          <w:tcPr>
            <w:tcW w:w="7023" w:type="dxa"/>
            <w:hideMark/>
          </w:tcPr>
          <w:p w14:paraId="31CFAB82"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Manutenções Permanentes e Desmontagem com Desinstalação de ESTRUTURA EM ESTILO PÓRTICO DE ENTRADA E SAÍDA DE VILA NATALINA EM DESIGN DE BOLA NATALINA ILUMINADA, devendo ter como referência as seguintes orientações e especificações técnicas: </w:t>
            </w:r>
            <w:r w:rsidRPr="008E3759">
              <w:rPr>
                <w:rFonts w:ascii="Arial" w:hAnsi="Arial" w:cs="Arial"/>
              </w:rPr>
              <w:t xml:space="preserve">Portais Estruturados com Design de Bola Natalina Iluminada em formato bidimensional com medidas aproximadas de um vão com 3.50m comp. x no centro 3.50m alt., contendo também imagem impressa com a marca do Natal de Luz de Saquarema e dizeres de Bem Vindo a Vila de Luz. O Portal deverá ser fixado em ponto estratégico de praça. A contratante apontará a empresa contratada os locais exatos onde cada Portal deverá ser fixado. A contratante não dispõe de uma planta técnica deste projeto, deixando assim a responsabilidade para a empresa vencedora de apresentar plantas e cálculos estruturais antes do início da montagem, a secretaria contratante. </w:t>
            </w:r>
            <w:r w:rsidRPr="008E3759">
              <w:rPr>
                <w:rFonts w:ascii="Arial" w:hAnsi="Arial" w:cs="Arial"/>
                <w:b/>
                <w:bCs/>
              </w:rPr>
              <w:t xml:space="preserve">DA ESTRUTURA: </w:t>
            </w:r>
            <w:r w:rsidRPr="008E3759">
              <w:rPr>
                <w:rFonts w:ascii="Arial" w:hAnsi="Arial" w:cs="Arial"/>
              </w:rPr>
              <w:t xml:space="preserve">A estrutura deste Portal deverá ser confeccionada e erguida por tubos quadrados e ou redondos, em liga de alumínio ou aço carbono, com encaixes e fixações com parafusos específicos para aplicação e montagem modular, contendo aproximadamente as dimensões já descritas anteriormente.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Toda a estrutura descrita acima denominada como portal luminoso em formato de bola natalina, deverá ser coberta com distribuição de forma homogenia por conjuntos de produtos luminotécnicos que deverão seguir orientações e quantitativos mínimos de: conjuntos de Mini Lâmpadas de Leds com qualidade comprovada de IP66, sendo necessário seguir um </w:t>
            </w:r>
            <w:r w:rsidRPr="008E3759">
              <w:rPr>
                <w:rFonts w:ascii="Arial" w:hAnsi="Arial" w:cs="Arial"/>
              </w:rPr>
              <w:lastRenderedPageBreak/>
              <w:t xml:space="preserve">quantitativo mínimo de 200 (trezentas) unidades de mini lâmpadas de led por metro quadrado da estrutura, e ainda deve ser iluminadas por revestimento em seus contornos do designe bola natalina com a aplicação de camadas duplas de mangueiras luminosas de LEDs tipo NEON, em PVC flexível de extrusão, de 10,00mm a 13,00mm de diâmetro. E ainda no topo do arco com visibilidade para apenas um dos lados, deve ser inserido um painel luminoso confeccionado por barras de aço com aplicação de mangueiras luminosas de led tipo neon, contendo os dizeres “Sejam Bem-Vindos a Vila de Luz”.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p w14:paraId="06F3671B" w14:textId="77777777" w:rsidR="004765A7" w:rsidRPr="008E3759" w:rsidRDefault="004765A7" w:rsidP="008B524B">
            <w:pPr>
              <w:jc w:val="both"/>
              <w:rPr>
                <w:rFonts w:ascii="Arial" w:hAnsi="Arial" w:cs="Arial"/>
                <w:b/>
                <w:bCs/>
              </w:rPr>
            </w:pPr>
          </w:p>
        </w:tc>
        <w:tc>
          <w:tcPr>
            <w:tcW w:w="999" w:type="dxa"/>
            <w:vAlign w:val="center"/>
            <w:hideMark/>
          </w:tcPr>
          <w:p w14:paraId="42C73839" w14:textId="77777777" w:rsidR="004765A7" w:rsidRPr="008E3759" w:rsidRDefault="004765A7" w:rsidP="008B524B">
            <w:pPr>
              <w:jc w:val="center"/>
              <w:rPr>
                <w:rFonts w:ascii="Arial" w:hAnsi="Arial" w:cs="Arial"/>
              </w:rPr>
            </w:pPr>
            <w:r w:rsidRPr="008E3759">
              <w:rPr>
                <w:rFonts w:ascii="Arial" w:hAnsi="Arial" w:cs="Arial"/>
                <w:color w:val="000000"/>
              </w:rPr>
              <w:lastRenderedPageBreak/>
              <w:t>5</w:t>
            </w:r>
          </w:p>
        </w:tc>
        <w:tc>
          <w:tcPr>
            <w:tcW w:w="1261" w:type="dxa"/>
            <w:vAlign w:val="center"/>
            <w:hideMark/>
          </w:tcPr>
          <w:p w14:paraId="6FC4AC22"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2FD7A776" w14:textId="77777777" w:rsidTr="00265504">
        <w:trPr>
          <w:trHeight w:val="50"/>
        </w:trPr>
        <w:tc>
          <w:tcPr>
            <w:tcW w:w="1135" w:type="dxa"/>
            <w:vAlign w:val="center"/>
          </w:tcPr>
          <w:p w14:paraId="68B75CD0" w14:textId="77777777" w:rsidR="004765A7" w:rsidRPr="008E3759" w:rsidRDefault="004765A7" w:rsidP="008B524B">
            <w:pPr>
              <w:jc w:val="center"/>
              <w:rPr>
                <w:rFonts w:ascii="Arial" w:hAnsi="Arial" w:cs="Arial"/>
              </w:rPr>
            </w:pPr>
            <w:r w:rsidRPr="008E3759">
              <w:rPr>
                <w:rFonts w:ascii="Arial" w:hAnsi="Arial" w:cs="Arial"/>
                <w:color w:val="000000"/>
              </w:rPr>
              <w:t>2.19</w:t>
            </w:r>
          </w:p>
        </w:tc>
        <w:tc>
          <w:tcPr>
            <w:tcW w:w="7023" w:type="dxa"/>
          </w:tcPr>
          <w:p w14:paraId="5D708DCC"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TOTEM INSTAGRAMÁVEL EM </w:t>
            </w:r>
            <w:r w:rsidRPr="008E3759">
              <w:rPr>
                <w:rFonts w:ascii="Arial" w:hAnsi="Arial" w:cs="Arial"/>
                <w:b/>
                <w:bCs/>
              </w:rPr>
              <w:lastRenderedPageBreak/>
              <w:t xml:space="preserve">MODELO DE BOLA NATALINA COM ONDA CENOGRAFICA EM ESTRUTURA TRIDIMENSIONAL, COM 2.50M ALTURA X 2.00M LARGURA X 1.00M PROFUNDIDADE, devendo ter como referência as seguintes orientações e especificações técnicas: </w:t>
            </w:r>
            <w:r w:rsidRPr="008E3759">
              <w:rPr>
                <w:rFonts w:ascii="Arial" w:hAnsi="Arial" w:cs="Arial"/>
              </w:rPr>
              <w:t xml:space="preserve">Totem </w:t>
            </w:r>
            <w:proofErr w:type="spellStart"/>
            <w:r w:rsidRPr="008E3759">
              <w:rPr>
                <w:rFonts w:ascii="Arial" w:hAnsi="Arial" w:cs="Arial"/>
              </w:rPr>
              <w:t>Instagramável</w:t>
            </w:r>
            <w:proofErr w:type="spellEnd"/>
            <w:r w:rsidRPr="008E3759">
              <w:rPr>
                <w:rFonts w:ascii="Arial" w:hAnsi="Arial" w:cs="Arial"/>
              </w:rPr>
              <w:t xml:space="preserve"> em Cenário Fotográfico Tridimensionais para Interação do Público com Design de Bola Natalina Iluminada com onda do mar, todo o ornamento deve ter medidas aproximadas de 2.50m altura x 2.00m largura x 1.00m de profundidade, a onda </w:t>
            </w:r>
            <w:proofErr w:type="spellStart"/>
            <w:r w:rsidRPr="008E3759">
              <w:rPr>
                <w:rFonts w:ascii="Arial" w:hAnsi="Arial" w:cs="Arial"/>
              </w:rPr>
              <w:t>devera</w:t>
            </w:r>
            <w:proofErr w:type="spellEnd"/>
            <w:r w:rsidRPr="008E3759">
              <w:rPr>
                <w:rFonts w:ascii="Arial" w:hAnsi="Arial" w:cs="Arial"/>
              </w:rPr>
              <w:t xml:space="preserve"> ter 0.60m altura e sua largura proporcional a bola de fundo do ornamento, o painel de fundo do ornamento deverá ser uma bola natalina luminosa com a logo do evento. Este ornamento deverá ter acesso interno para que o público possa entrar dentro e que a quem esteja ao lado de fora possa registar a fotografia com a outra pessoa dentro do totem. Este totem deverá ser fixado junto ao solo. A contratante não dispõe de uma planta técnica deste projeto, deixando assim a responsabilidade para a empresa vencedora de apresentar plantas e cálculos estruturais antes do início da montagem, a secretaria contratante. </w:t>
            </w:r>
            <w:r w:rsidRPr="008E3759">
              <w:rPr>
                <w:rFonts w:ascii="Arial" w:hAnsi="Arial" w:cs="Arial"/>
                <w:b/>
                <w:bCs/>
              </w:rPr>
              <w:t xml:space="preserve">DA ESTRUTURA: </w:t>
            </w:r>
            <w:r w:rsidRPr="008E3759">
              <w:rPr>
                <w:rFonts w:ascii="Arial" w:hAnsi="Arial" w:cs="Arial"/>
              </w:rPr>
              <w:t xml:space="preserve">A estrutura deste totem </w:t>
            </w:r>
            <w:proofErr w:type="spellStart"/>
            <w:r w:rsidRPr="008E3759">
              <w:rPr>
                <w:rFonts w:ascii="Arial" w:hAnsi="Arial" w:cs="Arial"/>
              </w:rPr>
              <w:t>Instagramável</w:t>
            </w:r>
            <w:proofErr w:type="spellEnd"/>
            <w:r w:rsidRPr="008E3759">
              <w:rPr>
                <w:rFonts w:ascii="Arial" w:hAnsi="Arial" w:cs="Arial"/>
              </w:rPr>
              <w:t xml:space="preserve">, deverá ser confeccionada e erguida por tubos metálicos e ou revestidos por chapas de metálicas, ou chapas de fibra de vidro e ou chapas de madeiras apropriadas, com montagem modular, contendo aproximadamente as dimensões já descritas anteriormente e proporcionando acesso para o usuário subir na onda como se estivesse surfando.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A estrutura descrita acima denominada como totem </w:t>
            </w:r>
            <w:proofErr w:type="spellStart"/>
            <w:r w:rsidRPr="008E3759">
              <w:rPr>
                <w:rFonts w:ascii="Arial" w:hAnsi="Arial" w:cs="Arial"/>
              </w:rPr>
              <w:t>Instagramável</w:t>
            </w:r>
            <w:proofErr w:type="spellEnd"/>
            <w:r w:rsidRPr="008E3759">
              <w:rPr>
                <w:rFonts w:ascii="Arial" w:hAnsi="Arial" w:cs="Arial"/>
              </w:rPr>
              <w:t xml:space="preserve"> com medidas aproximadas de 2.50m altura x 2.00m largura x 1.00m de profundidade, representando uma grande bola natalina com onda cenográfica, deverá ser coberta no seu painel de fundo com conjuntos de mini lâmpadas de Leds com qualidade comprovada de IP66, sendo necessário seguir um quantitativo mínimo de 200 (duzentas) unidades de mini lâmpadas de led por metro quadrado da estrutura formando o design da bola e da logo do evento,  a onda deverá ser em chapa de madeira, ou chapa em fibra de vidro, ou placa polímera revestida com impressões gráficas que ilustrem o tema. Por todo o designe arquitetural do totem em suas quinas e curvas, devem-se aplicadas linhas de mangueiras luminosas de LEDs tipo NEON, em PVC flexível de extrusão, de 10,00mm a 13,00mm de diâmetro. Todos estes equipamentos e produtos luminosos e decorativos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w:t>
            </w:r>
            <w:r w:rsidRPr="008E3759">
              <w:rPr>
                <w:rFonts w:ascii="Arial" w:hAnsi="Arial" w:cs="Arial"/>
              </w:rPr>
              <w:lastRenderedPageBreak/>
              <w:t xml:space="preserve">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41FCBD13"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17EE664F"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770E9D77" w14:textId="77777777" w:rsidTr="00265504">
        <w:trPr>
          <w:trHeight w:val="50"/>
        </w:trPr>
        <w:tc>
          <w:tcPr>
            <w:tcW w:w="1135" w:type="dxa"/>
            <w:vAlign w:val="center"/>
          </w:tcPr>
          <w:p w14:paraId="7F402DA2" w14:textId="77777777" w:rsidR="004765A7" w:rsidRPr="008E3759" w:rsidRDefault="004765A7" w:rsidP="008B524B">
            <w:pPr>
              <w:jc w:val="center"/>
              <w:rPr>
                <w:rFonts w:ascii="Arial" w:hAnsi="Arial" w:cs="Arial"/>
              </w:rPr>
            </w:pPr>
            <w:r w:rsidRPr="008E3759">
              <w:rPr>
                <w:rFonts w:ascii="Arial" w:hAnsi="Arial" w:cs="Arial"/>
                <w:color w:val="000000"/>
              </w:rPr>
              <w:lastRenderedPageBreak/>
              <w:t>2.20</w:t>
            </w:r>
          </w:p>
        </w:tc>
        <w:tc>
          <w:tcPr>
            <w:tcW w:w="7023" w:type="dxa"/>
          </w:tcPr>
          <w:p w14:paraId="5C23A2E6"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TOTEM INSTAGRAMÁVEL EM MODELO DE BOLA NATALINA COM IMAGEM DE UM BONECO DO PAPAI NOEL SUSFISTA SOBRE A AREIA DA PRAIA  CENOGRAFICO EM ESTRUTURA TRIDIMENSIONAL, COM 2.50M ALTURA X 2.00M LARGURA X 1.00M PROFUNDIDADE, devendo ter como referência as seguintes orientações e especificações técnicas: </w:t>
            </w:r>
            <w:r w:rsidRPr="008E3759">
              <w:rPr>
                <w:rFonts w:ascii="Arial" w:hAnsi="Arial" w:cs="Arial"/>
              </w:rPr>
              <w:t xml:space="preserve">Totem </w:t>
            </w:r>
            <w:proofErr w:type="spellStart"/>
            <w:r w:rsidRPr="008E3759">
              <w:rPr>
                <w:rFonts w:ascii="Arial" w:hAnsi="Arial" w:cs="Arial"/>
              </w:rPr>
              <w:t>Instagramável</w:t>
            </w:r>
            <w:proofErr w:type="spellEnd"/>
            <w:r w:rsidRPr="008E3759">
              <w:rPr>
                <w:rFonts w:ascii="Arial" w:hAnsi="Arial" w:cs="Arial"/>
              </w:rPr>
              <w:t xml:space="preserve"> em Cenário Fotográfico Tridimensionais para Interação do Público com Design de Bola Natalina Iluminada com uma imagem de um papai </w:t>
            </w:r>
            <w:proofErr w:type="spellStart"/>
            <w:r w:rsidRPr="008E3759">
              <w:rPr>
                <w:rFonts w:ascii="Arial" w:hAnsi="Arial" w:cs="Arial"/>
              </w:rPr>
              <w:t>noel</w:t>
            </w:r>
            <w:proofErr w:type="spellEnd"/>
            <w:r w:rsidRPr="008E3759">
              <w:rPr>
                <w:rFonts w:ascii="Arial" w:hAnsi="Arial" w:cs="Arial"/>
              </w:rPr>
              <w:t xml:space="preserve"> surfista sobre uma montanha de área de praia, todo o ornamento deve ter medidas aproximadas de 2.50m altura x 2.00m largura x 1.00m de profundidade, e o papai </w:t>
            </w:r>
            <w:proofErr w:type="spellStart"/>
            <w:r w:rsidRPr="008E3759">
              <w:rPr>
                <w:rFonts w:ascii="Arial" w:hAnsi="Arial" w:cs="Arial"/>
              </w:rPr>
              <w:t>noel</w:t>
            </w:r>
            <w:proofErr w:type="spellEnd"/>
            <w:r w:rsidRPr="008E3759">
              <w:rPr>
                <w:rFonts w:ascii="Arial" w:hAnsi="Arial" w:cs="Arial"/>
              </w:rPr>
              <w:t xml:space="preserve"> deverá ter 2.00m altura x 1.00m largura, o painel de fundo do ornamento deverá ser uma bola natalina luminosa com a logo do evento. Este ornamento deverá ter acesso interno para que o público possa entrar dentro e que a quem esteja ao lado de fora possa registar a fotografia com a outra pessoa dentro do totem. Este totem deverá ser fixado junto ao solo. A contratante não dispõe de uma planta técnica deste projeto, deixando assim a responsabilidade para </w:t>
            </w:r>
            <w:r w:rsidRPr="008E3759">
              <w:rPr>
                <w:rFonts w:ascii="Arial" w:hAnsi="Arial" w:cs="Arial"/>
              </w:rPr>
              <w:lastRenderedPageBreak/>
              <w:t xml:space="preserve">a empresa vencedora de apresentar plantas e cálculos estruturais antes do início da montagem, a secretaria contratante. </w:t>
            </w:r>
            <w:r w:rsidRPr="008E3759">
              <w:rPr>
                <w:rFonts w:ascii="Arial" w:hAnsi="Arial" w:cs="Arial"/>
                <w:b/>
                <w:bCs/>
              </w:rPr>
              <w:t xml:space="preserve">DA ESTRUTURA: </w:t>
            </w:r>
            <w:r w:rsidRPr="008E3759">
              <w:rPr>
                <w:rFonts w:ascii="Arial" w:hAnsi="Arial" w:cs="Arial"/>
              </w:rPr>
              <w:t xml:space="preserve">A estrutura deste totem </w:t>
            </w:r>
            <w:proofErr w:type="spellStart"/>
            <w:r w:rsidRPr="008E3759">
              <w:rPr>
                <w:rFonts w:ascii="Arial" w:hAnsi="Arial" w:cs="Arial"/>
              </w:rPr>
              <w:t>Instagramável</w:t>
            </w:r>
            <w:proofErr w:type="spellEnd"/>
            <w:r w:rsidRPr="008E3759">
              <w:rPr>
                <w:rFonts w:ascii="Arial" w:hAnsi="Arial" w:cs="Arial"/>
              </w:rPr>
              <w:t xml:space="preserve">, deverá ser confeccionada e erguida por tubos metálicos e ou revestidos por chapas de metálicas, ou chapas de fibra de vidro e ou chapas de madeiras apropriadas, com montagem modular, contendo aproximadamente as dimensões já descritas anteriormente e proporcionando acesso para o usuário subir na onda como se estivesse surfando.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A estrutura descrita acima denominada como totem </w:t>
            </w:r>
            <w:proofErr w:type="spellStart"/>
            <w:r w:rsidRPr="008E3759">
              <w:rPr>
                <w:rFonts w:ascii="Arial" w:hAnsi="Arial" w:cs="Arial"/>
              </w:rPr>
              <w:t>Instagramável</w:t>
            </w:r>
            <w:proofErr w:type="spellEnd"/>
            <w:r w:rsidRPr="008E3759">
              <w:rPr>
                <w:rFonts w:ascii="Arial" w:hAnsi="Arial" w:cs="Arial"/>
              </w:rPr>
              <w:t xml:space="preserve"> com medidas aproximadas de 2.50m altura x 2.00m largura x 1.00m de profundidade, representando uma grande bola natalina com onda cenográfica, deverá ser coberta no seu painel de fundo com conjuntos de mini lâmpadas de Leds com qualidade comprovada de IP66, sendo necessário seguir um quantitativo mínimo de 200 (duzentas) unidades de mini lâmpadas de led por metro quadrado da estrutura formando o design da bola e da logo do evento,  a onda deverá ser em chapa de madeira, ou chapa em fibra de vidro, ou placa polímera revestida com impressões gráficas que ilustrem o tema. Por todo o designe arquitetural do totem em suas quinas e curvas, devem-se aplicadas linhas de mangueiras luminosas de LEDs tipo NEON, em PVC flexível de extrusão, de 10,00mm a 13,00mm de diâmetro. Todos estes equipamentos e produtos luminosos e decorativos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w:t>
            </w:r>
            <w:r w:rsidRPr="008E3759">
              <w:rPr>
                <w:rFonts w:ascii="Arial" w:hAnsi="Arial" w:cs="Arial"/>
              </w:rPr>
              <w:lastRenderedPageBreak/>
              <w:t>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5E2D45EB"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09E0259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35D466B1" w14:textId="77777777" w:rsidTr="00265504">
        <w:trPr>
          <w:trHeight w:val="50"/>
        </w:trPr>
        <w:tc>
          <w:tcPr>
            <w:tcW w:w="1135" w:type="dxa"/>
            <w:vAlign w:val="center"/>
          </w:tcPr>
          <w:p w14:paraId="06BBE45B" w14:textId="77777777" w:rsidR="004765A7" w:rsidRPr="008E3759" w:rsidRDefault="004765A7" w:rsidP="008B524B">
            <w:pPr>
              <w:jc w:val="center"/>
              <w:rPr>
                <w:rFonts w:ascii="Arial" w:hAnsi="Arial" w:cs="Arial"/>
              </w:rPr>
            </w:pPr>
            <w:r w:rsidRPr="008E3759">
              <w:rPr>
                <w:rFonts w:ascii="Arial" w:hAnsi="Arial" w:cs="Arial"/>
                <w:color w:val="000000"/>
              </w:rPr>
              <w:lastRenderedPageBreak/>
              <w:t>2.21</w:t>
            </w:r>
          </w:p>
        </w:tc>
        <w:tc>
          <w:tcPr>
            <w:tcW w:w="7023" w:type="dxa"/>
          </w:tcPr>
          <w:p w14:paraId="71342FED"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TOTEM INSTAGRAMÁVEL EM MODELO DE CAIXA DE PRESENTE COM CENÁRIO INTERNO EM ESTRUTURA TRIDIMENSIONAL, COM 2.50M ALTURA X 2.20M LARGURA X 1.00M PROFUNDIDADE, devendo ter como referência as seguintes orientações e especificações técnicas: </w:t>
            </w:r>
            <w:r w:rsidRPr="008E3759">
              <w:rPr>
                <w:rFonts w:ascii="Arial" w:hAnsi="Arial" w:cs="Arial"/>
              </w:rPr>
              <w:t xml:space="preserve">Totem </w:t>
            </w:r>
            <w:proofErr w:type="spellStart"/>
            <w:r w:rsidRPr="008E3759">
              <w:rPr>
                <w:rFonts w:ascii="Arial" w:hAnsi="Arial" w:cs="Arial"/>
              </w:rPr>
              <w:t>Instagramável</w:t>
            </w:r>
            <w:proofErr w:type="spellEnd"/>
            <w:r w:rsidRPr="008E3759">
              <w:rPr>
                <w:rFonts w:ascii="Arial" w:hAnsi="Arial" w:cs="Arial"/>
              </w:rPr>
              <w:t xml:space="preserve"> em Cenário Fotográfico Tridimensionais para Interação do Público com Design de Caixa de Presente, todo o ornamento deve ter medidas aproximadas de 2.50m altura x 2.00m largura x 1.00m de profundidade, o painel luminoso de fundo do ornamento deverá com a logo do evento. Este ornamento deverá ter acesso interno para que o público possa entrar dentro e que a quem esteja ao lado de fora possa registar a fotografia com a outra pessoa dentro do totem. Este totem deverá ser fixado junto ao solo. A contratante não dispõe de uma planta técnica deste projeto, deixando assim a responsabilidade para a empresa vencedora de apresentar plantas e cálculos estruturais antes do início da montagem, a secretaria contratante. </w:t>
            </w:r>
            <w:r w:rsidRPr="008E3759">
              <w:rPr>
                <w:rFonts w:ascii="Arial" w:hAnsi="Arial" w:cs="Arial"/>
                <w:b/>
                <w:bCs/>
              </w:rPr>
              <w:t xml:space="preserve">DA ESTRUTURA: </w:t>
            </w:r>
            <w:r w:rsidRPr="008E3759">
              <w:rPr>
                <w:rFonts w:ascii="Arial" w:hAnsi="Arial" w:cs="Arial"/>
              </w:rPr>
              <w:t xml:space="preserve">A estrutura deste totem </w:t>
            </w:r>
            <w:proofErr w:type="spellStart"/>
            <w:r w:rsidRPr="008E3759">
              <w:rPr>
                <w:rFonts w:ascii="Arial" w:hAnsi="Arial" w:cs="Arial"/>
              </w:rPr>
              <w:t>Instagramável</w:t>
            </w:r>
            <w:proofErr w:type="spellEnd"/>
            <w:r w:rsidRPr="008E3759">
              <w:rPr>
                <w:rFonts w:ascii="Arial" w:hAnsi="Arial" w:cs="Arial"/>
              </w:rPr>
              <w:t xml:space="preserve">, deverá ser confeccionada e erguida por tubos metálicos e ou revestidos por chapas de metálicas, ou chapas de fibra de vidro e ou chapas de madeiras apropriadas, com montagem modular, contendo aproximadamente as dimensões já descritas anteriormente e proporcionando acesso para o usuário subir na onda como se estivesse surfando.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A estrutura descrita acima denominada como totem </w:t>
            </w:r>
            <w:proofErr w:type="spellStart"/>
            <w:r w:rsidRPr="008E3759">
              <w:rPr>
                <w:rFonts w:ascii="Arial" w:hAnsi="Arial" w:cs="Arial"/>
              </w:rPr>
              <w:t>Instagramável</w:t>
            </w:r>
            <w:proofErr w:type="spellEnd"/>
            <w:r w:rsidRPr="008E3759">
              <w:rPr>
                <w:rFonts w:ascii="Arial" w:hAnsi="Arial" w:cs="Arial"/>
              </w:rPr>
              <w:t xml:space="preserve"> com medidas aproximadas de 2.50m altura x 2.00m largura x 1.00m de profundidade, representando </w:t>
            </w:r>
            <w:r w:rsidRPr="008E3759">
              <w:rPr>
                <w:rFonts w:ascii="Arial" w:hAnsi="Arial" w:cs="Arial"/>
              </w:rPr>
              <w:lastRenderedPageBreak/>
              <w:t xml:space="preserve">uma grande caixa de presente com cenográfica interna temática, deverá ser coberta no seu painel de fundo com conjuntos de mini lâmpadas de Leds com qualidade comprovada de IP66, sendo necessário seguir um quantitativo mínimo de 200 (duzentas) unidades de mini lâmpadas de led por metro quadrado da estrutura formando o design do presente e da logo do evento,  a onda deverá ser em chapa de madeira, ou chapa em fibra de vidro, ou placa polímera revestida com impressões gráficas que ilustrem o tema. Por todo o designe arquitetural do totem em suas quinas e curvas, devem-se aplicadas linhas de mangueiras luminosas de LEDs tipo NEON, em PVC flexível de extrusão, de 10,00mm a 13,00mm de diâmetro. Todos estes equipamentos e produtos luminosos e decorativos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7A1F9220"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2835DFB8"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1D0E813F" w14:textId="77777777" w:rsidTr="00265504">
        <w:trPr>
          <w:trHeight w:val="50"/>
        </w:trPr>
        <w:tc>
          <w:tcPr>
            <w:tcW w:w="1135" w:type="dxa"/>
            <w:vAlign w:val="center"/>
          </w:tcPr>
          <w:p w14:paraId="30746DC4" w14:textId="77777777" w:rsidR="004765A7" w:rsidRPr="008E3759" w:rsidRDefault="004765A7" w:rsidP="008B524B">
            <w:pPr>
              <w:jc w:val="center"/>
              <w:rPr>
                <w:rFonts w:ascii="Arial" w:hAnsi="Arial" w:cs="Arial"/>
              </w:rPr>
            </w:pPr>
            <w:r w:rsidRPr="008E3759">
              <w:rPr>
                <w:rFonts w:ascii="Arial" w:hAnsi="Arial" w:cs="Arial"/>
                <w:color w:val="000000"/>
              </w:rPr>
              <w:lastRenderedPageBreak/>
              <w:t>2.22</w:t>
            </w:r>
          </w:p>
        </w:tc>
        <w:tc>
          <w:tcPr>
            <w:tcW w:w="7023" w:type="dxa"/>
          </w:tcPr>
          <w:p w14:paraId="7DA3CD65"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Instalações, Manutenções Permanentes e Desmontagem com Desinstalação de ORNAMENTO EM DESIGN DE COMETA ESTRELAR COM CALDA CURVADA EM ESTRUTURA BIDIMENSIONAL TRIANGULAR/RETANGULAR ILUMINADA, COM 4.00M DE ALTURA X 1.00M DE LARGURA NA BASE, devendo ter como referência as seguintes orientações e especificações técnicas: </w:t>
            </w:r>
            <w:r w:rsidRPr="008E3759">
              <w:rPr>
                <w:rFonts w:ascii="Arial" w:hAnsi="Arial" w:cs="Arial"/>
              </w:rPr>
              <w:t xml:space="preserve">Estrutura Bidimensional Triangular/Retangular em Design de Cometa Estrelar com Calda Curvada iluminada, com dimensões mínimas de 3.50m de altura x 1.00m largura na base e uma estrela de 8 bicos no topo com no mínimo 0.50m x 0.50m, totalizando assim uma ornamento de 4.00m altura, este ornamento deverá ter internamente dentro da calda curvada um conjunto de arabescos em quantidades e tamanhos que preencheram toda a área da estrutura do ornamento e no topo uma estrela bidimensional com 8 pontas para o acabamento superior da peça. </w:t>
            </w:r>
            <w:r w:rsidRPr="008E3759">
              <w:rPr>
                <w:rFonts w:ascii="Arial" w:hAnsi="Arial" w:cs="Arial"/>
                <w:b/>
                <w:bCs/>
              </w:rPr>
              <w:t xml:space="preserve">DA ESTRUTURA: </w:t>
            </w:r>
            <w:r w:rsidRPr="008E3759">
              <w:rPr>
                <w:rFonts w:ascii="Arial" w:hAnsi="Arial" w:cs="Arial"/>
              </w:rPr>
              <w:t xml:space="preserve">A estrutura destes ornamentos deverá ser confeccionada e erguida por tubos quadrados e ou redondos, barras chatas, em liga de alumínio ou aço carbono, criando um designe de Cometa Estrelar com Calda Curvada, contendo as dimensões já descritas anteriormente.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também laudos técnicos que garantem o projeto apresentado pela contratada para a contratante de maneira que a mesma possa analisar a segurança e o layout estrutural da estrutura decorativa. </w:t>
            </w:r>
            <w:r w:rsidRPr="008E3759">
              <w:rPr>
                <w:rFonts w:ascii="Arial" w:hAnsi="Arial" w:cs="Arial"/>
                <w:b/>
                <w:bCs/>
              </w:rPr>
              <w:t xml:space="preserve">DA ORNAMENTAÇÃO E ILUMINAÇÃO: </w:t>
            </w:r>
            <w:r w:rsidRPr="008E3759">
              <w:rPr>
                <w:rFonts w:ascii="Arial" w:hAnsi="Arial" w:cs="Arial"/>
              </w:rPr>
              <w:t xml:space="preserve">Toda a estrutura descrita acima denominada como Estrutura Bidimensional Triangular/Retangular em Design de Cometa Estrelar com Calda Curvada deverá ser coberta com distribuição de forma homogenia por conjuntos de produtos luminotécnicos que deverão seguir orientações e quantitativos mínimos de: conjuntos de mini lâmpadas de Leds com qualidade comprovada de IP66, sendo necessário seguir um quantitativo mínimo de 200 (duzentas) unidades de mini lâmpadas de led por metro quadrado da estrutura, e também junto as principais linhas arquitetônicas que formam a peça e os ornatos em arabescos, aplicação de mangueiras luminosas tipo neon controladas por equipamentos computadorizados e software especifico e apropriado para controle de mapeamento das luzes, produzindo cenas, cores e efeitos luminotécnicos com variações conforme programação.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w:t>
            </w:r>
            <w:r w:rsidRPr="008E3759">
              <w:rPr>
                <w:rFonts w:ascii="Arial" w:hAnsi="Arial" w:cs="Arial"/>
              </w:rPr>
              <w:lastRenderedPageBreak/>
              <w:t>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100B89B0" w14:textId="77777777" w:rsidR="004765A7" w:rsidRPr="008E3759" w:rsidRDefault="004765A7" w:rsidP="008B524B">
            <w:pPr>
              <w:jc w:val="center"/>
              <w:rPr>
                <w:rFonts w:ascii="Arial" w:hAnsi="Arial" w:cs="Arial"/>
              </w:rPr>
            </w:pPr>
            <w:r w:rsidRPr="008E3759">
              <w:rPr>
                <w:rFonts w:ascii="Arial" w:hAnsi="Arial" w:cs="Arial"/>
                <w:color w:val="000000"/>
              </w:rPr>
              <w:lastRenderedPageBreak/>
              <w:t>8</w:t>
            </w:r>
          </w:p>
        </w:tc>
        <w:tc>
          <w:tcPr>
            <w:tcW w:w="1261" w:type="dxa"/>
            <w:vAlign w:val="center"/>
          </w:tcPr>
          <w:p w14:paraId="25ADF14B"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1F9E94E2" w14:textId="77777777" w:rsidTr="00265504">
        <w:trPr>
          <w:trHeight w:val="50"/>
        </w:trPr>
        <w:tc>
          <w:tcPr>
            <w:tcW w:w="1135" w:type="dxa"/>
            <w:vAlign w:val="center"/>
            <w:hideMark/>
          </w:tcPr>
          <w:p w14:paraId="50810DCD" w14:textId="77777777" w:rsidR="004765A7" w:rsidRPr="008E3759" w:rsidRDefault="004765A7" w:rsidP="008B524B">
            <w:pPr>
              <w:jc w:val="center"/>
              <w:rPr>
                <w:rFonts w:ascii="Arial" w:hAnsi="Arial" w:cs="Arial"/>
              </w:rPr>
            </w:pPr>
            <w:r w:rsidRPr="008E3759">
              <w:rPr>
                <w:rFonts w:ascii="Arial" w:hAnsi="Arial" w:cs="Arial"/>
                <w:color w:val="000000"/>
              </w:rPr>
              <w:t>2.23</w:t>
            </w:r>
          </w:p>
        </w:tc>
        <w:tc>
          <w:tcPr>
            <w:tcW w:w="7023" w:type="dxa"/>
            <w:hideMark/>
          </w:tcPr>
          <w:p w14:paraId="01FB48FE"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POSTE COM ARANDELAS EM ESTRUTURA TRIDIMENSIONAL ILUMINADA, COM 2.50M DE ALTURA X 1.20M DE LARGURA, devendo ter como referência as seguintes orientações e especificações técnicas:  </w:t>
            </w:r>
            <w:r w:rsidRPr="008E3759">
              <w:rPr>
                <w:rFonts w:ascii="Arial" w:hAnsi="Arial" w:cs="Arial"/>
              </w:rPr>
              <w:t xml:space="preserve">Este ornamento terá as características de uma estrutura luminosa em formato de um poste com duas arandelas a ser instalado e distribuído em diversos logradouros do município. </w:t>
            </w:r>
            <w:r w:rsidRPr="008E3759">
              <w:rPr>
                <w:rFonts w:ascii="Arial" w:hAnsi="Arial" w:cs="Arial"/>
                <w:b/>
                <w:bCs/>
              </w:rPr>
              <w:t>DA ESTRUTURA</w:t>
            </w:r>
            <w:r w:rsidRPr="008E3759">
              <w:rPr>
                <w:rFonts w:ascii="Arial" w:hAnsi="Arial" w:cs="Arial"/>
              </w:rPr>
              <w:t xml:space="preserve">: A estrutura deste ornamento deverá ser confeccionada por tubos redondos, em liga de alumínio ou aço carbono, de 3” com 2.50m de altura e duas arandelas tipo colonial, também metálica, de no mínimo 0.40m altura, presas suspensas em lados opostos ao topo do tubo (poste) com um distanciamento uma para a outra com 1.20m de comprimento medido em suas extremidades. </w:t>
            </w:r>
            <w:r w:rsidRPr="008E3759">
              <w:rPr>
                <w:rFonts w:ascii="Arial" w:hAnsi="Arial" w:cs="Arial"/>
                <w:b/>
                <w:bCs/>
              </w:rPr>
              <w:t xml:space="preserve">DA ILUMINAÇÃO: </w:t>
            </w:r>
            <w:r w:rsidRPr="008E3759">
              <w:rPr>
                <w:rFonts w:ascii="Arial" w:hAnsi="Arial" w:cs="Arial"/>
              </w:rPr>
              <w:t xml:space="preserve">Toda a estrutura descrita acima denominado como Poste com Arandelas deverá ser revestido por completo com aplicação de mangueiras luminosas de LEDs tipo NEON, em PVC flexível de extrusão, de 10,00mm a 13,00mm de diâmetro. E ainda dentro de cada arandela deverá ser instalado uma lâmpada que tenha efeitos luminosos de brasa acesa.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w:t>
            </w:r>
            <w:r w:rsidRPr="008E3759">
              <w:rPr>
                <w:rFonts w:ascii="Arial" w:hAnsi="Arial" w:cs="Arial"/>
              </w:rPr>
              <w:lastRenderedPageBreak/>
              <w:t xml:space="preserve">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202BF1BF"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hideMark/>
          </w:tcPr>
          <w:p w14:paraId="50E5EC14"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72D30A47" w14:textId="77777777" w:rsidTr="00265504">
        <w:trPr>
          <w:trHeight w:val="146"/>
        </w:trPr>
        <w:tc>
          <w:tcPr>
            <w:tcW w:w="1135" w:type="dxa"/>
            <w:vAlign w:val="center"/>
            <w:hideMark/>
          </w:tcPr>
          <w:p w14:paraId="21C25EDF" w14:textId="77777777" w:rsidR="004765A7" w:rsidRPr="008E3759" w:rsidRDefault="004765A7" w:rsidP="008B524B">
            <w:pPr>
              <w:jc w:val="center"/>
              <w:rPr>
                <w:rFonts w:ascii="Arial" w:hAnsi="Arial" w:cs="Arial"/>
              </w:rPr>
            </w:pPr>
            <w:r w:rsidRPr="008E3759">
              <w:rPr>
                <w:rFonts w:ascii="Arial" w:hAnsi="Arial" w:cs="Arial"/>
                <w:color w:val="000000"/>
              </w:rPr>
              <w:t>2.24</w:t>
            </w:r>
          </w:p>
        </w:tc>
        <w:tc>
          <w:tcPr>
            <w:tcW w:w="7023" w:type="dxa"/>
            <w:hideMark/>
          </w:tcPr>
          <w:p w14:paraId="38BE5067"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BONECO DO PERSONAGEM PAPAI NOEL EM ESCULTURA ARTÍSTICA TRIDIMENSIONAL, COM 3.20M ALTURA, devendo ter como referência as seguintes orientações e especificações: </w:t>
            </w:r>
            <w:r w:rsidRPr="008E3759">
              <w:rPr>
                <w:rFonts w:ascii="Arial" w:hAnsi="Arial" w:cs="Arial"/>
              </w:rPr>
              <w:t xml:space="preserve">Escultura artística, confeccionada em fibra de vidro, seguindo design e dimensões mínimas de 3.20m de altura x 1.20m de largura x 0.80m profundidade, com a laminação em resina mínima de 3mm de espessura, acabamentos em camadas polidas e pintura artística. A tinta e o Verniz de pintura deverão ser formulas de padrão e qualidade similares aos mesmo que no processo de pintura automotiva.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w:t>
            </w:r>
            <w:r w:rsidRPr="008E3759">
              <w:rPr>
                <w:rFonts w:ascii="Arial" w:hAnsi="Arial" w:cs="Arial"/>
              </w:rPr>
              <w:lastRenderedPageBreak/>
              <w:t>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781F4C84" w14:textId="77777777" w:rsidR="004765A7" w:rsidRPr="008E3759" w:rsidRDefault="004765A7" w:rsidP="008B524B">
            <w:pPr>
              <w:jc w:val="center"/>
              <w:rPr>
                <w:rFonts w:ascii="Arial" w:hAnsi="Arial" w:cs="Arial"/>
              </w:rPr>
            </w:pPr>
            <w:r w:rsidRPr="008E3759">
              <w:rPr>
                <w:rFonts w:ascii="Arial" w:hAnsi="Arial" w:cs="Arial"/>
                <w:color w:val="000000"/>
              </w:rPr>
              <w:lastRenderedPageBreak/>
              <w:t>3</w:t>
            </w:r>
          </w:p>
        </w:tc>
        <w:tc>
          <w:tcPr>
            <w:tcW w:w="1261" w:type="dxa"/>
            <w:vAlign w:val="center"/>
            <w:hideMark/>
          </w:tcPr>
          <w:p w14:paraId="63C760A2"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423DA95F" w14:textId="77777777" w:rsidTr="00265504">
        <w:trPr>
          <w:trHeight w:val="238"/>
        </w:trPr>
        <w:tc>
          <w:tcPr>
            <w:tcW w:w="1135" w:type="dxa"/>
            <w:vAlign w:val="center"/>
            <w:hideMark/>
          </w:tcPr>
          <w:p w14:paraId="253E476C" w14:textId="77777777" w:rsidR="004765A7" w:rsidRPr="008E3759" w:rsidRDefault="004765A7" w:rsidP="008B524B">
            <w:pPr>
              <w:jc w:val="center"/>
              <w:rPr>
                <w:rFonts w:ascii="Arial" w:hAnsi="Arial" w:cs="Arial"/>
              </w:rPr>
            </w:pPr>
            <w:r w:rsidRPr="008E3759">
              <w:rPr>
                <w:rFonts w:ascii="Arial" w:hAnsi="Arial" w:cs="Arial"/>
                <w:color w:val="000000"/>
              </w:rPr>
              <w:t>2.25</w:t>
            </w:r>
          </w:p>
        </w:tc>
        <w:tc>
          <w:tcPr>
            <w:tcW w:w="7023" w:type="dxa"/>
            <w:hideMark/>
          </w:tcPr>
          <w:p w14:paraId="6146B700"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PERSONAGEM SOLDADINHO DE CHUMBO EM ESCULTURA ARTÍSTICA TRIDIMENSIONAL, COM 3.50M ALTURA, devendo ter como referência as seguintes orientações e especificações técnicas: </w:t>
            </w:r>
            <w:r w:rsidRPr="008E3759">
              <w:rPr>
                <w:rFonts w:ascii="Arial" w:hAnsi="Arial" w:cs="Arial"/>
              </w:rPr>
              <w:t xml:space="preserve">Escultura artística, confeccionada em fibra de vidro, seguindo design e dimensões mínimas de 3.50m de altura x 1.00m de largura x 0.70m profundidade, com a laminação em resina mínima de 3mm de espessura, acabamentos em camadas polidas e pintura artística. A tinta e o Verniz de pintura deverão ser formulas de padrão e qualidade similares aos mesmo que no processo de pintura automotiva.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70E760C0" w14:textId="77777777" w:rsidR="004765A7" w:rsidRPr="008E3759" w:rsidRDefault="004765A7" w:rsidP="008B524B">
            <w:pPr>
              <w:jc w:val="center"/>
              <w:rPr>
                <w:rFonts w:ascii="Arial" w:hAnsi="Arial" w:cs="Arial"/>
              </w:rPr>
            </w:pPr>
            <w:r w:rsidRPr="008E3759">
              <w:rPr>
                <w:rFonts w:ascii="Arial" w:hAnsi="Arial" w:cs="Arial"/>
                <w:color w:val="000000"/>
              </w:rPr>
              <w:t>2</w:t>
            </w:r>
          </w:p>
        </w:tc>
        <w:tc>
          <w:tcPr>
            <w:tcW w:w="1261" w:type="dxa"/>
            <w:vAlign w:val="center"/>
            <w:hideMark/>
          </w:tcPr>
          <w:p w14:paraId="7777993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485BFD3E" w14:textId="77777777" w:rsidTr="00265504">
        <w:trPr>
          <w:trHeight w:val="174"/>
        </w:trPr>
        <w:tc>
          <w:tcPr>
            <w:tcW w:w="1135" w:type="dxa"/>
            <w:vAlign w:val="center"/>
            <w:hideMark/>
          </w:tcPr>
          <w:p w14:paraId="52978BFC" w14:textId="77777777" w:rsidR="004765A7" w:rsidRPr="008E3759" w:rsidRDefault="004765A7" w:rsidP="008B524B">
            <w:pPr>
              <w:jc w:val="center"/>
              <w:rPr>
                <w:rFonts w:ascii="Arial" w:hAnsi="Arial" w:cs="Arial"/>
              </w:rPr>
            </w:pPr>
            <w:r w:rsidRPr="008E3759">
              <w:rPr>
                <w:rFonts w:ascii="Arial" w:hAnsi="Arial" w:cs="Arial"/>
                <w:color w:val="000000"/>
              </w:rPr>
              <w:t>2.26</w:t>
            </w:r>
          </w:p>
        </w:tc>
        <w:tc>
          <w:tcPr>
            <w:tcW w:w="7023" w:type="dxa"/>
            <w:hideMark/>
          </w:tcPr>
          <w:p w14:paraId="1AE220A9"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CAIXA DE PRESENTE COM LAÇO E FITAS EM ESCULTURA ARTÍSTICA TRIDIMENSIONAL, COM 1.00M ALTURA, devendo ter como referência as seguintes orientações e especificações: </w:t>
            </w:r>
            <w:r w:rsidRPr="008E3759">
              <w:rPr>
                <w:rFonts w:ascii="Arial" w:hAnsi="Arial" w:cs="Arial"/>
              </w:rPr>
              <w:t xml:space="preserve">Escultura artística, confeccionada em fibra de vidro, seguindo design e dimensões mínimas de 1.00m de altura x 0.50m de largura x 0.50m </w:t>
            </w:r>
            <w:r w:rsidRPr="008E3759">
              <w:rPr>
                <w:rFonts w:ascii="Arial" w:hAnsi="Arial" w:cs="Arial"/>
              </w:rPr>
              <w:lastRenderedPageBreak/>
              <w:t>profundidade, com a laminação em resina mínima de 3mm de espessura, acabamentos em camadas polidas e pintura artística. A tinta e o Verniz de pintura deverão ser formulas de padrão e qualidade similares aos mesmo que no processo de pintura automotiva</w:t>
            </w:r>
            <w:r w:rsidRPr="008E3759">
              <w:rPr>
                <w:rFonts w:ascii="Arial" w:hAnsi="Arial" w:cs="Arial"/>
                <w:b/>
                <w:bCs/>
              </w:rPr>
              <w:t xml:space="preserve"> 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700BAC43" w14:textId="77777777" w:rsidR="004765A7" w:rsidRPr="008E3759" w:rsidRDefault="004765A7" w:rsidP="008B524B">
            <w:pPr>
              <w:jc w:val="center"/>
              <w:rPr>
                <w:rFonts w:ascii="Arial" w:hAnsi="Arial" w:cs="Arial"/>
              </w:rPr>
            </w:pPr>
            <w:r w:rsidRPr="008E3759">
              <w:rPr>
                <w:rFonts w:ascii="Arial" w:hAnsi="Arial" w:cs="Arial"/>
                <w:color w:val="000000"/>
              </w:rPr>
              <w:lastRenderedPageBreak/>
              <w:t>6</w:t>
            </w:r>
          </w:p>
        </w:tc>
        <w:tc>
          <w:tcPr>
            <w:tcW w:w="1261" w:type="dxa"/>
            <w:vAlign w:val="center"/>
            <w:hideMark/>
          </w:tcPr>
          <w:p w14:paraId="0ADC8160"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EFC006D" w14:textId="77777777" w:rsidTr="00265504">
        <w:trPr>
          <w:trHeight w:val="266"/>
        </w:trPr>
        <w:tc>
          <w:tcPr>
            <w:tcW w:w="1135" w:type="dxa"/>
            <w:vAlign w:val="center"/>
            <w:hideMark/>
          </w:tcPr>
          <w:p w14:paraId="0C0F044D" w14:textId="77777777" w:rsidR="004765A7" w:rsidRPr="008E3759" w:rsidRDefault="004765A7" w:rsidP="008B524B">
            <w:pPr>
              <w:jc w:val="center"/>
              <w:rPr>
                <w:rFonts w:ascii="Arial" w:hAnsi="Arial" w:cs="Arial"/>
              </w:rPr>
            </w:pPr>
            <w:r w:rsidRPr="008E3759">
              <w:rPr>
                <w:rFonts w:ascii="Arial" w:hAnsi="Arial" w:cs="Arial"/>
                <w:color w:val="000000"/>
              </w:rPr>
              <w:t>2.27</w:t>
            </w:r>
          </w:p>
        </w:tc>
        <w:tc>
          <w:tcPr>
            <w:tcW w:w="7023" w:type="dxa"/>
            <w:hideMark/>
          </w:tcPr>
          <w:p w14:paraId="3724AA1B"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BENGALA NATALINA EM ESCULTURA ARTÍSTICA TRIDIMENSIONAL, COM 2.50M ALTURA, devendo ter como referência as seguintes orientações e especificações técnicas: </w:t>
            </w:r>
            <w:r w:rsidRPr="008E3759">
              <w:rPr>
                <w:rFonts w:ascii="Arial" w:hAnsi="Arial" w:cs="Arial"/>
              </w:rPr>
              <w:t xml:space="preserve">Escultura artística, confeccionada em fibra de vidro, seguindo design e dimensões mínimas de 2.50m de altura x 0.30m de diâmetro, com a laminação em resina mínima de 3mm de espessura, acabamentos em camadas polidas e pintura artística. A tinta e o Verniz de pintura deverão ser formulas de padrão e qualidade similares aos mesmo que no processo de pintura automotiva.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w:t>
            </w:r>
            <w:r w:rsidRPr="008E3759">
              <w:rPr>
                <w:rFonts w:ascii="Arial" w:hAnsi="Arial" w:cs="Arial"/>
              </w:rPr>
              <w:lastRenderedPageBreak/>
              <w:t>acordo Contratante e Contratada identificarão um novo ponto dentro do logradouro para a instalação.</w:t>
            </w:r>
          </w:p>
          <w:p w14:paraId="149EA720" w14:textId="77777777" w:rsidR="004765A7" w:rsidRPr="008E3759" w:rsidRDefault="004765A7" w:rsidP="008B524B">
            <w:pPr>
              <w:jc w:val="both"/>
              <w:rPr>
                <w:rFonts w:ascii="Arial" w:hAnsi="Arial" w:cs="Arial"/>
                <w:b/>
                <w:bCs/>
              </w:rPr>
            </w:pPr>
          </w:p>
        </w:tc>
        <w:tc>
          <w:tcPr>
            <w:tcW w:w="999" w:type="dxa"/>
            <w:vAlign w:val="center"/>
            <w:hideMark/>
          </w:tcPr>
          <w:p w14:paraId="257E3DE2"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hideMark/>
          </w:tcPr>
          <w:p w14:paraId="7718D6F9"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27266C50" w14:textId="77777777" w:rsidTr="00265504">
        <w:trPr>
          <w:trHeight w:val="215"/>
        </w:trPr>
        <w:tc>
          <w:tcPr>
            <w:tcW w:w="1135" w:type="dxa"/>
            <w:vAlign w:val="center"/>
            <w:hideMark/>
          </w:tcPr>
          <w:p w14:paraId="74A913B6" w14:textId="77777777" w:rsidR="004765A7" w:rsidRPr="008E3759" w:rsidRDefault="004765A7" w:rsidP="008B524B">
            <w:pPr>
              <w:jc w:val="center"/>
              <w:rPr>
                <w:rFonts w:ascii="Arial" w:hAnsi="Arial" w:cs="Arial"/>
              </w:rPr>
            </w:pPr>
            <w:r w:rsidRPr="008E3759">
              <w:rPr>
                <w:rFonts w:ascii="Arial" w:hAnsi="Arial" w:cs="Arial"/>
                <w:color w:val="000000"/>
              </w:rPr>
              <w:t>2.28</w:t>
            </w:r>
          </w:p>
        </w:tc>
        <w:tc>
          <w:tcPr>
            <w:tcW w:w="7023" w:type="dxa"/>
            <w:hideMark/>
          </w:tcPr>
          <w:p w14:paraId="15661D36"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BENGALA NATALINA EM ESCULTURA ARTÍSTICA TRIDIMENSIONAL, COM 1.50M ALTURA, devendo ter como referência as seguintes orientações e especificações técnicas: </w:t>
            </w:r>
            <w:r w:rsidRPr="008E3759">
              <w:rPr>
                <w:rFonts w:ascii="Arial" w:hAnsi="Arial" w:cs="Arial"/>
              </w:rPr>
              <w:t xml:space="preserve">Escultura artística, confeccionada em fibra de vidro, seguindo design e dimensões mínimas de 1.50m de altura x 0.30m de diâmetro, com a laminação em resina mínima de 3mm de espessura, acabamentos em camadas polidas e pintura artística. A tinta e o Verniz de pintura deverão ser formulas de padrão e qualidade similares aos mesmo que no processo de pintura automotiva.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p w14:paraId="097B7045" w14:textId="77777777" w:rsidR="004765A7" w:rsidRPr="008E3759" w:rsidRDefault="004765A7" w:rsidP="008B524B">
            <w:pPr>
              <w:jc w:val="both"/>
              <w:rPr>
                <w:rFonts w:ascii="Arial" w:hAnsi="Arial" w:cs="Arial"/>
                <w:b/>
                <w:bCs/>
              </w:rPr>
            </w:pPr>
          </w:p>
        </w:tc>
        <w:tc>
          <w:tcPr>
            <w:tcW w:w="999" w:type="dxa"/>
            <w:vAlign w:val="center"/>
            <w:hideMark/>
          </w:tcPr>
          <w:p w14:paraId="5F8EBDC3" w14:textId="77777777" w:rsidR="004765A7" w:rsidRPr="008E3759" w:rsidRDefault="004765A7" w:rsidP="008B524B">
            <w:pPr>
              <w:jc w:val="center"/>
              <w:rPr>
                <w:rFonts w:ascii="Arial" w:hAnsi="Arial" w:cs="Arial"/>
              </w:rPr>
            </w:pPr>
            <w:r w:rsidRPr="008E3759">
              <w:rPr>
                <w:rFonts w:ascii="Arial" w:hAnsi="Arial" w:cs="Arial"/>
                <w:color w:val="000000"/>
              </w:rPr>
              <w:t>4</w:t>
            </w:r>
          </w:p>
        </w:tc>
        <w:tc>
          <w:tcPr>
            <w:tcW w:w="1261" w:type="dxa"/>
            <w:vAlign w:val="center"/>
            <w:hideMark/>
          </w:tcPr>
          <w:p w14:paraId="0212D29C"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54DC99C0" w14:textId="77777777" w:rsidTr="00265504">
        <w:trPr>
          <w:trHeight w:val="152"/>
        </w:trPr>
        <w:tc>
          <w:tcPr>
            <w:tcW w:w="1135" w:type="dxa"/>
            <w:vAlign w:val="center"/>
          </w:tcPr>
          <w:p w14:paraId="0815F10A" w14:textId="77777777" w:rsidR="004765A7" w:rsidRPr="008E3759" w:rsidRDefault="004765A7" w:rsidP="008B524B">
            <w:pPr>
              <w:jc w:val="center"/>
              <w:rPr>
                <w:rFonts w:ascii="Arial" w:hAnsi="Arial" w:cs="Arial"/>
              </w:rPr>
            </w:pPr>
            <w:r w:rsidRPr="008E3759">
              <w:rPr>
                <w:rFonts w:ascii="Arial" w:hAnsi="Arial" w:cs="Arial"/>
                <w:color w:val="000000"/>
              </w:rPr>
              <w:t>2.29</w:t>
            </w:r>
          </w:p>
        </w:tc>
        <w:tc>
          <w:tcPr>
            <w:tcW w:w="7023" w:type="dxa"/>
          </w:tcPr>
          <w:p w14:paraId="4CCCCB0C"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Manutenções Permanentes e Desmontagem com Desinstalação de ÁRVORE NATALINA DE 13.50 METROS DE ALTURA EM ESTRUTURA CÔNICA DE DESIGN PINHEIRO COM ILUMINAÇÃO E ADORNOS TEMÁTICOS, devendo ter como referência as seguintes orientações e especificações técnicas: </w:t>
            </w:r>
            <w:r w:rsidRPr="008E3759">
              <w:rPr>
                <w:rFonts w:ascii="Arial" w:hAnsi="Arial" w:cs="Arial"/>
              </w:rPr>
              <w:t xml:space="preserve">Árvore Natalina de 13.50m de altura, ornamentada e iluminada para ter efeito visuais durante os períodos noturnos. </w:t>
            </w:r>
            <w:r w:rsidRPr="008E3759">
              <w:rPr>
                <w:rFonts w:ascii="Arial" w:hAnsi="Arial" w:cs="Arial"/>
                <w:b/>
                <w:bCs/>
              </w:rPr>
              <w:t xml:space="preserve">DA ESTRUTURA BASE DE 2.00M ALT.: </w:t>
            </w:r>
            <w:r w:rsidRPr="008E3759">
              <w:rPr>
                <w:rFonts w:ascii="Arial" w:hAnsi="Arial" w:cs="Arial"/>
              </w:rPr>
              <w:t>A base de sustentação é uma parte integrante da arvore natalina e deverá ser montada por</w:t>
            </w:r>
            <w:r w:rsidRPr="008E3759">
              <w:rPr>
                <w:rFonts w:ascii="Arial" w:hAnsi="Arial" w:cs="Arial"/>
                <w:b/>
                <w:bCs/>
              </w:rPr>
              <w:t xml:space="preserve"> </w:t>
            </w:r>
            <w:r w:rsidRPr="008E3759">
              <w:rPr>
                <w:rFonts w:ascii="Arial" w:hAnsi="Arial" w:cs="Arial"/>
              </w:rPr>
              <w:t xml:space="preserve">uma estrutura metálica, circular ou oitavada, construída por tubos quadrados ou redondos, de liga de alumínio ou aço carbono, com encaixes e fixações para aplicação e montagem modular, chegando a dimensões mínimas de 2.00m altura x 5.00m de diâmetro ou largura e comprimento, revestida com chapas de madeira tipo compensado naval (material resistentes a água) de no mínimo 12mm de espessura e forrada com tecido tipo veludo na cor vermelha, com estampas projetando a logomarca do evento. </w:t>
            </w:r>
            <w:r w:rsidRPr="008E3759">
              <w:rPr>
                <w:rFonts w:ascii="Arial" w:hAnsi="Arial" w:cs="Arial"/>
                <w:b/>
                <w:bCs/>
              </w:rPr>
              <w:t xml:space="preserve">DA ESTRUTURA PINHEIRO CÔNICO DE 11.50M ALT: </w:t>
            </w:r>
            <w:r w:rsidRPr="008E3759">
              <w:rPr>
                <w:rFonts w:ascii="Arial" w:hAnsi="Arial" w:cs="Arial"/>
              </w:rPr>
              <w:t xml:space="preserve">Estrutura metálica circular ou oitavada, formada por um arcabouço cônico e seguir a um design de um Pinheiro, o formato pinheiro é formado por andares sobrepostos em </w:t>
            </w:r>
            <w:r w:rsidRPr="008E3759">
              <w:rPr>
                <w:rFonts w:ascii="Arial" w:hAnsi="Arial" w:cs="Arial"/>
              </w:rPr>
              <w:lastRenderedPageBreak/>
              <w:t xml:space="preserve">diferentes medidas em relação a base do andar superior com o topo do andar inferior, configurando camadas de um andar para o outro, simbolizando geometricamente um pinheiro de no mínimo 4 andares e no máximo 6 andares para completar visualmente a arvore em estilo pinheiro natalino.  construída por tubos quadrados ou redondos, de liga de alumínio ou aço carbono, com encaixes e fixações para aplicação e montagem modular, chegando a dimensões mínimas de 10.00m de altura e 5.00m de diâmetro na base, no topo desta estrutura deve ser instalada uma ponteira, também confeccionada em tubos quadrados ou redondos, de liga de alumínio ou aço carbono em designe de uma estrela com seis ponta em dimensão mínima de com 1.50m de altura por 1.00m de largura, totalizando assim estrutura cônica com base acoplada, uma Árvore Natalina com 13.50m de altura. </w:t>
            </w:r>
            <w:r w:rsidRPr="008E3759">
              <w:rPr>
                <w:rFonts w:ascii="Arial" w:hAnsi="Arial" w:cs="Arial"/>
                <w:b/>
                <w:bCs/>
              </w:rPr>
              <w:t xml:space="preserve">DA ILUMINAÇÃO: </w:t>
            </w:r>
            <w:r w:rsidRPr="008E3759">
              <w:rPr>
                <w:rFonts w:ascii="Arial" w:hAnsi="Arial" w:cs="Arial"/>
              </w:rPr>
              <w:t xml:space="preserve">Toda a estrutura descrita acima deverá ser coberta com distribuição de forma homogenia por conjuntos de produtos luminotécnicos que deverão seguir orientações e quantitativos mínimos e todos os produtos e equipamentos luminosos descritos devem ter classes e qualidades para o uso externo, a prova d’água e a intempéries locais. </w:t>
            </w:r>
            <w:r w:rsidRPr="008E3759">
              <w:rPr>
                <w:rFonts w:ascii="Arial" w:hAnsi="Arial" w:cs="Arial"/>
                <w:b/>
                <w:bCs/>
              </w:rPr>
              <w:t xml:space="preserve">A - ILUMINAÇÃO DE COBERTURA: </w:t>
            </w:r>
            <w:r w:rsidRPr="008E3759">
              <w:rPr>
                <w:rFonts w:ascii="Arial" w:hAnsi="Arial" w:cs="Arial"/>
              </w:rPr>
              <w:t xml:space="preserve">Instalações de cordões de mini lâmpadas de Leds com qualidade comprovada de IP66, sendo necessário seguir um quantitativo mínimo de 200 (duzentas) unidades de mini lâmpadas de led por metro quadrado em toda a estrutura da arvore; </w:t>
            </w:r>
            <w:r w:rsidRPr="008E3759">
              <w:rPr>
                <w:rFonts w:ascii="Arial" w:hAnsi="Arial" w:cs="Arial"/>
                <w:b/>
                <w:bCs/>
              </w:rPr>
              <w:t xml:space="preserve">B - ILUMINAÇÃO ORNAMENTAL: </w:t>
            </w:r>
            <w:r w:rsidRPr="008E3759">
              <w:rPr>
                <w:rFonts w:ascii="Arial" w:hAnsi="Arial" w:cs="Arial"/>
              </w:rPr>
              <w:t xml:space="preserve">Instalações mínimas de 96 (noventa e seis) unidades de figuras luminosas bidimensionais podendo remeter a designs de estrela, e ou arabescos, e ou pingentes, sendo todos os modelos de figuras luminosas descritas devem ter tamanhos e medidas proporcionais aos andares da estrutura da arvore com as devidas adequações em suas proporcionalidades para a acomodação das quantidades mínimas descritas e exigidas com a escolha de um ou mais modelos de design das figuras luminosas bidimensionais propostas acima. Estas figuras deverão ser produzidas em material metálico desejado porem apropriado para resistir as intempéries locais e com proteção anticorrosiva. Elas devem ser iluminadas por revestimento em seus contornos com a aplicação de camadas duplas de mangueiras luminosas de LEDs tipo NEON, em PVC flexível de extrusão, de 10,00mm a 13,00mm de diâmetro com nível de classe para uso externo a prova d’água e às intempéries locais; </w:t>
            </w:r>
            <w:r w:rsidRPr="008E3759">
              <w:rPr>
                <w:rFonts w:ascii="Arial" w:hAnsi="Arial" w:cs="Arial"/>
                <w:b/>
                <w:bCs/>
              </w:rPr>
              <w:t xml:space="preserve">C - ILUMINAÇÃO DE EFEITOS ESPECIAIS: </w:t>
            </w:r>
            <w:r w:rsidRPr="008E3759">
              <w:rPr>
                <w:rFonts w:ascii="Arial" w:hAnsi="Arial" w:cs="Arial"/>
              </w:rPr>
              <w:t xml:space="preserve">Instalações mínimas de: 100 (cinquenta) unidades de lâmpadas de xênon de 10w de potência, com flashes de luz brilhante na cor branca com aproximadamente 50 emissões por minuto e 8 (oito) unidades de projetores focais de led com potência de 100W na cor branca morna (3.000 a 3.500 kelvins) distribuídos uniformemente para iluminar a Base de Sustentação da arvore. Todos estes equipamentos devem ter classe para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w:t>
            </w:r>
            <w:r w:rsidRPr="008E3759">
              <w:rPr>
                <w:rFonts w:ascii="Arial" w:hAnsi="Arial" w:cs="Arial"/>
              </w:rPr>
              <w:lastRenderedPageBreak/>
              <w:t xml:space="preserve">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679670F6"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117872E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F9E4485" w14:textId="77777777" w:rsidTr="00265504">
        <w:trPr>
          <w:trHeight w:val="152"/>
        </w:trPr>
        <w:tc>
          <w:tcPr>
            <w:tcW w:w="1135" w:type="dxa"/>
            <w:vAlign w:val="center"/>
          </w:tcPr>
          <w:p w14:paraId="2E033D6F"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2.30</w:t>
            </w:r>
          </w:p>
        </w:tc>
        <w:tc>
          <w:tcPr>
            <w:tcW w:w="7023" w:type="dxa"/>
          </w:tcPr>
          <w:p w14:paraId="4D588744"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Manutenções Permanentes e Desmontagem com Desinstalação de ÁRVORE NATALINA DE 9.50 METROS DE ALTURA EM ESTRUTURA CÔNICA DE DESIGN PINHEIRO COM ILUMINAÇÃO E ADORNOS TEMÁTICOS, devendo ter como referência as seguintes orientações e especificações técnicas: </w:t>
            </w:r>
            <w:r w:rsidRPr="008E3759">
              <w:rPr>
                <w:rFonts w:ascii="Arial" w:hAnsi="Arial" w:cs="Arial"/>
              </w:rPr>
              <w:t xml:space="preserve">Árvore Natalina de 9.50m de altura, ornamentada e iluminada para ter efeito visuais durante os períodos noturnos. </w:t>
            </w:r>
            <w:r w:rsidRPr="008E3759">
              <w:rPr>
                <w:rFonts w:ascii="Arial" w:hAnsi="Arial" w:cs="Arial"/>
                <w:b/>
                <w:bCs/>
              </w:rPr>
              <w:t xml:space="preserve">DA ESTRUTURA BASE DE 2.00M ALT.: </w:t>
            </w:r>
            <w:r w:rsidRPr="008E3759">
              <w:rPr>
                <w:rFonts w:ascii="Arial" w:hAnsi="Arial" w:cs="Arial"/>
              </w:rPr>
              <w:t>A base de sustentação é uma parte integrante da arvore natalina e deverá ser montada por</w:t>
            </w:r>
            <w:r w:rsidRPr="008E3759">
              <w:rPr>
                <w:rFonts w:ascii="Arial" w:hAnsi="Arial" w:cs="Arial"/>
                <w:b/>
                <w:bCs/>
              </w:rPr>
              <w:t xml:space="preserve"> </w:t>
            </w:r>
            <w:r w:rsidRPr="008E3759">
              <w:rPr>
                <w:rFonts w:ascii="Arial" w:hAnsi="Arial" w:cs="Arial"/>
              </w:rPr>
              <w:t xml:space="preserve">uma estrutura metálica, circular ou oitavada, construída por tubos quadrados ou redondos, de liga de alumínio ou aço carbono, com encaixes e fixações para aplicação e montagem modular, chegando a dimensões mínimas de 2.00m altura x 3.00m de diâmetro ou largura e comprimento, revestida com chapas de madeira tipo compensado naval (material resistentes a água) de no mínimo 12mm de espessura e forrada com tecido tipo veludo na cor vermelha, com estampas projetando a logomarca do evento. </w:t>
            </w:r>
            <w:r w:rsidRPr="008E3759">
              <w:rPr>
                <w:rFonts w:ascii="Arial" w:hAnsi="Arial" w:cs="Arial"/>
                <w:b/>
                <w:bCs/>
              </w:rPr>
              <w:t xml:space="preserve">DA ESTRUTURA PINHEIRO CÔNICO DE 7.50M ALT: </w:t>
            </w:r>
            <w:r w:rsidRPr="008E3759">
              <w:rPr>
                <w:rFonts w:ascii="Arial" w:hAnsi="Arial" w:cs="Arial"/>
              </w:rPr>
              <w:t xml:space="preserve">Estrutura metálica circular ou oitavada, formada por um arcabouço cônico e seguir a um design de um Pinheiro, o formato pinheiro é formado por andares sobrepostos em </w:t>
            </w:r>
            <w:r w:rsidRPr="008E3759">
              <w:rPr>
                <w:rFonts w:ascii="Arial" w:hAnsi="Arial" w:cs="Arial"/>
              </w:rPr>
              <w:lastRenderedPageBreak/>
              <w:t xml:space="preserve">diferentes medidas em relação a base do andar superior com o topo do andar inferior, configurando camadas de um andar para o outro, simbolizando geometricamente um pinheiro de no mínimo 3 andares e no máximo 4 andares para completar visualmente a arvore em estilo pinheiro natalino.  construída por tubos quadrados ou redondos, de liga de alumínio ou aço carbono, com encaixes e fixações para aplicação e montagem modular, chegando a dimensões mínimas de 6.00m de altura e 3.00m de diâmetro na base, no topo desta estrutura deve ser instalada uma ponteira, também confeccionada em tubos quadrados ou redondos, de liga de alumínio ou aço carbono em designe de uma estrela com seis ponta em dimensão mínima de com 1.50m de altura por 1.00m de largura, totalizando assim estrutura cônica com base acoplada, uma Árvore Natalina com 9.50m de altura. </w:t>
            </w:r>
            <w:r w:rsidRPr="008E3759">
              <w:rPr>
                <w:rFonts w:ascii="Arial" w:hAnsi="Arial" w:cs="Arial"/>
                <w:b/>
                <w:bCs/>
              </w:rPr>
              <w:t xml:space="preserve">DA ILUMINAÇÃO: </w:t>
            </w:r>
            <w:r w:rsidRPr="008E3759">
              <w:rPr>
                <w:rFonts w:ascii="Arial" w:hAnsi="Arial" w:cs="Arial"/>
              </w:rPr>
              <w:t xml:space="preserve">Toda a estrutura descrita acima deverá ser coberta com distribuição de forma homogenia por conjuntos de produtos luminotécnicos que deverão seguir orientações e quantitativos mínimos e todos os produtos e equipamentos luminosos descritos devem ter classes e qualidades para o uso externo, a prova d’água e a intempéries locais. </w:t>
            </w:r>
            <w:r w:rsidRPr="008E3759">
              <w:rPr>
                <w:rFonts w:ascii="Arial" w:hAnsi="Arial" w:cs="Arial"/>
                <w:b/>
                <w:bCs/>
              </w:rPr>
              <w:t xml:space="preserve">A - ILUMINAÇÃO DE COBERTURA: </w:t>
            </w:r>
            <w:r w:rsidRPr="008E3759">
              <w:rPr>
                <w:rFonts w:ascii="Arial" w:hAnsi="Arial" w:cs="Arial"/>
              </w:rPr>
              <w:t xml:space="preserve">Instalações de cordões de mini lâmpadas de Leds com qualidade comprovada de IP66, sendo necessário seguir um quantitativo mínimo de 200 (duzentas) unidades de mini lâmpadas de led por metro quadrado em toda a estrutura da arvore; </w:t>
            </w:r>
            <w:r w:rsidRPr="008E3759">
              <w:rPr>
                <w:rFonts w:ascii="Arial" w:hAnsi="Arial" w:cs="Arial"/>
                <w:b/>
                <w:bCs/>
              </w:rPr>
              <w:t xml:space="preserve">B - ILUMINAÇÃO ORNAMENTAL: </w:t>
            </w:r>
            <w:r w:rsidRPr="008E3759">
              <w:rPr>
                <w:rFonts w:ascii="Arial" w:hAnsi="Arial" w:cs="Arial"/>
              </w:rPr>
              <w:t xml:space="preserve">Instalações mínimas de 48 (quarenta e oito) unidades de figuras luminosas bidimensionais podendo remeter a designs de estrela, e ou arabescos, e ou pingentes, sendo todos os modelos de figuras luminosas descritas devem ter tamanhos e medidas proporcionais aos andares da estrutura da arvore com as devidas adequações em suas proporcionalidades para a acomodação das quantidades mínimas descritas e exigidas com a escolha de um ou mais modelos de design das figuras luminosas bidimensionais propostas acima. Estas figuras deverão ser produzidas em material metálico desejado porem apropriado para resistir as intempéries locais e com proteção anticorrosiva. Elas devem ser iluminadas por revestimento em seus contornos com a aplicação de camadas duplas de mangueiras luminosas de LEDs tipo NEON, em PVC flexível de extrusão, de 10,00mm a 13,00mm de diâmetro com nível de classe para uso externo a prova d’água e às intempéries locais; </w:t>
            </w:r>
            <w:r w:rsidRPr="008E3759">
              <w:rPr>
                <w:rFonts w:ascii="Arial" w:hAnsi="Arial" w:cs="Arial"/>
                <w:b/>
                <w:bCs/>
              </w:rPr>
              <w:t xml:space="preserve">C - ILUMINAÇÃO DE EFEITOS ESPECIAIS: </w:t>
            </w:r>
            <w:r w:rsidRPr="008E3759">
              <w:rPr>
                <w:rFonts w:ascii="Arial" w:hAnsi="Arial" w:cs="Arial"/>
              </w:rPr>
              <w:t xml:space="preserve">Instalações mínimas de: 50 (cinquenta) unidades de lâmpadas de xênon de 10w de potência, com flashes de luz brilhante na cor branca com aproximadamente 50 emissões por minuto e 8 (oito) unidades de projetores focais de led com potência de 100W na cor branca morna (3.000 a 3.500 kelvins) distribuídos uniformemente para iluminar a Base de Sustentação da arvore. Todos estes equipamentos devem ter classe para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w:t>
            </w:r>
            <w:r w:rsidRPr="008E3759">
              <w:rPr>
                <w:rFonts w:ascii="Arial" w:hAnsi="Arial" w:cs="Arial"/>
              </w:rPr>
              <w:lastRenderedPageBreak/>
              <w:t xml:space="preserve">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584A2188" w14:textId="77777777" w:rsidR="004765A7" w:rsidRPr="008E3759" w:rsidRDefault="004765A7" w:rsidP="008B524B">
            <w:pPr>
              <w:jc w:val="center"/>
              <w:rPr>
                <w:rFonts w:ascii="Arial" w:hAnsi="Arial" w:cs="Arial"/>
              </w:rPr>
            </w:pPr>
            <w:r w:rsidRPr="008E3759">
              <w:rPr>
                <w:rFonts w:ascii="Arial" w:hAnsi="Arial" w:cs="Arial"/>
                <w:color w:val="000000"/>
              </w:rPr>
              <w:lastRenderedPageBreak/>
              <w:t>2</w:t>
            </w:r>
          </w:p>
        </w:tc>
        <w:tc>
          <w:tcPr>
            <w:tcW w:w="1261" w:type="dxa"/>
            <w:vAlign w:val="center"/>
          </w:tcPr>
          <w:p w14:paraId="2EF5327A"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6F5EA81" w14:textId="77777777" w:rsidTr="00265504">
        <w:trPr>
          <w:trHeight w:val="50"/>
        </w:trPr>
        <w:tc>
          <w:tcPr>
            <w:tcW w:w="1135" w:type="dxa"/>
            <w:vAlign w:val="center"/>
            <w:hideMark/>
          </w:tcPr>
          <w:p w14:paraId="45B75FC2"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2.31</w:t>
            </w:r>
          </w:p>
        </w:tc>
        <w:tc>
          <w:tcPr>
            <w:tcW w:w="7023" w:type="dxa"/>
            <w:hideMark/>
          </w:tcPr>
          <w:p w14:paraId="26E16D38"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CAIXA DE PRESENTE COM LAÇO EM ESTRUTURA BIDIMENSIONAL ILUMINADA, COM 3.50M DE ALTURA X 3.00M DE LARGURA, devendo ter como referência as seguintes orientações e especificações técnicas: </w:t>
            </w:r>
            <w:r w:rsidRPr="008E3759">
              <w:rPr>
                <w:rFonts w:ascii="Arial" w:hAnsi="Arial" w:cs="Arial"/>
              </w:rPr>
              <w:t xml:space="preserve">Este ornamento terá as características de um painel luminosos em formato de caixa de presente, com uma imagem também de luz e alusiva ao evento, para serem instaladas em diversos logradouros do município. </w:t>
            </w:r>
            <w:r w:rsidRPr="008E3759">
              <w:rPr>
                <w:rFonts w:ascii="Arial" w:hAnsi="Arial" w:cs="Arial"/>
                <w:b/>
                <w:bCs/>
              </w:rPr>
              <w:t>DA ESTRUTURA</w:t>
            </w:r>
            <w:r w:rsidRPr="008E3759">
              <w:rPr>
                <w:rFonts w:ascii="Arial" w:hAnsi="Arial" w:cs="Arial"/>
              </w:rPr>
              <w:t xml:space="preserve">: A estrutura deste ornamento deverá ser confeccionada por tubos quadrados e ou redondos, em liga de alumínio ou aço carbono, modelados em forma de uma estrutura bidimensional em design de Caixa de Presente com um Laço, contendo dimensões mínimas de 3.50m altura x 3.00m largura. </w:t>
            </w:r>
            <w:r w:rsidRPr="008E3759">
              <w:rPr>
                <w:rFonts w:ascii="Arial" w:hAnsi="Arial" w:cs="Arial"/>
                <w:b/>
                <w:bCs/>
              </w:rPr>
              <w:t>DA ILUMINAÇÃO:</w:t>
            </w:r>
            <w:r w:rsidRPr="008E3759">
              <w:rPr>
                <w:rFonts w:ascii="Arial" w:hAnsi="Arial" w:cs="Arial"/>
              </w:rPr>
              <w:t xml:space="preserve"> Toda a estrutura descrita acima deverá ser revestida com cordões de mini lâmpadas de Leds, IP66, com um quantitativo mínimo de 200 (duzentas) unidades de mini lâmpadas de led por metro quadrado; em seus contornos deverá ter a aplicação de 50 (cinquenta) metros de mangueiras luminosas de LEDs tipo NEON, em PVC flexível de extrusão, de 10,00mm a 13,00mm de diâmetro, aplicada em camadas duplas. E dentro deste ornamento caixa de presente, deve conter </w:t>
            </w:r>
            <w:r w:rsidRPr="008E3759">
              <w:rPr>
                <w:rFonts w:ascii="Arial" w:hAnsi="Arial" w:cs="Arial"/>
              </w:rPr>
              <w:lastRenderedPageBreak/>
              <w:t xml:space="preserve">imagens alusivas ao tema (figura de personagens natalinos, figura de personagens do presépio, figuras de elementos símbolos do natal ou figuras com a marca e logo do evento) figuras estas que também deverão ser confeccionadas por material metálico e também receber o preenchimento das mini lâmpadas de leds, seguindo as mesmas proporções das demais área da peça. Todos os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3127CBB8" w14:textId="77777777" w:rsidR="004765A7" w:rsidRPr="008E3759" w:rsidRDefault="004765A7" w:rsidP="008B524B">
            <w:pPr>
              <w:jc w:val="center"/>
              <w:rPr>
                <w:rFonts w:ascii="Arial" w:hAnsi="Arial" w:cs="Arial"/>
              </w:rPr>
            </w:pPr>
            <w:r w:rsidRPr="008E3759">
              <w:rPr>
                <w:rFonts w:ascii="Arial" w:hAnsi="Arial" w:cs="Arial"/>
                <w:color w:val="000000"/>
              </w:rPr>
              <w:lastRenderedPageBreak/>
              <w:t>5</w:t>
            </w:r>
          </w:p>
        </w:tc>
        <w:tc>
          <w:tcPr>
            <w:tcW w:w="1261" w:type="dxa"/>
            <w:vAlign w:val="center"/>
            <w:hideMark/>
          </w:tcPr>
          <w:p w14:paraId="5EBF2B88"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73307452" w14:textId="77777777" w:rsidTr="00265504">
        <w:trPr>
          <w:trHeight w:val="53"/>
        </w:trPr>
        <w:tc>
          <w:tcPr>
            <w:tcW w:w="1135" w:type="dxa"/>
            <w:vAlign w:val="center"/>
            <w:hideMark/>
          </w:tcPr>
          <w:p w14:paraId="03323880" w14:textId="77777777" w:rsidR="004765A7" w:rsidRPr="008E3759" w:rsidRDefault="004765A7" w:rsidP="008B524B">
            <w:pPr>
              <w:jc w:val="center"/>
              <w:rPr>
                <w:rFonts w:ascii="Arial" w:hAnsi="Arial" w:cs="Arial"/>
              </w:rPr>
            </w:pPr>
            <w:r w:rsidRPr="008E3759">
              <w:rPr>
                <w:rFonts w:ascii="Arial" w:hAnsi="Arial" w:cs="Arial"/>
                <w:color w:val="000000"/>
              </w:rPr>
              <w:t>2.32</w:t>
            </w:r>
          </w:p>
        </w:tc>
        <w:tc>
          <w:tcPr>
            <w:tcW w:w="7023" w:type="dxa"/>
            <w:hideMark/>
          </w:tcPr>
          <w:p w14:paraId="38AE2D9D"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DE BOLA NATALINA EM ESTRUTURA BIDIMENSIONAL ILUMINADA, COM 3.00M DE DIÂMETRO, devendo ter como referência as seguintes orientações e especificações técnicas: </w:t>
            </w:r>
            <w:r w:rsidRPr="008E3759">
              <w:rPr>
                <w:rFonts w:ascii="Arial" w:hAnsi="Arial" w:cs="Arial"/>
              </w:rPr>
              <w:t xml:space="preserve">Este ornamento terá as características de um painel luminosos em formato de bolas natalinas, com uma imagem também de luz e alusiva ao evento, para serem instaladas em diversos logradouros do município. </w:t>
            </w:r>
            <w:r w:rsidRPr="008E3759">
              <w:rPr>
                <w:rFonts w:ascii="Arial" w:hAnsi="Arial" w:cs="Arial"/>
                <w:b/>
                <w:bCs/>
              </w:rPr>
              <w:t>DA ESTRUTURA</w:t>
            </w:r>
            <w:r w:rsidRPr="008E3759">
              <w:rPr>
                <w:rFonts w:ascii="Arial" w:hAnsi="Arial" w:cs="Arial"/>
              </w:rPr>
              <w:t xml:space="preserve">: A estrutura deste </w:t>
            </w:r>
            <w:r w:rsidRPr="008E3759">
              <w:rPr>
                <w:rFonts w:ascii="Arial" w:hAnsi="Arial" w:cs="Arial"/>
              </w:rPr>
              <w:lastRenderedPageBreak/>
              <w:t xml:space="preserve">ornamento deverá ser confeccionada por tubos quadrados e ou redondos, em liga de alumínio ou aço carbono, modelados em forma de uma estrutura bidimensional em design de Bola de Natal, contendo dimensões mínimas de 3.00m diâmetro. </w:t>
            </w:r>
            <w:r w:rsidRPr="008E3759">
              <w:rPr>
                <w:rFonts w:ascii="Arial" w:hAnsi="Arial" w:cs="Arial"/>
                <w:b/>
                <w:bCs/>
              </w:rPr>
              <w:t>DA ILUMINAÇÃO:</w:t>
            </w:r>
            <w:r w:rsidRPr="008E3759">
              <w:rPr>
                <w:rFonts w:ascii="Arial" w:hAnsi="Arial" w:cs="Arial"/>
              </w:rPr>
              <w:t xml:space="preserve"> Toda a estrutura descrita acima deverá ser revestida com cordões de mini lâmpadas de Leds, IP66, com um quantitativo mínimo de 200 (duzentas) unidades de mini lâmpadas de led por metro quadrado; em seus contornos deverá ter a aplicação de 50 (cinquenta) metros de mangueiras luminosas de LEDs tipo NEON, em PVC flexível de extrusão, de 10,00mm a 13,00mm de diâmetro, aplicada em camadas duplas. E dentro deste ornamento, deve conter imagens alusivas ao tema (figura de personagens natalinos, figura de personagens do presépio, figuras de elementos símbolos do natal ou figuras com a marca e logo do evento) figuras estas que também deverão ser confeccionadas por material metálico e também receber o preenchimento das mini lâmpadas de leds, seguindo as mesmas proporções das demais área da peça. Todos os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w:t>
            </w:r>
            <w:r w:rsidRPr="008E3759">
              <w:rPr>
                <w:rFonts w:ascii="Arial" w:hAnsi="Arial" w:cs="Arial"/>
              </w:rPr>
              <w:lastRenderedPageBreak/>
              <w:t>técnicas de impossibilidades da instalação e em comum acordo Contratante e Contratada identificarão um novo ponto dentro do logradouro para a instalação.</w:t>
            </w:r>
          </w:p>
        </w:tc>
        <w:tc>
          <w:tcPr>
            <w:tcW w:w="999" w:type="dxa"/>
            <w:vAlign w:val="center"/>
            <w:hideMark/>
          </w:tcPr>
          <w:p w14:paraId="0D18B2D6"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w:t>
            </w:r>
          </w:p>
        </w:tc>
        <w:tc>
          <w:tcPr>
            <w:tcW w:w="1261" w:type="dxa"/>
            <w:vAlign w:val="center"/>
            <w:hideMark/>
          </w:tcPr>
          <w:p w14:paraId="07917B3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5E9D8010" w14:textId="77777777" w:rsidTr="00265504">
        <w:trPr>
          <w:trHeight w:val="470"/>
        </w:trPr>
        <w:tc>
          <w:tcPr>
            <w:tcW w:w="1135" w:type="dxa"/>
            <w:vAlign w:val="center"/>
            <w:hideMark/>
          </w:tcPr>
          <w:p w14:paraId="24EB665A"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2.33</w:t>
            </w:r>
          </w:p>
        </w:tc>
        <w:tc>
          <w:tcPr>
            <w:tcW w:w="7023" w:type="dxa"/>
            <w:hideMark/>
          </w:tcPr>
          <w:p w14:paraId="75C24835"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Manutenções Permanentes e Desmontagem com Desinstalação de ESTRUTURA EM ESTILO PORTAL DE RUA EM DESIGN DE BOLA NATALINA ILUMINADA, devendo ter como referência as seguintes orientações e especificações técnicas: </w:t>
            </w:r>
            <w:r w:rsidRPr="008E3759">
              <w:rPr>
                <w:rFonts w:ascii="Arial" w:hAnsi="Arial" w:cs="Arial"/>
              </w:rPr>
              <w:t xml:space="preserve">Este ornamento terá as características de um painel luminoso em formato de Portal em Design de Arco Bola Natalina iluminado a ser instalado e distribuído em diversos logradouros do município. </w:t>
            </w:r>
            <w:r w:rsidRPr="008E3759">
              <w:rPr>
                <w:rFonts w:ascii="Arial" w:hAnsi="Arial" w:cs="Arial"/>
                <w:b/>
                <w:bCs/>
              </w:rPr>
              <w:t>DA ESTRUTURA</w:t>
            </w:r>
            <w:r w:rsidRPr="008E3759">
              <w:rPr>
                <w:rFonts w:ascii="Arial" w:hAnsi="Arial" w:cs="Arial"/>
              </w:rPr>
              <w:t xml:space="preserve">: A estrutura deste ornamento deverá ser confeccionada por tubos quadrados e ou redondos, em liga de alumínio ou aço carbono, modelados em forma de uma estrutura bidimensional em design de Arco Bola Natalina com medidas aproximadas de um vão com 5.00m comp. x 5.50m alt. no centro mais alto do arco. Esta estrutura deverá conter, em seu interior, conjunto de arabescos e ou linhas retas que preencham todo o interior do arco de aproximadamente 0.50m de largura. </w:t>
            </w:r>
            <w:r w:rsidRPr="008E3759">
              <w:rPr>
                <w:rFonts w:ascii="Arial" w:hAnsi="Arial" w:cs="Arial"/>
                <w:b/>
                <w:bCs/>
              </w:rPr>
              <w:t xml:space="preserve">DA ILUMINAÇÃO: </w:t>
            </w:r>
            <w:r w:rsidRPr="008E3759">
              <w:rPr>
                <w:rFonts w:ascii="Arial" w:hAnsi="Arial" w:cs="Arial"/>
              </w:rPr>
              <w:t xml:space="preserve">Toda a estrutura descrita acima deverá ser revestida com cordões de mini lâmpadas de Leds, IP66, com um quantitativo mínimo de 200 (duzentas) unidades de mini lâmpadas de led por metro quadrado; E ainda em suas linhas estruturais e design iluminadas por revestimento em seus contornos com a aplicação de camadas duplas de mangueiras luminosas de LEDs tipo NEON, em PVC flexível de extrusão, de 10,00mm a 13,00mm de diâmetro. Nas duas pontas deste arco luminoso em formato Bola Natalina, devem ser fixados e inserido placas de PVC ou material similar com medidas de 1.00m </w:t>
            </w:r>
            <w:proofErr w:type="spellStart"/>
            <w:r w:rsidRPr="008E3759">
              <w:rPr>
                <w:rFonts w:ascii="Arial" w:hAnsi="Arial" w:cs="Arial"/>
              </w:rPr>
              <w:t>alt</w:t>
            </w:r>
            <w:proofErr w:type="spellEnd"/>
            <w:r w:rsidRPr="008E3759">
              <w:rPr>
                <w:rFonts w:ascii="Arial" w:hAnsi="Arial" w:cs="Arial"/>
              </w:rPr>
              <w:t xml:space="preserve"> x 0.80m larg. contendo a imagem impressa da logo marca do evento e da logo da contratante, com a visualização para os dois lados do arco. Estas placas deverão receber uma iluminação com projetores focais de led com potência de 20W na cor branca morna (3.000 a 3.500 kelvins) projetando a luz sobre as imagens impressas.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w:t>
            </w:r>
            <w:r w:rsidRPr="008E3759">
              <w:rPr>
                <w:rFonts w:ascii="Arial" w:hAnsi="Arial" w:cs="Arial"/>
              </w:rPr>
              <w:lastRenderedPageBreak/>
              <w:t xml:space="preserve">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p w14:paraId="39591E54" w14:textId="77777777" w:rsidR="004765A7" w:rsidRPr="008E3759" w:rsidRDefault="004765A7" w:rsidP="008B524B">
            <w:pPr>
              <w:jc w:val="both"/>
              <w:rPr>
                <w:rFonts w:ascii="Arial" w:hAnsi="Arial" w:cs="Arial"/>
                <w:b/>
                <w:bCs/>
              </w:rPr>
            </w:pPr>
          </w:p>
        </w:tc>
        <w:tc>
          <w:tcPr>
            <w:tcW w:w="999" w:type="dxa"/>
            <w:vAlign w:val="center"/>
            <w:hideMark/>
          </w:tcPr>
          <w:p w14:paraId="2AED46C5" w14:textId="77777777" w:rsidR="004765A7" w:rsidRPr="008E3759" w:rsidRDefault="004765A7" w:rsidP="008B524B">
            <w:pPr>
              <w:jc w:val="center"/>
              <w:rPr>
                <w:rFonts w:ascii="Arial" w:hAnsi="Arial" w:cs="Arial"/>
              </w:rPr>
            </w:pPr>
            <w:r w:rsidRPr="008E3759">
              <w:rPr>
                <w:rFonts w:ascii="Arial" w:hAnsi="Arial" w:cs="Arial"/>
                <w:color w:val="000000"/>
              </w:rPr>
              <w:lastRenderedPageBreak/>
              <w:t>24</w:t>
            </w:r>
          </w:p>
        </w:tc>
        <w:tc>
          <w:tcPr>
            <w:tcW w:w="1261" w:type="dxa"/>
            <w:vAlign w:val="center"/>
            <w:hideMark/>
          </w:tcPr>
          <w:p w14:paraId="6BC0CDA1"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772AF3B" w14:textId="77777777" w:rsidTr="00265504">
        <w:trPr>
          <w:trHeight w:val="275"/>
        </w:trPr>
        <w:tc>
          <w:tcPr>
            <w:tcW w:w="1135" w:type="dxa"/>
            <w:vAlign w:val="center"/>
          </w:tcPr>
          <w:p w14:paraId="5B46D947" w14:textId="77777777" w:rsidR="004765A7" w:rsidRPr="008E3759" w:rsidRDefault="004765A7" w:rsidP="008B524B">
            <w:pPr>
              <w:jc w:val="center"/>
              <w:rPr>
                <w:rFonts w:ascii="Arial" w:hAnsi="Arial" w:cs="Arial"/>
              </w:rPr>
            </w:pPr>
            <w:r w:rsidRPr="008E3759">
              <w:rPr>
                <w:rFonts w:ascii="Arial" w:hAnsi="Arial" w:cs="Arial"/>
                <w:color w:val="000000"/>
              </w:rPr>
              <w:t>2.34</w:t>
            </w:r>
          </w:p>
        </w:tc>
        <w:tc>
          <w:tcPr>
            <w:tcW w:w="7023" w:type="dxa"/>
          </w:tcPr>
          <w:p w14:paraId="480A4F1C"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TEMATICO SAZONAL NATALINO EM ESTRUTURA BISIMENSIONAL ILUMINADA, COM 12M²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12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w:t>
            </w:r>
            <w:r w:rsidRPr="008E3759">
              <w:rPr>
                <w:rFonts w:ascii="Arial" w:hAnsi="Arial" w:cs="Arial"/>
              </w:rPr>
              <w:lastRenderedPageBreak/>
              <w:t>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w:t>
            </w:r>
            <w:r w:rsidRPr="008E3759">
              <w:rPr>
                <w:rFonts w:ascii="Arial" w:hAnsi="Arial" w:cs="Arial"/>
              </w:rPr>
              <w:lastRenderedPageBreak/>
              <w:t>Contratante e Contratada identificarão um novo ponto dentro do logradouro para a instalação.</w:t>
            </w:r>
          </w:p>
        </w:tc>
        <w:tc>
          <w:tcPr>
            <w:tcW w:w="999" w:type="dxa"/>
            <w:vAlign w:val="center"/>
          </w:tcPr>
          <w:p w14:paraId="4E89C89A"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tcPr>
          <w:p w14:paraId="16E1973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51853BCF" w14:textId="77777777" w:rsidTr="00265504">
        <w:trPr>
          <w:trHeight w:val="275"/>
        </w:trPr>
        <w:tc>
          <w:tcPr>
            <w:tcW w:w="1135" w:type="dxa"/>
            <w:vAlign w:val="center"/>
          </w:tcPr>
          <w:p w14:paraId="35B9689D"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2.35</w:t>
            </w:r>
          </w:p>
        </w:tc>
        <w:tc>
          <w:tcPr>
            <w:tcW w:w="7023" w:type="dxa"/>
            <w:shd w:val="clear" w:color="auto" w:fill="auto"/>
          </w:tcPr>
          <w:p w14:paraId="24EF2461"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TEMATICO SAZONAL NATALINO EM ESTRUTURA BISIMENSIONAL ILUMINADA, COM 10M²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10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w:t>
            </w:r>
            <w:r w:rsidRPr="008E3759">
              <w:rPr>
                <w:rFonts w:ascii="Arial" w:hAnsi="Arial" w:cs="Arial"/>
              </w:rPr>
              <w:lastRenderedPageBreak/>
              <w:t>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055372CF" w14:textId="77777777" w:rsidR="004765A7" w:rsidRPr="008E3759" w:rsidRDefault="004765A7" w:rsidP="008B524B">
            <w:pPr>
              <w:jc w:val="center"/>
              <w:rPr>
                <w:rFonts w:ascii="Arial" w:hAnsi="Arial" w:cs="Arial"/>
              </w:rPr>
            </w:pPr>
            <w:r w:rsidRPr="008E3759">
              <w:rPr>
                <w:rFonts w:ascii="Arial" w:hAnsi="Arial" w:cs="Arial"/>
                <w:color w:val="000000"/>
              </w:rPr>
              <w:lastRenderedPageBreak/>
              <w:t>4</w:t>
            </w:r>
          </w:p>
        </w:tc>
        <w:tc>
          <w:tcPr>
            <w:tcW w:w="1261" w:type="dxa"/>
            <w:vAlign w:val="center"/>
          </w:tcPr>
          <w:p w14:paraId="6D68334E"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F97715C" w14:textId="77777777" w:rsidTr="00265504">
        <w:trPr>
          <w:trHeight w:val="275"/>
        </w:trPr>
        <w:tc>
          <w:tcPr>
            <w:tcW w:w="1135" w:type="dxa"/>
            <w:vAlign w:val="center"/>
          </w:tcPr>
          <w:p w14:paraId="7F54536E" w14:textId="77777777" w:rsidR="004765A7" w:rsidRPr="008E3759" w:rsidRDefault="004765A7" w:rsidP="008B524B">
            <w:pPr>
              <w:jc w:val="center"/>
              <w:rPr>
                <w:rFonts w:ascii="Arial" w:hAnsi="Arial" w:cs="Arial"/>
              </w:rPr>
            </w:pPr>
            <w:r w:rsidRPr="008E3759">
              <w:rPr>
                <w:rFonts w:ascii="Arial" w:hAnsi="Arial" w:cs="Arial"/>
                <w:color w:val="000000"/>
              </w:rPr>
              <w:t>2.36</w:t>
            </w:r>
          </w:p>
        </w:tc>
        <w:tc>
          <w:tcPr>
            <w:tcW w:w="7023" w:type="dxa"/>
          </w:tcPr>
          <w:p w14:paraId="61119DFE"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ESTRUTURA BISIMENSIONAL ILUMINADA, COM 6M²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6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w:t>
            </w:r>
            <w:r w:rsidRPr="008E3759">
              <w:rPr>
                <w:rFonts w:ascii="Arial" w:hAnsi="Arial" w:cs="Arial"/>
              </w:rPr>
              <w:lastRenderedPageBreak/>
              <w:t xml:space="preserve">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w:t>
            </w:r>
            <w:r w:rsidRPr="008E3759">
              <w:rPr>
                <w:rFonts w:ascii="Arial" w:hAnsi="Arial" w:cs="Arial"/>
              </w:rPr>
              <w:lastRenderedPageBreak/>
              <w:t>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7BE6FD00" w14:textId="77777777" w:rsidR="004765A7" w:rsidRPr="008E3759" w:rsidRDefault="004765A7" w:rsidP="008B524B">
            <w:pPr>
              <w:jc w:val="center"/>
              <w:rPr>
                <w:rFonts w:ascii="Arial" w:hAnsi="Arial" w:cs="Arial"/>
              </w:rPr>
            </w:pPr>
            <w:r w:rsidRPr="008E3759">
              <w:rPr>
                <w:rFonts w:ascii="Arial" w:hAnsi="Arial" w:cs="Arial"/>
                <w:color w:val="000000"/>
              </w:rPr>
              <w:lastRenderedPageBreak/>
              <w:t>6</w:t>
            </w:r>
          </w:p>
        </w:tc>
        <w:tc>
          <w:tcPr>
            <w:tcW w:w="1261" w:type="dxa"/>
            <w:vAlign w:val="center"/>
          </w:tcPr>
          <w:p w14:paraId="6784E022"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47E261DA" w14:textId="77777777" w:rsidTr="00265504">
        <w:trPr>
          <w:trHeight w:val="275"/>
        </w:trPr>
        <w:tc>
          <w:tcPr>
            <w:tcW w:w="1135" w:type="dxa"/>
            <w:vAlign w:val="center"/>
          </w:tcPr>
          <w:p w14:paraId="1FE4BDAD"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2.37</w:t>
            </w:r>
          </w:p>
        </w:tc>
        <w:tc>
          <w:tcPr>
            <w:tcW w:w="7023" w:type="dxa"/>
            <w:shd w:val="clear" w:color="auto" w:fill="auto"/>
          </w:tcPr>
          <w:p w14:paraId="254D5504"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ESTRUTURA BISIMENSIONAL ILUMINADA, COM 4M²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4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w:t>
            </w:r>
            <w:r w:rsidRPr="008E3759">
              <w:rPr>
                <w:rFonts w:ascii="Arial" w:hAnsi="Arial" w:cs="Arial"/>
              </w:rPr>
              <w:lastRenderedPageBreak/>
              <w:t>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22C332A7" w14:textId="77777777" w:rsidR="004765A7" w:rsidRPr="008E3759" w:rsidRDefault="004765A7" w:rsidP="008B524B">
            <w:pPr>
              <w:jc w:val="center"/>
              <w:rPr>
                <w:rFonts w:ascii="Arial" w:hAnsi="Arial" w:cs="Arial"/>
              </w:rPr>
            </w:pPr>
            <w:r w:rsidRPr="008E3759">
              <w:rPr>
                <w:rFonts w:ascii="Arial" w:hAnsi="Arial" w:cs="Arial"/>
                <w:color w:val="000000"/>
              </w:rPr>
              <w:lastRenderedPageBreak/>
              <w:t>8</w:t>
            </w:r>
          </w:p>
        </w:tc>
        <w:tc>
          <w:tcPr>
            <w:tcW w:w="1261" w:type="dxa"/>
            <w:vAlign w:val="center"/>
          </w:tcPr>
          <w:p w14:paraId="357AECFC"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7CFAF215" w14:textId="77777777" w:rsidTr="00265504">
        <w:trPr>
          <w:trHeight w:val="275"/>
        </w:trPr>
        <w:tc>
          <w:tcPr>
            <w:tcW w:w="1135" w:type="dxa"/>
            <w:vAlign w:val="center"/>
          </w:tcPr>
          <w:p w14:paraId="52D0CE06" w14:textId="77777777" w:rsidR="004765A7" w:rsidRPr="008E3759" w:rsidRDefault="004765A7" w:rsidP="008B524B">
            <w:pPr>
              <w:jc w:val="center"/>
              <w:rPr>
                <w:rFonts w:ascii="Arial" w:hAnsi="Arial" w:cs="Arial"/>
              </w:rPr>
            </w:pPr>
            <w:r w:rsidRPr="008E3759">
              <w:rPr>
                <w:rFonts w:ascii="Arial" w:hAnsi="Arial" w:cs="Arial"/>
                <w:color w:val="000000"/>
              </w:rPr>
              <w:t>2.38</w:t>
            </w:r>
          </w:p>
        </w:tc>
        <w:tc>
          <w:tcPr>
            <w:tcW w:w="7023" w:type="dxa"/>
          </w:tcPr>
          <w:p w14:paraId="2F7C9040"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ESTRUTURA BISIMENSIONAL ILUMINADA, COM 3M²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w:t>
            </w:r>
            <w:r w:rsidRPr="008E3759">
              <w:rPr>
                <w:rFonts w:ascii="Arial" w:hAnsi="Arial" w:cs="Arial"/>
              </w:rPr>
              <w:lastRenderedPageBreak/>
              <w:t xml:space="preserve">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3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w:t>
            </w:r>
            <w:r w:rsidRPr="008E3759">
              <w:rPr>
                <w:rFonts w:ascii="Arial" w:hAnsi="Arial" w:cs="Arial"/>
              </w:rPr>
              <w:lastRenderedPageBreak/>
              <w:t>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58B6B972" w14:textId="77777777" w:rsidR="004765A7" w:rsidRPr="008E3759" w:rsidRDefault="004765A7" w:rsidP="008B524B">
            <w:pPr>
              <w:jc w:val="center"/>
              <w:rPr>
                <w:rFonts w:ascii="Arial" w:hAnsi="Arial" w:cs="Arial"/>
              </w:rPr>
            </w:pPr>
            <w:r w:rsidRPr="008E3759">
              <w:rPr>
                <w:rFonts w:ascii="Arial" w:hAnsi="Arial" w:cs="Arial"/>
                <w:color w:val="000000"/>
              </w:rPr>
              <w:lastRenderedPageBreak/>
              <w:t>20</w:t>
            </w:r>
          </w:p>
        </w:tc>
        <w:tc>
          <w:tcPr>
            <w:tcW w:w="1261" w:type="dxa"/>
            <w:vAlign w:val="center"/>
          </w:tcPr>
          <w:p w14:paraId="74F52E37"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2B25EB5" w14:textId="77777777" w:rsidTr="00265504">
        <w:trPr>
          <w:trHeight w:val="275"/>
        </w:trPr>
        <w:tc>
          <w:tcPr>
            <w:tcW w:w="1135" w:type="dxa"/>
            <w:vAlign w:val="center"/>
          </w:tcPr>
          <w:p w14:paraId="42260471" w14:textId="77777777" w:rsidR="004765A7" w:rsidRPr="008E3759" w:rsidRDefault="004765A7" w:rsidP="008B524B">
            <w:pPr>
              <w:jc w:val="center"/>
              <w:rPr>
                <w:rFonts w:ascii="Arial" w:hAnsi="Arial" w:cs="Arial"/>
              </w:rPr>
            </w:pPr>
            <w:r w:rsidRPr="008E3759">
              <w:rPr>
                <w:rFonts w:ascii="Arial" w:hAnsi="Arial" w:cs="Arial"/>
                <w:color w:val="000000"/>
              </w:rPr>
              <w:lastRenderedPageBreak/>
              <w:t>2.39</w:t>
            </w:r>
          </w:p>
        </w:tc>
        <w:tc>
          <w:tcPr>
            <w:tcW w:w="7023" w:type="dxa"/>
          </w:tcPr>
          <w:p w14:paraId="478543C8"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ESTRUTURA BISIMENSIONAL ILUMINADA, COM 2M²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2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w:t>
            </w:r>
            <w:r w:rsidRPr="008E3759">
              <w:rPr>
                <w:rFonts w:ascii="Arial" w:hAnsi="Arial" w:cs="Arial"/>
              </w:rPr>
              <w:lastRenderedPageBreak/>
              <w:t xml:space="preserve">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w:t>
            </w:r>
            <w:r w:rsidRPr="008E3759">
              <w:rPr>
                <w:rFonts w:ascii="Arial" w:hAnsi="Arial" w:cs="Arial"/>
              </w:rPr>
              <w:lastRenderedPageBreak/>
              <w:t>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5E863C9A" w14:textId="77777777" w:rsidR="004765A7" w:rsidRPr="008E3759" w:rsidRDefault="004765A7" w:rsidP="008B524B">
            <w:pPr>
              <w:jc w:val="center"/>
              <w:rPr>
                <w:rFonts w:ascii="Arial" w:hAnsi="Arial" w:cs="Arial"/>
              </w:rPr>
            </w:pPr>
            <w:r w:rsidRPr="008E3759">
              <w:rPr>
                <w:rFonts w:ascii="Arial" w:hAnsi="Arial" w:cs="Arial"/>
                <w:color w:val="000000"/>
              </w:rPr>
              <w:lastRenderedPageBreak/>
              <w:t>350</w:t>
            </w:r>
          </w:p>
        </w:tc>
        <w:tc>
          <w:tcPr>
            <w:tcW w:w="1261" w:type="dxa"/>
            <w:vAlign w:val="center"/>
          </w:tcPr>
          <w:p w14:paraId="5ECFBDD4"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3969D926" w14:textId="77777777" w:rsidTr="00265504">
        <w:trPr>
          <w:trHeight w:val="275"/>
        </w:trPr>
        <w:tc>
          <w:tcPr>
            <w:tcW w:w="1135" w:type="dxa"/>
            <w:vAlign w:val="center"/>
          </w:tcPr>
          <w:p w14:paraId="6FE826C9" w14:textId="77777777" w:rsidR="004765A7" w:rsidRPr="008E3759" w:rsidRDefault="004765A7" w:rsidP="008B524B">
            <w:pPr>
              <w:jc w:val="center"/>
              <w:rPr>
                <w:rFonts w:ascii="Arial" w:hAnsi="Arial" w:cs="Arial"/>
              </w:rPr>
            </w:pPr>
            <w:r w:rsidRPr="008E3759">
              <w:rPr>
                <w:rFonts w:ascii="Arial" w:hAnsi="Arial" w:cs="Arial"/>
                <w:color w:val="000000"/>
              </w:rPr>
              <w:lastRenderedPageBreak/>
              <w:t>2.40</w:t>
            </w:r>
          </w:p>
        </w:tc>
        <w:tc>
          <w:tcPr>
            <w:tcW w:w="7023" w:type="dxa"/>
            <w:shd w:val="clear" w:color="auto" w:fill="auto"/>
          </w:tcPr>
          <w:p w14:paraId="3824CF7A"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ESTRUTURA BISIMENSIONAL ILUMINADA, COM 1.5M²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1,5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w:t>
            </w:r>
            <w:r w:rsidRPr="008E3759">
              <w:rPr>
                <w:rFonts w:ascii="Arial" w:hAnsi="Arial" w:cs="Arial"/>
              </w:rPr>
              <w:lastRenderedPageBreak/>
              <w:t>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773848DE" w14:textId="77777777" w:rsidR="004765A7" w:rsidRPr="008E3759" w:rsidRDefault="004765A7" w:rsidP="008B524B">
            <w:pPr>
              <w:jc w:val="center"/>
              <w:rPr>
                <w:rFonts w:ascii="Arial" w:hAnsi="Arial" w:cs="Arial"/>
              </w:rPr>
            </w:pPr>
            <w:r w:rsidRPr="008E3759">
              <w:rPr>
                <w:rFonts w:ascii="Arial" w:hAnsi="Arial" w:cs="Arial"/>
                <w:color w:val="000000"/>
              </w:rPr>
              <w:lastRenderedPageBreak/>
              <w:t>200</w:t>
            </w:r>
          </w:p>
        </w:tc>
        <w:tc>
          <w:tcPr>
            <w:tcW w:w="1261" w:type="dxa"/>
            <w:vAlign w:val="center"/>
          </w:tcPr>
          <w:p w14:paraId="45506CC7"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24188F32" w14:textId="77777777" w:rsidTr="00265504">
        <w:trPr>
          <w:trHeight w:val="275"/>
        </w:trPr>
        <w:tc>
          <w:tcPr>
            <w:tcW w:w="1135" w:type="dxa"/>
            <w:vAlign w:val="center"/>
          </w:tcPr>
          <w:p w14:paraId="2CBC4BE4" w14:textId="77777777" w:rsidR="004765A7" w:rsidRPr="008E3759" w:rsidRDefault="004765A7" w:rsidP="008B524B">
            <w:pPr>
              <w:jc w:val="center"/>
              <w:rPr>
                <w:rFonts w:ascii="Arial" w:hAnsi="Arial" w:cs="Arial"/>
              </w:rPr>
            </w:pPr>
            <w:r w:rsidRPr="008E3759">
              <w:rPr>
                <w:rFonts w:ascii="Arial" w:hAnsi="Arial" w:cs="Arial"/>
                <w:color w:val="000000"/>
              </w:rPr>
              <w:t>2.41</w:t>
            </w:r>
          </w:p>
        </w:tc>
        <w:tc>
          <w:tcPr>
            <w:tcW w:w="7023" w:type="dxa"/>
          </w:tcPr>
          <w:p w14:paraId="4EB82F70"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ESTRUTURA BISIMENSIONAL ILUMINADA, COM 1M²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w:t>
            </w:r>
            <w:r w:rsidRPr="008E3759">
              <w:rPr>
                <w:rFonts w:ascii="Arial" w:hAnsi="Arial" w:cs="Arial"/>
              </w:rPr>
              <w:lastRenderedPageBreak/>
              <w:t xml:space="preserve">sazonal natalino e suas medidas devem ser proporcionais considerando largura e comprimento, para que ocupem uma área ornamental luminosa mínima de 1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w:t>
            </w:r>
            <w:r w:rsidRPr="008E3759">
              <w:rPr>
                <w:rFonts w:ascii="Arial" w:hAnsi="Arial" w:cs="Arial"/>
              </w:rPr>
              <w:lastRenderedPageBreak/>
              <w:t>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0B00ABB7"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100</w:t>
            </w:r>
          </w:p>
        </w:tc>
        <w:tc>
          <w:tcPr>
            <w:tcW w:w="1261" w:type="dxa"/>
            <w:vAlign w:val="center"/>
          </w:tcPr>
          <w:p w14:paraId="33C83EA8"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727E3D8D" w14:textId="77777777" w:rsidTr="00265504">
        <w:trPr>
          <w:trHeight w:val="275"/>
        </w:trPr>
        <w:tc>
          <w:tcPr>
            <w:tcW w:w="1135" w:type="dxa"/>
            <w:vAlign w:val="center"/>
          </w:tcPr>
          <w:p w14:paraId="5D3A34AC" w14:textId="77777777" w:rsidR="004765A7" w:rsidRPr="008E3759" w:rsidRDefault="004765A7" w:rsidP="008B524B">
            <w:pPr>
              <w:jc w:val="center"/>
              <w:rPr>
                <w:rFonts w:ascii="Arial" w:hAnsi="Arial" w:cs="Arial"/>
              </w:rPr>
            </w:pPr>
            <w:r w:rsidRPr="008E3759">
              <w:rPr>
                <w:rFonts w:ascii="Arial" w:hAnsi="Arial" w:cs="Arial"/>
                <w:color w:val="000000"/>
              </w:rPr>
              <w:lastRenderedPageBreak/>
              <w:t>2.42</w:t>
            </w:r>
          </w:p>
        </w:tc>
        <w:tc>
          <w:tcPr>
            <w:tcW w:w="7023" w:type="dxa"/>
          </w:tcPr>
          <w:p w14:paraId="1D039D94"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ORNAMENTO EM DESIGN TEMATICO SAZONAL NATALINO EM ESTRUTURA BISIMENSIONAL ILUMINADA, COM 0.50M²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0,50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w:t>
            </w:r>
            <w:r w:rsidRPr="008E3759">
              <w:rPr>
                <w:rFonts w:ascii="Arial" w:hAnsi="Arial" w:cs="Arial"/>
              </w:rPr>
              <w:lastRenderedPageBreak/>
              <w:t>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2EC0EA3E"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100</w:t>
            </w:r>
          </w:p>
        </w:tc>
        <w:tc>
          <w:tcPr>
            <w:tcW w:w="1261" w:type="dxa"/>
            <w:vAlign w:val="center"/>
          </w:tcPr>
          <w:p w14:paraId="39E71E32"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3352F062" w14:textId="77777777" w:rsidTr="00265504">
        <w:trPr>
          <w:trHeight w:val="275"/>
        </w:trPr>
        <w:tc>
          <w:tcPr>
            <w:tcW w:w="1135" w:type="dxa"/>
            <w:vAlign w:val="center"/>
          </w:tcPr>
          <w:p w14:paraId="700C3ECF" w14:textId="77777777" w:rsidR="004765A7" w:rsidRPr="008E3759" w:rsidRDefault="004765A7" w:rsidP="008B524B">
            <w:pPr>
              <w:jc w:val="center"/>
              <w:rPr>
                <w:rFonts w:ascii="Arial" w:hAnsi="Arial" w:cs="Arial"/>
              </w:rPr>
            </w:pPr>
            <w:r w:rsidRPr="008E3759">
              <w:rPr>
                <w:rFonts w:ascii="Arial" w:hAnsi="Arial" w:cs="Arial"/>
                <w:color w:val="000000"/>
              </w:rPr>
              <w:t>2.43</w:t>
            </w:r>
          </w:p>
        </w:tc>
        <w:tc>
          <w:tcPr>
            <w:tcW w:w="7023" w:type="dxa"/>
          </w:tcPr>
          <w:p w14:paraId="20D27D51" w14:textId="77777777" w:rsidR="004765A7" w:rsidRPr="008E3759" w:rsidRDefault="004765A7" w:rsidP="008B524B">
            <w:pPr>
              <w:jc w:val="both"/>
              <w:rPr>
                <w:rFonts w:ascii="Arial" w:hAnsi="Arial" w:cs="Arial"/>
                <w:b/>
                <w:bCs/>
                <w:color w:val="00B050"/>
              </w:rPr>
            </w:pPr>
            <w:r w:rsidRPr="008E3759">
              <w:rPr>
                <w:rFonts w:ascii="Arial" w:hAnsi="Arial" w:cs="Arial"/>
                <w:b/>
                <w:bCs/>
              </w:rPr>
              <w:t xml:space="preserve">Instalação, Manutenções Permanentes e Desinstalação de ORNAMENTO EM DESIGN TEMATICO SAZONAL NATALINO EM </w:t>
            </w:r>
            <w:r w:rsidRPr="008E3759">
              <w:rPr>
                <w:rFonts w:ascii="Arial" w:hAnsi="Arial" w:cs="Arial"/>
                <w:b/>
                <w:bCs/>
              </w:rPr>
              <w:lastRenderedPageBreak/>
              <w:t xml:space="preserve">ESTRUTURA BISIMENSIONAL ILUMINADA, COM 0.30M² DE ÁREA, devendo ter como referência as seguintes orientações e especificações técnicas: </w:t>
            </w:r>
            <w:r w:rsidRPr="008E3759">
              <w:rPr>
                <w:rFonts w:ascii="Arial" w:hAnsi="Arial" w:cs="Arial"/>
              </w:rPr>
              <w:t xml:space="preserve">Ornamental bidimensional iluminado para ornamentar os postes de iluminação pública em diversos logradouros do município. </w:t>
            </w:r>
            <w:r w:rsidRPr="008E3759">
              <w:rPr>
                <w:rFonts w:ascii="Arial" w:hAnsi="Arial" w:cs="Arial"/>
                <w:b/>
                <w:bCs/>
              </w:rPr>
              <w:t>DA ESTRUTURA</w:t>
            </w:r>
            <w:r w:rsidRPr="008E3759">
              <w:rPr>
                <w:rFonts w:ascii="Arial" w:hAnsi="Arial" w:cs="Arial"/>
              </w:rPr>
              <w:t xml:space="preserve">: A estrutura deste ornamento em design de conjunto de estrelas deve ser produzida em processo de serralheria artística com material metálico em aço carbono ou alumino apropriados em barras chatas, e ou tubos quadrados, e ou redondos. Acabamento de pintura com qualidade de proteção anticorrosiva, resistente as exposições das intempéries locais e que o contratante sugere o processo de pintura eletroestática para um melhor resultado. O formato destas Peças deve remeter imagens em design temático sazonal natalino e suas medidas devem ser proporcionais considerando largura e comprimento, para que ocupem uma área ornamental luminosa mínima de 0,30 metros quadrados por cada Peça. </w:t>
            </w:r>
            <w:r w:rsidRPr="008E3759">
              <w:rPr>
                <w:rFonts w:ascii="Arial" w:hAnsi="Arial" w:cs="Arial"/>
                <w:b/>
                <w:bCs/>
              </w:rPr>
              <w:t xml:space="preserve">DA ORNAMENTAÇÃO E ILUMINAÇÃO: </w:t>
            </w:r>
            <w:r w:rsidRPr="008E3759">
              <w:rPr>
                <w:rFonts w:ascii="Arial" w:hAnsi="Arial" w:cs="Arial"/>
              </w:rPr>
              <w:t xml:space="preserve">Toda a estrutura descrita acima deverá deste ornamento deve ser revestido em seus contornos com a aplicação de camadas duplas de mangueiras luminosas de LEDs tipo NEON, em PVC flexível de extrusão, de 10,00mm a 13,00mm de diâmetro.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Contratado deverá apresentar previamente ao Contratante as imagens, modelos e configurações de cada uma das peças, deste item do projeto, as quais pretendem instalar para que venham receber a aprovação do Contratado após a análise e verificação de cada modelo em seus formatos e desenhos de imagens oferecidas, que de fato combinem com o descrito aqui desejado em design do ornamento. E na hipótese de o Contratado apresentar a Contratada, peça em modelos com formatos e desenhos diferentes do design da temática solicitada neste item, o Contratado não receberá a aprovação para as instalações destas peças reprovadas, tendo assim o Contratado que as substituir e novamente apresentar as novas peças para a aprovação do Contratante. O contratado somente poderá realizar qualquer tipo de instalações após a aprovação de suas peças ornamentais que deverão estar em conformidade as exigências aqui descritas. O único design e temática aceitos são os já descritos de temática desejada para o Evento. Todas as instalações devem ser feitas de tal forma que a contratada possa se assegurar de cálculos estruturais dos locais escolhidos para a fixação e instalações, capazes de garantir a segurança das pessoas que possam se aproximar e também resistir a todas as intempéries possíveis climáticas do local. Ao término do evento e a desinstalação de cada uma das Peças </w:t>
            </w:r>
            <w:r w:rsidRPr="008E3759">
              <w:rPr>
                <w:rFonts w:ascii="Arial" w:hAnsi="Arial" w:cs="Arial"/>
              </w:rPr>
              <w:lastRenderedPageBreak/>
              <w:t>Ornamentais o local que foi feito as instalações devem ser encontrados iguais ao estado de conservação anterior a instalação e se detectado for alguma necessidade de reparo ou conserto, os custos serão por responsabilidade da contratada, e sem nenhum ônus para a contratante.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tcPr>
          <w:p w14:paraId="461E587A"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100</w:t>
            </w:r>
          </w:p>
        </w:tc>
        <w:tc>
          <w:tcPr>
            <w:tcW w:w="1261" w:type="dxa"/>
            <w:vAlign w:val="center"/>
          </w:tcPr>
          <w:p w14:paraId="1535282D"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EB94323" w14:textId="77777777" w:rsidTr="00265504">
        <w:trPr>
          <w:trHeight w:val="549"/>
        </w:trPr>
        <w:tc>
          <w:tcPr>
            <w:tcW w:w="1135" w:type="dxa"/>
            <w:vAlign w:val="center"/>
            <w:hideMark/>
          </w:tcPr>
          <w:p w14:paraId="0FDCB59F" w14:textId="77777777" w:rsidR="004765A7" w:rsidRPr="008E3759" w:rsidRDefault="004765A7" w:rsidP="008B524B">
            <w:pPr>
              <w:jc w:val="center"/>
              <w:rPr>
                <w:rFonts w:ascii="Arial" w:hAnsi="Arial" w:cs="Arial"/>
              </w:rPr>
            </w:pPr>
            <w:r w:rsidRPr="008E3759">
              <w:rPr>
                <w:rFonts w:ascii="Arial" w:hAnsi="Arial" w:cs="Arial"/>
                <w:color w:val="000000"/>
              </w:rPr>
              <w:lastRenderedPageBreak/>
              <w:t>2.44</w:t>
            </w:r>
          </w:p>
        </w:tc>
        <w:tc>
          <w:tcPr>
            <w:tcW w:w="7023" w:type="dxa"/>
            <w:hideMark/>
          </w:tcPr>
          <w:p w14:paraId="21305C52"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Operações Diárias, Manutenções Permanentes e Desmontagem com Desinstalação de MÓDULO ESTRUTURADO EM DESIGN DE TÚNEL, COM SISTEMA EFEITO LUMINOTÉCNICO DANÇANTE DE MAPEAMENTO SEQUENCIAL, COM 3.00M DE ALTURA X 6.00M COMPRIMENTO X 3.00M LARGURA, devendo ter como referência as seguintes orientações e especificações técnicas: </w:t>
            </w:r>
            <w:r w:rsidRPr="008E3759">
              <w:rPr>
                <w:rFonts w:ascii="Arial" w:hAnsi="Arial" w:cs="Arial"/>
              </w:rPr>
              <w:t xml:space="preserve">Módulo Estruturado com Design de Túnel, com Sistema Luminotécnico Especial de Mapeamento Sequencial e Efeitos Especiais, onde a junção de cinco módulos formará um túnel de 30 metros lineares onde as pessoas poderão passar em seu interior para viver a experiência das luzes dançando em ritmos e batidas músicas e outros efeitos especiais. </w:t>
            </w:r>
            <w:r w:rsidRPr="008E3759">
              <w:rPr>
                <w:rFonts w:ascii="Arial" w:hAnsi="Arial" w:cs="Arial"/>
                <w:b/>
                <w:bCs/>
              </w:rPr>
              <w:t xml:space="preserve">DA ESTRUTURA: </w:t>
            </w:r>
            <w:r w:rsidRPr="008E3759">
              <w:rPr>
                <w:rFonts w:ascii="Arial" w:hAnsi="Arial" w:cs="Arial"/>
              </w:rPr>
              <w:t xml:space="preserve">Modulo construído em estrutura metálica de medidas mínimas de 6.00m de comprimento linear, formado por Conjunto de 24 unidades Tiras com vão de 3.50m comp. de espaçamento com pé direito de 2.50m alt. e mais 1.00m </w:t>
            </w:r>
            <w:proofErr w:type="spellStart"/>
            <w:r w:rsidRPr="008E3759">
              <w:rPr>
                <w:rFonts w:ascii="Arial" w:hAnsi="Arial" w:cs="Arial"/>
              </w:rPr>
              <w:t>alt</w:t>
            </w:r>
            <w:proofErr w:type="spellEnd"/>
            <w:r w:rsidRPr="008E3759">
              <w:rPr>
                <w:rFonts w:ascii="Arial" w:hAnsi="Arial" w:cs="Arial"/>
              </w:rPr>
              <w:t xml:space="preserve"> de arco flecha. Confeccionada e erguida por tubos quadrados e ou redondos, em liga de alumínio ou aço carbono, com encaixes e fixações com parafusos específicos para aplicação e montagem modular, contendo aproximadamente as dimensões já descritas anteriormente. </w:t>
            </w:r>
            <w:r w:rsidRPr="008E3759">
              <w:rPr>
                <w:rFonts w:ascii="Arial" w:hAnsi="Arial" w:cs="Arial"/>
                <w:b/>
                <w:bCs/>
              </w:rPr>
              <w:t xml:space="preserve">DA ORNAMENTAÇÃO E ILUMINAÇÃO: </w:t>
            </w:r>
            <w:r w:rsidRPr="008E3759">
              <w:rPr>
                <w:rFonts w:ascii="Arial" w:hAnsi="Arial" w:cs="Arial"/>
              </w:rPr>
              <w:t xml:space="preserve">Toda a estrutura descrita acima denominada como conjunto de tiras que formam o túnel, devem ser iluminadas com </w:t>
            </w:r>
            <w:r w:rsidRPr="008E3759">
              <w:rPr>
                <w:rFonts w:ascii="Arial" w:hAnsi="Arial" w:cs="Arial"/>
              </w:rPr>
              <w:lastRenderedPageBreak/>
              <w:t>revestimento de aplicação de mangueiras luminosas tipo neon com a possibilidade de sistema DMX e mapeamento contornando todas as tiras em seu lado interno do túnel, e controladas por equipamentos computadorizados e software especifico e apropriado para controle de mapeamento das luzes, produzindo cenas, cores e efeitos luminotécnicos com variações conforme programação. E ainda a instalação de duas unidades de máquinas de neblina fina ultracompacta (</w:t>
            </w:r>
            <w:proofErr w:type="spellStart"/>
            <w:r w:rsidRPr="008E3759">
              <w:rPr>
                <w:rFonts w:ascii="Arial" w:hAnsi="Arial" w:cs="Arial"/>
              </w:rPr>
              <w:t>Haze</w:t>
            </w:r>
            <w:proofErr w:type="spellEnd"/>
            <w:r w:rsidRPr="008E3759">
              <w:rPr>
                <w:rFonts w:ascii="Arial" w:hAnsi="Arial" w:cs="Arial"/>
              </w:rPr>
              <w:t xml:space="preserve">). Todo este sistema luminotécnico do túnel terá também o efeito dançante para quando as pessoas estiverem passando por dentro do túnel, elas observarão que o som e as luzes do túnel estão em sincronia conforme os ritmos musicais.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57527B2C"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w:t>
            </w:r>
          </w:p>
        </w:tc>
        <w:tc>
          <w:tcPr>
            <w:tcW w:w="1261" w:type="dxa"/>
            <w:vAlign w:val="center"/>
            <w:hideMark/>
          </w:tcPr>
          <w:p w14:paraId="124C2878"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860F041" w14:textId="77777777" w:rsidTr="00265504">
        <w:trPr>
          <w:trHeight w:val="356"/>
        </w:trPr>
        <w:tc>
          <w:tcPr>
            <w:tcW w:w="1135" w:type="dxa"/>
            <w:vAlign w:val="center"/>
            <w:hideMark/>
          </w:tcPr>
          <w:p w14:paraId="74514A63" w14:textId="77777777" w:rsidR="004765A7" w:rsidRPr="008E3759" w:rsidRDefault="004765A7" w:rsidP="008B524B">
            <w:pPr>
              <w:jc w:val="center"/>
              <w:rPr>
                <w:rFonts w:ascii="Arial" w:hAnsi="Arial" w:cs="Arial"/>
              </w:rPr>
            </w:pPr>
            <w:r w:rsidRPr="008E3759">
              <w:rPr>
                <w:rFonts w:ascii="Arial" w:hAnsi="Arial" w:cs="Arial"/>
                <w:color w:val="000000"/>
              </w:rPr>
              <w:lastRenderedPageBreak/>
              <w:t>2.45</w:t>
            </w:r>
          </w:p>
        </w:tc>
        <w:tc>
          <w:tcPr>
            <w:tcW w:w="7023" w:type="dxa"/>
            <w:hideMark/>
          </w:tcPr>
          <w:p w14:paraId="6D9FAC67"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Operações Diárias, Manutenções Permanentes e Desinstalação de ORNAMENTO EM DESIGN DE ASAS DE ANJOS EM ESTRUTURA TRIDIMENSIONAL COM UM SISTEMA LUMINOTÉCNICO ESPECIAL DE MAPEAMENTO SEQUENCIAL, COM 3.50M DE ALTURA X 3.30M DE LARGURA, devendo ter como referência as seguintes orientações e especificações técnicas: </w:t>
            </w:r>
            <w:r w:rsidRPr="008E3759">
              <w:rPr>
                <w:rFonts w:ascii="Arial" w:hAnsi="Arial" w:cs="Arial"/>
              </w:rPr>
              <w:t xml:space="preserve">Escultura Estruturada em Design de Asas de Anjos para que as pessoas possam registar fotografias instagrameáveis com asas de anjos que terão efeitos luminotécnicos especiais de mapeamento sequencial. </w:t>
            </w:r>
            <w:r w:rsidRPr="008E3759">
              <w:rPr>
                <w:rFonts w:ascii="Arial" w:hAnsi="Arial" w:cs="Arial"/>
                <w:b/>
                <w:bCs/>
              </w:rPr>
              <w:t xml:space="preserve">DA ESTRUTURA: </w:t>
            </w:r>
            <w:r w:rsidRPr="008E3759">
              <w:rPr>
                <w:rFonts w:ascii="Arial" w:hAnsi="Arial" w:cs="Arial"/>
              </w:rPr>
              <w:t xml:space="preserve">A estrutura destes ornamentos deverá ser confeccionada e erguida por tubos quadrados e ou redondos, barras chatas, em liga de alumínio ou aço carbono, criando um designe de um par de asas de anjo, com dimensões mínimas de 3.00m de largura x 2.50m altura. Esta Escultura Estruturada em Design de Asas de Anjos deverá ter um espaçamento entre uma Asa e outra um aberturas de acesso com medidas satisfatórias para que uma pessoa possa se posicionar a frente do ornamento e fazer lindas fotos com a inclusão das Asas de Anjos como se estivesse em suas próprias costas. </w:t>
            </w:r>
            <w:r w:rsidRPr="008E3759">
              <w:rPr>
                <w:rFonts w:ascii="Arial" w:hAnsi="Arial" w:cs="Arial"/>
                <w:b/>
                <w:bCs/>
              </w:rPr>
              <w:t xml:space="preserve">DA ORNAMENTAÇÃO E ILUMINAÇÃO: </w:t>
            </w:r>
            <w:r w:rsidRPr="008E3759">
              <w:rPr>
                <w:rFonts w:ascii="Arial" w:hAnsi="Arial" w:cs="Arial"/>
              </w:rPr>
              <w:t xml:space="preserve">Toda a estrutura descrita acima denominada como Escultura Estruturada em Design de Asas de Anjos deverá ser iluminada com revestimento de aplicação de mangueiras luminosas tipo neon com a possibilidade de sistema DMX e mapeamento contornando todos os detalhes esculturais e estruturais das Asas de Anjos e controladas por equipamentos computadorizados e software especifico e apropriado para controle de mapeamento das luzes, produzindo cenas, cores e efeitos luminotécnicos com variações conforme programação. Todos estes equipamentos e produtos luminosos descritos acima devem ter classes e qualidades para o uso externo, a prova d’água e a intempéries locais. </w:t>
            </w:r>
            <w:r w:rsidRPr="008E3759">
              <w:rPr>
                <w:rFonts w:ascii="Arial" w:hAnsi="Arial" w:cs="Arial"/>
                <w:b/>
                <w:bCs/>
              </w:rPr>
              <w:t xml:space="preserve">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por ventura venham se aproximar e até tocar nesta peça durante todo o período do evento e também capaz de garantir a resistência mediante a todas intempéries possíveis climáticas do local. E ao término do evento a </w:t>
            </w:r>
            <w:r w:rsidRPr="008E3759">
              <w:rPr>
                <w:rFonts w:ascii="Arial" w:hAnsi="Arial" w:cs="Arial"/>
              </w:rPr>
              <w:lastRenderedPageBreak/>
              <w:t>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c>
          <w:tcPr>
            <w:tcW w:w="999" w:type="dxa"/>
            <w:vAlign w:val="center"/>
            <w:hideMark/>
          </w:tcPr>
          <w:p w14:paraId="21A5CFC0"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hideMark/>
          </w:tcPr>
          <w:p w14:paraId="711FB49D"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3657615D" w14:textId="77777777" w:rsidTr="00265504">
        <w:trPr>
          <w:trHeight w:val="285"/>
        </w:trPr>
        <w:tc>
          <w:tcPr>
            <w:tcW w:w="1135" w:type="dxa"/>
            <w:vAlign w:val="center"/>
            <w:hideMark/>
          </w:tcPr>
          <w:p w14:paraId="69EDEC51" w14:textId="77777777" w:rsidR="004765A7" w:rsidRPr="008E3759" w:rsidRDefault="004765A7" w:rsidP="008B524B">
            <w:pPr>
              <w:jc w:val="center"/>
              <w:rPr>
                <w:rFonts w:ascii="Arial" w:hAnsi="Arial" w:cs="Arial"/>
              </w:rPr>
            </w:pPr>
            <w:r w:rsidRPr="008E3759">
              <w:rPr>
                <w:rFonts w:ascii="Arial" w:hAnsi="Arial" w:cs="Arial"/>
                <w:color w:val="000000"/>
              </w:rPr>
              <w:t>2.46</w:t>
            </w:r>
          </w:p>
        </w:tc>
        <w:tc>
          <w:tcPr>
            <w:tcW w:w="7023" w:type="dxa"/>
            <w:hideMark/>
          </w:tcPr>
          <w:p w14:paraId="678FBF2F"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MANGUEIRA LUMINOSA TIPO NEON FLEXÍVEL, devendo ter como referência as seguintes orientações e especificações técnicas: </w:t>
            </w:r>
            <w:r w:rsidRPr="008E3759">
              <w:rPr>
                <w:rFonts w:ascii="Arial" w:hAnsi="Arial" w:cs="Arial"/>
              </w:rPr>
              <w:t xml:space="preserve">Mangueira de Neon Luminoso Flexível, com IP65, tubo cilíndrico produzido com </w:t>
            </w:r>
            <w:proofErr w:type="spellStart"/>
            <w:r w:rsidRPr="008E3759">
              <w:rPr>
                <w:rFonts w:ascii="Arial" w:hAnsi="Arial" w:cs="Arial"/>
              </w:rPr>
              <w:t>policloreto</w:t>
            </w:r>
            <w:proofErr w:type="spellEnd"/>
            <w:r w:rsidRPr="008E3759">
              <w:rPr>
                <w:rFonts w:ascii="Arial" w:hAnsi="Arial" w:cs="Arial"/>
              </w:rPr>
              <w:t xml:space="preserve"> de vinilo flexível extrusado, em dimensões de 10mm a 14mm de diâmetro, com 120 leds por metro e fluxo luminoso mínimo de 840Im, ângulo de visão luminosa com 360º, consumo médio de 10W a 12W por metro e tensão 220 volts. Produto blindado e apropriado para o uso em área externa, com resistência a possibilidades de intempéries locais. Será solicitado que o contratado tenha disponibilidades de variações de cores de opções existentes com facilidade no mercado: branca fria, branca morna, azul, vermelha, verde e amarela. As definições exatas de locais de instalações e das quantidades por local serão apresentadas pela contratante a contratada antes do início das instalações do evento para receber esta decoração. A instalação destes produtos junto as fachadas dos prédios e monumentos devem ser feitas por insumos apropriados que garantam a instalação com qualidade e segurança, sem danificar o patrimônio público onde estará sendo ornamentado com este produto.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Ao término do evento e da desinstalação do produto junto aos locais onde foram feitas as instalações, devem ser entregues iguais aos estados de conservações anteriores as instalações e se, detectado for, alguma necessidade de reparo, os custos para este serão por responsabilidade da contratada, e sem nenhum ônus para a contratante. A Contratante apontará a Contratada antes do início das instalações quais Monumentos ou Prédios Públicos ou Históricos deverão receber a instalação e ornamentação com este item.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por ventura venham tocar ou encostar nesta peça durante todo o período do evento e também capaz de garantir a resistência mediante a todas intempéries possíveis climáticas do local. E ao término do evento a Contratada irá </w:t>
            </w:r>
            <w:r w:rsidRPr="008E3759">
              <w:rPr>
                <w:rFonts w:ascii="Arial" w:hAnsi="Arial" w:cs="Arial"/>
              </w:rPr>
              <w:lastRenderedPageBreak/>
              <w:t>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instalação destes produtos junto as edificações e ou monumentos devem ser feitas por insumos apropriados que garantam a instalação com qualidade e segurança, sem danificar o patrimônio público onde estará sendo ornamentado com este produto.</w:t>
            </w:r>
          </w:p>
          <w:p w14:paraId="10A64D29" w14:textId="77777777" w:rsidR="004765A7" w:rsidRPr="008E3759" w:rsidRDefault="004765A7" w:rsidP="008B524B">
            <w:pPr>
              <w:jc w:val="both"/>
              <w:rPr>
                <w:rFonts w:ascii="Arial" w:hAnsi="Arial" w:cs="Arial"/>
                <w:b/>
                <w:bCs/>
              </w:rPr>
            </w:pPr>
          </w:p>
        </w:tc>
        <w:tc>
          <w:tcPr>
            <w:tcW w:w="999" w:type="dxa"/>
            <w:vAlign w:val="center"/>
            <w:hideMark/>
          </w:tcPr>
          <w:p w14:paraId="56EAE4A0" w14:textId="77777777" w:rsidR="004765A7" w:rsidRPr="008E3759" w:rsidRDefault="004765A7" w:rsidP="008B524B">
            <w:pPr>
              <w:jc w:val="center"/>
              <w:rPr>
                <w:rFonts w:ascii="Arial" w:hAnsi="Arial" w:cs="Arial"/>
              </w:rPr>
            </w:pPr>
            <w:r w:rsidRPr="008E3759">
              <w:rPr>
                <w:rFonts w:ascii="Arial" w:hAnsi="Arial" w:cs="Arial"/>
                <w:color w:val="000000"/>
              </w:rPr>
              <w:lastRenderedPageBreak/>
              <w:t>3.000</w:t>
            </w:r>
          </w:p>
        </w:tc>
        <w:tc>
          <w:tcPr>
            <w:tcW w:w="1261" w:type="dxa"/>
            <w:vAlign w:val="center"/>
            <w:hideMark/>
          </w:tcPr>
          <w:p w14:paraId="0C51B9F3" w14:textId="77777777" w:rsidR="004765A7" w:rsidRPr="008E3759" w:rsidRDefault="004765A7" w:rsidP="008B524B">
            <w:pPr>
              <w:jc w:val="center"/>
              <w:rPr>
                <w:rFonts w:ascii="Arial" w:hAnsi="Arial" w:cs="Arial"/>
              </w:rPr>
            </w:pPr>
            <w:r w:rsidRPr="008E3759">
              <w:rPr>
                <w:rFonts w:ascii="Arial" w:hAnsi="Arial" w:cs="Arial"/>
              </w:rPr>
              <w:t>Metros</w:t>
            </w:r>
          </w:p>
        </w:tc>
      </w:tr>
      <w:tr w:rsidR="004765A7" w:rsidRPr="008E3759" w14:paraId="330F244F" w14:textId="77777777" w:rsidTr="00265504">
        <w:trPr>
          <w:trHeight w:val="363"/>
        </w:trPr>
        <w:tc>
          <w:tcPr>
            <w:tcW w:w="1135" w:type="dxa"/>
            <w:vAlign w:val="center"/>
            <w:hideMark/>
          </w:tcPr>
          <w:p w14:paraId="513F0E91" w14:textId="77777777" w:rsidR="004765A7" w:rsidRPr="008E3759" w:rsidRDefault="004765A7" w:rsidP="008B524B">
            <w:pPr>
              <w:jc w:val="center"/>
              <w:rPr>
                <w:rFonts w:ascii="Arial" w:hAnsi="Arial" w:cs="Arial"/>
              </w:rPr>
            </w:pPr>
            <w:r w:rsidRPr="008E3759">
              <w:rPr>
                <w:rFonts w:ascii="Arial" w:hAnsi="Arial" w:cs="Arial"/>
                <w:color w:val="000000"/>
              </w:rPr>
              <w:t>2.47</w:t>
            </w:r>
          </w:p>
        </w:tc>
        <w:tc>
          <w:tcPr>
            <w:tcW w:w="7023" w:type="dxa"/>
            <w:hideMark/>
          </w:tcPr>
          <w:p w14:paraId="7B1EAC16"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CORDÃO DE 100 (CEM) UNIDADES DE MINI LÂMPADAS DE LEDS EM CAPSULAS BLINDADAS, COM IP66 E CERTIFICAÇÃO TIPO PADRÃO UL, devendo ter como referência as seguintes orientações e especificações técnicas: </w:t>
            </w:r>
            <w:r w:rsidRPr="008E3759">
              <w:rPr>
                <w:rFonts w:ascii="Arial" w:hAnsi="Arial" w:cs="Arial"/>
              </w:rPr>
              <w:t>Cordão de 100 Leds em Capsulas Blindadas com IP66, sendo que a cada 5 leds do cordão de 100 leds, 4 leds são de luz fixa de cor branca morna (3.000 a 3.500 kelvins) e 1 led de luz cintilante estroboscópica de cor branco frio (6.000 kelvins), os cabos elétricos que unem os diodos (Led) deverão ser revestidos com material sintético na cor verde ou marrom de 2.2mm a 2.5mm de espessura e comprimento linear de 7.00m a 10.00m, consumo total de 3W a 4W, padrão UL com sistema de conexão com acoplagem de um para outro em tomadas com rosca para melhor vedação e afim de prevenir a entrada de água e tensão 220 volts. Produto blindado e qualidade apropriada a suportar até 500 (quinhentas) unidades de leds ligados em série, ou seja, 5 (cinco) cordões unidos em esquecia de acoplamento. A instalação deste produto poderá ser junto a Prédios Públicos e Históricos, Monumentos e Edificações da cidade, fazendo o preenchimento de espaços  e ou contornos da arquitetura local, são estimadas um total aproximado de 30.000 (trinta mil) metros lineares para prédios, monumentos, edificações por diversos logradouros do município e também em Arvores Naturais e ou Palmeiras que deverão ser enrolados de forma uniforme com voltas a uma distância de 5cm de espaçamento entre uma volta e a outra por seus galhos e ou troncos. são estimadas um total aproximado de 300 (trezentas) a 350 (trezentas e cinquenta) unidades de Arvores Naturais e ou Palmeiras a serem selecionadas por diversos logradouros do município.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quais Arvores Naturais ou Palmeiras, e quais Monumentos ou Prédios Públicos ou Históricos deverão receber a instalação e ornamentação com este item.</w:t>
            </w:r>
          </w:p>
        </w:tc>
        <w:tc>
          <w:tcPr>
            <w:tcW w:w="999" w:type="dxa"/>
            <w:vAlign w:val="center"/>
            <w:hideMark/>
          </w:tcPr>
          <w:p w14:paraId="62BCB8E8" w14:textId="77777777" w:rsidR="004765A7" w:rsidRPr="008E3759" w:rsidRDefault="004765A7" w:rsidP="008B524B">
            <w:pPr>
              <w:jc w:val="center"/>
              <w:rPr>
                <w:rFonts w:ascii="Arial" w:hAnsi="Arial" w:cs="Arial"/>
              </w:rPr>
            </w:pPr>
            <w:r w:rsidRPr="008E3759">
              <w:rPr>
                <w:rFonts w:ascii="Arial" w:hAnsi="Arial" w:cs="Arial"/>
                <w:color w:val="000000"/>
              </w:rPr>
              <w:t>8.000</w:t>
            </w:r>
          </w:p>
        </w:tc>
        <w:tc>
          <w:tcPr>
            <w:tcW w:w="1261" w:type="dxa"/>
            <w:vAlign w:val="center"/>
            <w:hideMark/>
          </w:tcPr>
          <w:p w14:paraId="7D0E924A"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80CAA17" w14:textId="77777777" w:rsidTr="00265504">
        <w:trPr>
          <w:trHeight w:val="231"/>
        </w:trPr>
        <w:tc>
          <w:tcPr>
            <w:tcW w:w="1135" w:type="dxa"/>
            <w:vAlign w:val="center"/>
            <w:hideMark/>
          </w:tcPr>
          <w:p w14:paraId="66F0B540" w14:textId="77777777" w:rsidR="004765A7" w:rsidRPr="008E3759" w:rsidRDefault="004765A7" w:rsidP="008B524B">
            <w:pPr>
              <w:jc w:val="center"/>
              <w:rPr>
                <w:rFonts w:ascii="Arial" w:hAnsi="Arial" w:cs="Arial"/>
              </w:rPr>
            </w:pPr>
            <w:r w:rsidRPr="008E3759">
              <w:rPr>
                <w:rFonts w:ascii="Arial" w:hAnsi="Arial" w:cs="Arial"/>
                <w:color w:val="000000"/>
              </w:rPr>
              <w:lastRenderedPageBreak/>
              <w:t>2.48</w:t>
            </w:r>
          </w:p>
        </w:tc>
        <w:tc>
          <w:tcPr>
            <w:tcW w:w="7023" w:type="dxa"/>
            <w:hideMark/>
          </w:tcPr>
          <w:p w14:paraId="3B664E30" w14:textId="77777777" w:rsidR="004765A7" w:rsidRPr="008E3759" w:rsidRDefault="004765A7" w:rsidP="008B524B">
            <w:pPr>
              <w:jc w:val="both"/>
              <w:rPr>
                <w:rFonts w:ascii="Arial" w:hAnsi="Arial" w:cs="Arial"/>
                <w:b/>
                <w:bCs/>
                <w:highlight w:val="yellow"/>
              </w:rPr>
            </w:pPr>
            <w:r w:rsidRPr="008E3759">
              <w:rPr>
                <w:rFonts w:ascii="Arial" w:hAnsi="Arial" w:cs="Arial"/>
                <w:b/>
                <w:bCs/>
              </w:rPr>
              <w:t xml:space="preserve">Instalação, Manutenções Permanentes e Desinstalação de CASCATA DE 300 (TREZENTAS) UNIDADES DE MINI LÂMPADAS DE LEDS EM CAPSULAS BLINDADAS, COM IP66 E CERTIFICAÇÃO TIPO PADRÃO UL, devendo ter como referência as seguintes orientações e especificações técnicas: </w:t>
            </w:r>
            <w:r w:rsidRPr="008E3759">
              <w:rPr>
                <w:rFonts w:ascii="Arial" w:hAnsi="Arial" w:cs="Arial"/>
              </w:rPr>
              <w:t>Conjunto tipo Cascata de 300 Leds em Capsulas Blindadas com IP66, sendo que a cada 5 leds do conjunto de 300 leds, 4 leds são de luz fixa de cor branca morna (3.000 a 3.500 kelvins) e 1 led de luz cintilante estroboscópica de cor branco frio (6.000 kelvins), os cabos elétricos que unem os diodos (Led) deverão ser revestidos com material sintético na cor branco, verde ou marrom de 2.2mm a 2.5mm de espessura e comprimento linear de 5.00m a 8.00m, e com variações de pelo menos três tamanhos variados de quedas do conjunto cascata, que podem variar 0.40m alt. a 0.80m alt. a cada 0.10m de espaçamento pelo comprimento do conjunto. Consumo total de 9W a 12W, padrão UL com sistema de conexão com acoplagem de um conjunto para outro em tomadas com rosca para melhor vedação e afim de prevenir a entrada de água e tensão 220 volts. Produto blindado e qualidade apropriada a suportar até 900 (novecentas) unidades de leds ligados em série, ou seja, 3 (três) conjuntos cascatas unidos em esquecia de acoplamento. A instalação destes produtos junto as edificações e ou monumentos devem ser feitas por insumos apropriados que garantam a instalação com qualidade e segurança, sem danificar o patrimônio público onde estará sendo ornamentado com este produto. As definições exatas de locais de instalações e das quantidades por local serão apresentadas pela contratante a contratada antes do início das instalações do evento para receber esta decoração.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Ao término do evento e da desinstalação do produto junto aos locais onde foram feitas as instalações, devem ser entregues iguais aos estados de conservações anteriores as instalações e se, detectado for, alguma necessidade de reparo, os custos para este serão por responsabilidade da contratada, e sem nenhum ônus para a contratante. A Contratante apontará a Contratada antes do início das instalações quais Monumentos ou Prédios Públicos ou Históricos deverão receber a instalação e ornamentação com este item.</w:t>
            </w:r>
          </w:p>
        </w:tc>
        <w:tc>
          <w:tcPr>
            <w:tcW w:w="999" w:type="dxa"/>
            <w:vAlign w:val="center"/>
            <w:hideMark/>
          </w:tcPr>
          <w:p w14:paraId="5ED25D87" w14:textId="77777777" w:rsidR="004765A7" w:rsidRPr="008E3759" w:rsidRDefault="004765A7" w:rsidP="008B524B">
            <w:pPr>
              <w:jc w:val="center"/>
              <w:rPr>
                <w:rFonts w:ascii="Arial" w:hAnsi="Arial" w:cs="Arial"/>
              </w:rPr>
            </w:pPr>
            <w:r w:rsidRPr="008E3759">
              <w:rPr>
                <w:rFonts w:ascii="Arial" w:hAnsi="Arial" w:cs="Arial"/>
                <w:color w:val="000000"/>
              </w:rPr>
              <w:t>100</w:t>
            </w:r>
          </w:p>
        </w:tc>
        <w:tc>
          <w:tcPr>
            <w:tcW w:w="1261" w:type="dxa"/>
            <w:vAlign w:val="center"/>
            <w:hideMark/>
          </w:tcPr>
          <w:p w14:paraId="475AF8EE"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6A74B13" w14:textId="77777777" w:rsidTr="00265504">
        <w:trPr>
          <w:trHeight w:val="160"/>
        </w:trPr>
        <w:tc>
          <w:tcPr>
            <w:tcW w:w="1135" w:type="dxa"/>
            <w:vAlign w:val="center"/>
            <w:hideMark/>
          </w:tcPr>
          <w:p w14:paraId="68E5EFD9" w14:textId="77777777" w:rsidR="004765A7" w:rsidRPr="008E3759" w:rsidRDefault="004765A7" w:rsidP="008B524B">
            <w:pPr>
              <w:jc w:val="center"/>
              <w:rPr>
                <w:rFonts w:ascii="Arial" w:hAnsi="Arial" w:cs="Arial"/>
              </w:rPr>
            </w:pPr>
            <w:r w:rsidRPr="008E3759">
              <w:rPr>
                <w:rFonts w:ascii="Arial" w:hAnsi="Arial" w:cs="Arial"/>
                <w:color w:val="000000"/>
              </w:rPr>
              <w:t>2.49</w:t>
            </w:r>
          </w:p>
        </w:tc>
        <w:tc>
          <w:tcPr>
            <w:tcW w:w="7023" w:type="dxa"/>
            <w:hideMark/>
          </w:tcPr>
          <w:p w14:paraId="582F3A36"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LÂMPADA ESTROBOSCÓPICA DE FLASHS MÚLTIPLOS DE 10W, BLINDADA E COM IP66, devendo ter como referência as seguintes orientações e especificações técnicas: </w:t>
            </w:r>
            <w:r w:rsidRPr="008E3759">
              <w:rPr>
                <w:rFonts w:ascii="Arial" w:hAnsi="Arial" w:cs="Arial"/>
              </w:rPr>
              <w:t xml:space="preserve">Lâmpadas tipo Estroboscópicas com flashs múltiplos com iluminação na cor branca fria (6.000k) de efeito pisca brilhante com 50 a 80 repetições por minuto e com 2 milhas de visibilidade plena, consumo de 10W e tensão 220 volts. Produto blindado e apropriado para o uso em área externa, com resistência a possibilidades de intempéries locais. A instalação destes produtos junto as fachadas dos prédios e monumentos devem ser feitas por insumos apropriados que garantam a instalação com qualidade e segurança, sem danificar o patrimônio público onde estará </w:t>
            </w:r>
            <w:r w:rsidRPr="008E3759">
              <w:rPr>
                <w:rFonts w:ascii="Arial" w:hAnsi="Arial" w:cs="Arial"/>
              </w:rPr>
              <w:lastRenderedPageBreak/>
              <w:t>sendo ornamentado com este produto. As definições exatas de locais de instalações e das quantidades por local serão apresentadas pela contratante a contratada antes do início das instalações do evento para receber esta decoração.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Ao término do evento e da desinstalação do produto junto aos locais onde foram feitas as instalações, devem ser entregues iguais aos estados de conservações anteriores as instalações e se, detectado for, alguma necessidade de reparo, os custos para este serão por responsabilidade da contratada, e sem nenhum ônus para a contratante. A Contratante apontará a Contratada antes do início das instalações quais Monumentos ou Prédios Públicos ou Históricos deverão receber a instalação e ornamentação com este item.</w:t>
            </w:r>
          </w:p>
        </w:tc>
        <w:tc>
          <w:tcPr>
            <w:tcW w:w="999" w:type="dxa"/>
            <w:vAlign w:val="center"/>
            <w:hideMark/>
          </w:tcPr>
          <w:p w14:paraId="26D9166A" w14:textId="77777777" w:rsidR="004765A7" w:rsidRPr="008E3759" w:rsidRDefault="004765A7" w:rsidP="008B524B">
            <w:pPr>
              <w:jc w:val="center"/>
              <w:rPr>
                <w:rFonts w:ascii="Arial" w:hAnsi="Arial" w:cs="Arial"/>
              </w:rPr>
            </w:pPr>
            <w:r w:rsidRPr="008E3759">
              <w:rPr>
                <w:rFonts w:ascii="Arial" w:hAnsi="Arial" w:cs="Arial"/>
                <w:color w:val="000000"/>
              </w:rPr>
              <w:lastRenderedPageBreak/>
              <w:t>1.500</w:t>
            </w:r>
          </w:p>
        </w:tc>
        <w:tc>
          <w:tcPr>
            <w:tcW w:w="1261" w:type="dxa"/>
            <w:vAlign w:val="center"/>
            <w:hideMark/>
          </w:tcPr>
          <w:p w14:paraId="713DB074"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350E254A" w14:textId="77777777" w:rsidTr="00265504">
        <w:trPr>
          <w:trHeight w:val="308"/>
        </w:trPr>
        <w:tc>
          <w:tcPr>
            <w:tcW w:w="1135" w:type="dxa"/>
            <w:vAlign w:val="center"/>
            <w:hideMark/>
          </w:tcPr>
          <w:p w14:paraId="3AF7F856" w14:textId="77777777" w:rsidR="004765A7" w:rsidRPr="008E3759" w:rsidRDefault="004765A7" w:rsidP="008B524B">
            <w:pPr>
              <w:jc w:val="center"/>
              <w:rPr>
                <w:rFonts w:ascii="Arial" w:hAnsi="Arial" w:cs="Arial"/>
              </w:rPr>
            </w:pPr>
            <w:r w:rsidRPr="008E3759">
              <w:rPr>
                <w:rFonts w:ascii="Arial" w:hAnsi="Arial" w:cs="Arial"/>
                <w:color w:val="000000"/>
              </w:rPr>
              <w:t>2.50</w:t>
            </w:r>
          </w:p>
        </w:tc>
        <w:tc>
          <w:tcPr>
            <w:tcW w:w="7023" w:type="dxa"/>
            <w:hideMark/>
          </w:tcPr>
          <w:p w14:paraId="55FECC50" w14:textId="77777777" w:rsidR="004765A7" w:rsidRPr="008E3759" w:rsidRDefault="004765A7" w:rsidP="008B524B">
            <w:pPr>
              <w:jc w:val="both"/>
              <w:rPr>
                <w:rFonts w:ascii="Arial" w:hAnsi="Arial" w:cs="Arial"/>
                <w:b/>
                <w:bCs/>
              </w:rPr>
            </w:pPr>
            <w:r w:rsidRPr="008E3759">
              <w:rPr>
                <w:rFonts w:ascii="Arial" w:hAnsi="Arial" w:cs="Arial"/>
                <w:b/>
                <w:bCs/>
              </w:rPr>
              <w:t xml:space="preserve">Instalação, Manutenções Permanentes e Desinstalação de TUBO SNOW FALL (CHUVA DE NEVE) COM 48 (QUARENTA E OITO) UNIDADES DE MINI LÂMPADAS DE LEDS EM SEQUENCIAL LUMINOSO TIPO METEORO, BLINDADO COM IP66, devendo ter como referência as seguintes orientações e especificações técnicas: </w:t>
            </w:r>
            <w:r w:rsidRPr="008E3759">
              <w:rPr>
                <w:rFonts w:ascii="Arial" w:hAnsi="Arial" w:cs="Arial"/>
              </w:rPr>
              <w:t xml:space="preserve">Tubo </w:t>
            </w:r>
            <w:proofErr w:type="spellStart"/>
            <w:r w:rsidRPr="008E3759">
              <w:rPr>
                <w:rFonts w:ascii="Arial" w:hAnsi="Arial" w:cs="Arial"/>
              </w:rPr>
              <w:t>Snow</w:t>
            </w:r>
            <w:proofErr w:type="spellEnd"/>
            <w:r w:rsidRPr="008E3759">
              <w:rPr>
                <w:rFonts w:ascii="Arial" w:hAnsi="Arial" w:cs="Arial"/>
              </w:rPr>
              <w:t xml:space="preserve"> </w:t>
            </w:r>
            <w:proofErr w:type="spellStart"/>
            <w:r w:rsidRPr="008E3759">
              <w:rPr>
                <w:rFonts w:ascii="Arial" w:hAnsi="Arial" w:cs="Arial"/>
              </w:rPr>
              <w:t>Fall</w:t>
            </w:r>
            <w:proofErr w:type="spellEnd"/>
            <w:r w:rsidRPr="008E3759">
              <w:rPr>
                <w:rFonts w:ascii="Arial" w:hAnsi="Arial" w:cs="Arial"/>
              </w:rPr>
              <w:t xml:space="preserve"> (Chuva de Neve) com 48 unidades de Leds em Sequencial Luminoso tipo Meteoro, Blindado com IP66, tubo cilíndrico produzido com </w:t>
            </w:r>
            <w:proofErr w:type="spellStart"/>
            <w:r w:rsidRPr="008E3759">
              <w:rPr>
                <w:rFonts w:ascii="Arial" w:hAnsi="Arial" w:cs="Arial"/>
              </w:rPr>
              <w:t>policloreto</w:t>
            </w:r>
            <w:proofErr w:type="spellEnd"/>
            <w:r w:rsidRPr="008E3759">
              <w:rPr>
                <w:rFonts w:ascii="Arial" w:hAnsi="Arial" w:cs="Arial"/>
              </w:rPr>
              <w:t xml:space="preserve"> de vinilo rígido, em dimensões aproximadas de 15mm a 24mm de diâmetro e 0.50m a 0.70m de comprimento, com 48 unidades de leds na cor Branco em um sistema sequencial luminoso tipo meteoro, ângulo de visão luminosa com 360º, consumo médio de 12W a 18W e tensão 220 volts. Produto blindado e apropriado para o uso em área externa, com resistência a possibilidades de intempéries locais. A instalação deste produto junto as Arvores Naturais e ou Palmeiras deverão ser fixadas e penduradas junto aos galhos e folhagens de forma uniforme com para ser criado o efeito desejado de chuva de neve com os leds em sequencias luminosas tipo meteoro. As definições exatas de quais Arvores Naturais e Coqueiros do município receberão as instalações e seus quantitativos serão apresentadas pela contratante a contratada antes do início das instalações do evento. São estimadas um total aproximado de 300 (trezentas) unidades de Arvores Naturais e ou Palmeiras a selecionadas por diversos logradouros do município para receber esta decoração.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w:t>
            </w:r>
            <w:r w:rsidRPr="008E3759">
              <w:rPr>
                <w:rFonts w:ascii="Arial" w:hAnsi="Arial" w:cs="Arial"/>
              </w:rPr>
              <w:lastRenderedPageBreak/>
              <w:t>instalações quais Arvores Naturais ou Palmeiras deverão receber a instalação e ornamentação com este item.</w:t>
            </w:r>
          </w:p>
        </w:tc>
        <w:tc>
          <w:tcPr>
            <w:tcW w:w="999" w:type="dxa"/>
            <w:vAlign w:val="center"/>
            <w:hideMark/>
          </w:tcPr>
          <w:p w14:paraId="2AF1076F"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1.000</w:t>
            </w:r>
          </w:p>
        </w:tc>
        <w:tc>
          <w:tcPr>
            <w:tcW w:w="1261" w:type="dxa"/>
            <w:vAlign w:val="center"/>
            <w:hideMark/>
          </w:tcPr>
          <w:p w14:paraId="7BB6F627"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671E236F" w14:textId="77777777" w:rsidTr="00265504">
        <w:trPr>
          <w:trHeight w:val="104"/>
        </w:trPr>
        <w:tc>
          <w:tcPr>
            <w:tcW w:w="1135" w:type="dxa"/>
            <w:vAlign w:val="center"/>
            <w:hideMark/>
          </w:tcPr>
          <w:p w14:paraId="7AB949BE" w14:textId="77777777" w:rsidR="004765A7" w:rsidRPr="008E3759" w:rsidRDefault="004765A7" w:rsidP="008B524B">
            <w:pPr>
              <w:jc w:val="center"/>
              <w:rPr>
                <w:rFonts w:ascii="Arial" w:hAnsi="Arial" w:cs="Arial"/>
              </w:rPr>
            </w:pPr>
            <w:r w:rsidRPr="008E3759">
              <w:rPr>
                <w:rFonts w:ascii="Arial" w:hAnsi="Arial" w:cs="Arial"/>
                <w:color w:val="000000"/>
              </w:rPr>
              <w:t>2.51</w:t>
            </w:r>
          </w:p>
        </w:tc>
        <w:tc>
          <w:tcPr>
            <w:tcW w:w="7023" w:type="dxa"/>
            <w:hideMark/>
          </w:tcPr>
          <w:p w14:paraId="314EF144" w14:textId="77777777" w:rsidR="004765A7" w:rsidRPr="008E3759" w:rsidRDefault="004765A7" w:rsidP="008B524B">
            <w:pPr>
              <w:jc w:val="both"/>
              <w:rPr>
                <w:rFonts w:ascii="Arial" w:hAnsi="Arial" w:cs="Arial"/>
                <w:b/>
                <w:bCs/>
                <w:highlight w:val="yellow"/>
              </w:rPr>
            </w:pPr>
            <w:r w:rsidRPr="008E3759">
              <w:rPr>
                <w:rFonts w:ascii="Arial" w:hAnsi="Arial" w:cs="Arial"/>
                <w:b/>
                <w:bCs/>
              </w:rPr>
              <w:t xml:space="preserve">Instalação, Operações Diárias, Manutenções Permanentes e Desinstalação de TUBO LED RGB COM DMX DE TECNOLOGIA ART-NET, COM CONTROLE DE MAPEAMENTO E PROGRAMAÇÃO COMPUTADORIZADA, BLINDADO COM IP66, devendo ter como referência as seguintes orientações e especificações técnicas: </w:t>
            </w:r>
            <w:r w:rsidRPr="008E3759">
              <w:rPr>
                <w:rFonts w:ascii="Arial" w:hAnsi="Arial" w:cs="Arial"/>
              </w:rPr>
              <w:t xml:space="preserve">Tubo LED DMX de Tecnologia ART-NET, e RGB, com controle de programação computadorizada, blindado com IP66, tubo cilíndrico produzido com </w:t>
            </w:r>
            <w:proofErr w:type="spellStart"/>
            <w:r w:rsidRPr="008E3759">
              <w:rPr>
                <w:rFonts w:ascii="Arial" w:hAnsi="Arial" w:cs="Arial"/>
              </w:rPr>
              <w:t>policloreto</w:t>
            </w:r>
            <w:proofErr w:type="spellEnd"/>
            <w:r w:rsidRPr="008E3759">
              <w:rPr>
                <w:rFonts w:ascii="Arial" w:hAnsi="Arial" w:cs="Arial"/>
              </w:rPr>
              <w:t xml:space="preserve"> de vinilo rígido, sistema plug &amp; play, dimensões aproximadas de 40mm a 60mm de diâmetro, com mínimo de 60 unidades de leds ultra brilho, por metro linear, com ângulo de visão luminosa de 330º, consumo médio de 5W a 7W e tensão 12 volts. Produto blindado e apropriado para o uso em área externa, com resistência a possibilidades de intempéries locais. A instalação destes produtos junto as fachadas dos prédios e monumentos devem ser feitas por insumos apropriados que garantam a instalação com qualidade e segurança, sem danificar o patrimônio público onde estará sendo ornamentado com este produto. As definições exatas de locais de instalações e das quantidades por local serão apresentadas pela contratante a contratada antes do início das instalações do evento para receber esta decoração. E ainda é por conta da contratada todos os equipamentos e insumos necessários elétricos, computadorizados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quais Monumentos ou Prédios Públicos ou Históricos deverão receber a instalação e ornamentação com este item.</w:t>
            </w:r>
          </w:p>
        </w:tc>
        <w:tc>
          <w:tcPr>
            <w:tcW w:w="999" w:type="dxa"/>
            <w:vAlign w:val="center"/>
            <w:hideMark/>
          </w:tcPr>
          <w:p w14:paraId="3C8A7F44" w14:textId="77777777" w:rsidR="004765A7" w:rsidRPr="008E3759" w:rsidRDefault="004765A7" w:rsidP="008B524B">
            <w:pPr>
              <w:jc w:val="center"/>
              <w:rPr>
                <w:rFonts w:ascii="Arial" w:hAnsi="Arial" w:cs="Arial"/>
              </w:rPr>
            </w:pPr>
            <w:r w:rsidRPr="008E3759">
              <w:rPr>
                <w:rFonts w:ascii="Arial" w:hAnsi="Arial" w:cs="Arial"/>
                <w:color w:val="000000"/>
              </w:rPr>
              <w:t>300</w:t>
            </w:r>
          </w:p>
        </w:tc>
        <w:tc>
          <w:tcPr>
            <w:tcW w:w="1261" w:type="dxa"/>
            <w:vAlign w:val="center"/>
            <w:hideMark/>
          </w:tcPr>
          <w:p w14:paraId="28412B12" w14:textId="77777777" w:rsidR="004765A7" w:rsidRPr="008E3759" w:rsidRDefault="004765A7" w:rsidP="008B524B">
            <w:pPr>
              <w:jc w:val="center"/>
              <w:rPr>
                <w:rFonts w:ascii="Arial" w:hAnsi="Arial" w:cs="Arial"/>
              </w:rPr>
            </w:pPr>
            <w:r w:rsidRPr="008E3759">
              <w:rPr>
                <w:rFonts w:ascii="Arial" w:hAnsi="Arial" w:cs="Arial"/>
              </w:rPr>
              <w:t>Metros</w:t>
            </w:r>
          </w:p>
        </w:tc>
      </w:tr>
      <w:tr w:rsidR="004765A7" w:rsidRPr="008E3759" w14:paraId="1EBBA5BA" w14:textId="77777777" w:rsidTr="00265504">
        <w:trPr>
          <w:trHeight w:val="136"/>
        </w:trPr>
        <w:tc>
          <w:tcPr>
            <w:tcW w:w="1135" w:type="dxa"/>
            <w:vAlign w:val="center"/>
            <w:hideMark/>
          </w:tcPr>
          <w:p w14:paraId="0A42479F" w14:textId="77777777" w:rsidR="004765A7" w:rsidRPr="008E3759" w:rsidRDefault="004765A7" w:rsidP="008B524B">
            <w:pPr>
              <w:jc w:val="center"/>
              <w:rPr>
                <w:rFonts w:ascii="Arial" w:hAnsi="Arial" w:cs="Arial"/>
              </w:rPr>
            </w:pPr>
            <w:r w:rsidRPr="008E3759">
              <w:rPr>
                <w:rFonts w:ascii="Arial" w:hAnsi="Arial" w:cs="Arial"/>
                <w:color w:val="000000"/>
              </w:rPr>
              <w:t>2.52</w:t>
            </w:r>
          </w:p>
        </w:tc>
        <w:tc>
          <w:tcPr>
            <w:tcW w:w="7023" w:type="dxa"/>
            <w:hideMark/>
          </w:tcPr>
          <w:p w14:paraId="2BC260A0" w14:textId="77777777" w:rsidR="004765A7" w:rsidRPr="008E3759" w:rsidRDefault="004765A7" w:rsidP="008B524B">
            <w:pPr>
              <w:jc w:val="both"/>
              <w:rPr>
                <w:rFonts w:ascii="Arial" w:hAnsi="Arial" w:cs="Arial"/>
                <w:b/>
                <w:bCs/>
                <w:highlight w:val="yellow"/>
              </w:rPr>
            </w:pPr>
            <w:r w:rsidRPr="008E3759">
              <w:rPr>
                <w:rFonts w:ascii="Arial" w:hAnsi="Arial" w:cs="Arial"/>
                <w:b/>
                <w:bCs/>
              </w:rPr>
              <w:t xml:space="preserve">Instalação, Operações Diárias, Manutenções Permanentes e Desinstalação de REFLETOR TIPO PARLED DMX COM 12 (DOZE) UNIDADES DE LEDS CREE RGB DE 5W, BLINDADO COM IP66, devendo ter como referência as seguintes orientações e especificações técnicas: </w:t>
            </w:r>
            <w:r w:rsidRPr="008E3759">
              <w:rPr>
                <w:rFonts w:ascii="Arial" w:hAnsi="Arial" w:cs="Arial"/>
              </w:rPr>
              <w:t xml:space="preserve">Refletor tipo PARLED DMX, com de 12 unidades de leds </w:t>
            </w:r>
            <w:proofErr w:type="spellStart"/>
            <w:r w:rsidRPr="008E3759">
              <w:rPr>
                <w:rFonts w:ascii="Arial" w:hAnsi="Arial" w:cs="Arial"/>
              </w:rPr>
              <w:t>Cree</w:t>
            </w:r>
            <w:proofErr w:type="spellEnd"/>
            <w:r w:rsidRPr="008E3759">
              <w:rPr>
                <w:rFonts w:ascii="Arial" w:hAnsi="Arial" w:cs="Arial"/>
              </w:rPr>
              <w:t xml:space="preserve"> RGB (</w:t>
            </w:r>
            <w:proofErr w:type="spellStart"/>
            <w:r w:rsidRPr="008E3759">
              <w:rPr>
                <w:rFonts w:ascii="Arial" w:hAnsi="Arial" w:cs="Arial"/>
              </w:rPr>
              <w:t>Tri-led</w:t>
            </w:r>
            <w:proofErr w:type="spellEnd"/>
            <w:r w:rsidRPr="008E3759">
              <w:rPr>
                <w:rFonts w:ascii="Arial" w:hAnsi="Arial" w:cs="Arial"/>
              </w:rPr>
              <w:t xml:space="preserve">) de 8W, ultra brilho, 8 canais DMX, possibilidade sistema de controle com programação, blindado com IP66, carcaça estilo cilíndrica em alumínio fundido e lente de vidro, com ângulo de cobertura mínima de 25º, consumo médio de 60W a 90W e tensão 220 volts. Produto blindado e apropriado para o uso em área externa, com resistência a possibilidades de intempéries locais. A instalação destes produtos junto as fachadas dos prédios e monumentos devem ser feitas por insumos apropriados que garantam a instalação com qualidade e segurança, sem danificar o patrimônio público onde estará iluminando com este produto. As definições exatas de locais de instalações e das quantidades por local serão </w:t>
            </w:r>
            <w:r w:rsidRPr="008E3759">
              <w:rPr>
                <w:rFonts w:ascii="Arial" w:hAnsi="Arial" w:cs="Arial"/>
              </w:rPr>
              <w:lastRenderedPageBreak/>
              <w:t>apresentadas pela contratante a contratada antes do início das instalações do evento para receber esta decoração. E ainda é por conta da contratada todos os equipamentos e insumos necessários elétricos, computadorizados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quais Monumentos ou Prédios Públicos ou Históricos deverão receber a instalação e ornamentação com este item.</w:t>
            </w:r>
          </w:p>
        </w:tc>
        <w:tc>
          <w:tcPr>
            <w:tcW w:w="999" w:type="dxa"/>
            <w:vAlign w:val="center"/>
            <w:hideMark/>
          </w:tcPr>
          <w:p w14:paraId="5B01A700" w14:textId="77777777" w:rsidR="004765A7" w:rsidRPr="008E3759" w:rsidRDefault="004765A7" w:rsidP="008B524B">
            <w:pPr>
              <w:jc w:val="center"/>
              <w:rPr>
                <w:rFonts w:ascii="Arial" w:hAnsi="Arial" w:cs="Arial"/>
              </w:rPr>
            </w:pPr>
            <w:r w:rsidRPr="008E3759">
              <w:rPr>
                <w:rFonts w:ascii="Arial" w:hAnsi="Arial" w:cs="Arial"/>
                <w:color w:val="000000"/>
              </w:rPr>
              <w:lastRenderedPageBreak/>
              <w:t>100</w:t>
            </w:r>
          </w:p>
        </w:tc>
        <w:tc>
          <w:tcPr>
            <w:tcW w:w="1261" w:type="dxa"/>
            <w:vAlign w:val="center"/>
            <w:hideMark/>
          </w:tcPr>
          <w:p w14:paraId="697092C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28854DF9" w14:textId="77777777" w:rsidTr="00265504">
        <w:trPr>
          <w:trHeight w:val="50"/>
        </w:trPr>
        <w:tc>
          <w:tcPr>
            <w:tcW w:w="1135" w:type="dxa"/>
            <w:vAlign w:val="center"/>
            <w:hideMark/>
          </w:tcPr>
          <w:p w14:paraId="1FD18459" w14:textId="77777777" w:rsidR="004765A7" w:rsidRPr="008E3759" w:rsidRDefault="004765A7" w:rsidP="008B524B">
            <w:pPr>
              <w:jc w:val="center"/>
              <w:rPr>
                <w:rFonts w:ascii="Arial" w:hAnsi="Arial" w:cs="Arial"/>
              </w:rPr>
            </w:pPr>
            <w:r w:rsidRPr="008E3759">
              <w:rPr>
                <w:rFonts w:ascii="Arial" w:hAnsi="Arial" w:cs="Arial"/>
                <w:color w:val="000000"/>
              </w:rPr>
              <w:t>2.53</w:t>
            </w:r>
          </w:p>
        </w:tc>
        <w:tc>
          <w:tcPr>
            <w:tcW w:w="7023" w:type="dxa"/>
            <w:shd w:val="clear" w:color="auto" w:fill="auto"/>
            <w:hideMark/>
          </w:tcPr>
          <w:p w14:paraId="43CF1184" w14:textId="77777777" w:rsidR="004765A7" w:rsidRPr="008E3759" w:rsidRDefault="004765A7" w:rsidP="008B524B">
            <w:pPr>
              <w:jc w:val="both"/>
              <w:rPr>
                <w:rFonts w:ascii="Arial" w:hAnsi="Arial" w:cs="Arial"/>
                <w:b/>
                <w:bCs/>
                <w:highlight w:val="yellow"/>
              </w:rPr>
            </w:pPr>
            <w:r w:rsidRPr="008E3759">
              <w:rPr>
                <w:rFonts w:ascii="Arial" w:hAnsi="Arial" w:cs="Arial"/>
                <w:b/>
                <w:bCs/>
              </w:rPr>
              <w:t xml:space="preserve">Instalação, Manutenções Permanentes e Desinstalação de REFLETOR TIPO PROJETOR DE LED COM 100W, COM IP65, devendo ter como referência as seguintes orientações e especificações técnicas: </w:t>
            </w:r>
            <w:r w:rsidRPr="008E3759">
              <w:rPr>
                <w:rFonts w:ascii="Arial" w:hAnsi="Arial" w:cs="Arial"/>
              </w:rPr>
              <w:t xml:space="preserve">Refletor tipo Projetor de Led com 200W, com fluxo luminoso de mínimo de 11.000lm, com IP65, carcaça estilo retangular ou quadrada em alumínio fundido e lente de vidro, com ângulo de cobertura mínima de 120º e tensão 220 volts. Produto blindado e apropriado para o uso em área externa, com resistência a possibilidades de intempéries locais. Será solicitado que o contratado tenha disponibilidades de variações de cores de opções existentes com facilidade no mercado: cor branca fria (para iluminar Esculturas Artísticas Tridimensionais), cor branca morna (para iluminar Esculturas Artísticas Tridimensionais), cor azul (para iluminar fachadas de Edificações e Monumentos), cor vermelha (para iluminar fachadas de Edificações e Monumentos) e cor verde (para iluminar folhagens e copas de Arvores Naturais e Palmeiras). A instalação deste produto junto as fachadas de Edificações e Monumentos, esculturas Artísticas Tridimensionais e folhagens e copas de Arvores Naturais e Palmeiras, deverão ser feitas por insumos apropriados que garantam a instalação com qualidade e segurança, sem danificar o patrimônio público onde serão iluminados com este produto. As definições exatas dos locais de instalações e das quantidades por local a ser iluminado serão apresentadas pela contratante a contratada antes do início das instalações do evento para receber esta decoração.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w:t>
            </w:r>
            <w:r w:rsidRPr="008E3759">
              <w:rPr>
                <w:rFonts w:ascii="Arial" w:hAnsi="Arial" w:cs="Arial"/>
              </w:rPr>
              <w:lastRenderedPageBreak/>
              <w:t>instalações quais Arvores Naturais ou Palmeiras, e quais Monumentos ou Prédios Públicos ou Históricos deverão receber a instalação e ornamentação com este item.</w:t>
            </w:r>
            <w:r w:rsidRPr="008E3759">
              <w:rPr>
                <w:rFonts w:ascii="Arial" w:hAnsi="Arial" w:cs="Arial"/>
                <w:b/>
                <w:bCs/>
              </w:rPr>
              <w:t xml:space="preserve"> </w:t>
            </w:r>
          </w:p>
        </w:tc>
        <w:tc>
          <w:tcPr>
            <w:tcW w:w="999" w:type="dxa"/>
            <w:vAlign w:val="center"/>
            <w:hideMark/>
          </w:tcPr>
          <w:p w14:paraId="79DFBDDB" w14:textId="77777777" w:rsidR="004765A7" w:rsidRPr="008E3759" w:rsidRDefault="004765A7" w:rsidP="008B524B">
            <w:pPr>
              <w:jc w:val="center"/>
              <w:rPr>
                <w:rFonts w:ascii="Arial" w:hAnsi="Arial" w:cs="Arial"/>
              </w:rPr>
            </w:pPr>
            <w:r w:rsidRPr="008E3759">
              <w:rPr>
                <w:rFonts w:ascii="Arial" w:hAnsi="Arial" w:cs="Arial"/>
                <w:color w:val="000000"/>
              </w:rPr>
              <w:lastRenderedPageBreak/>
              <w:t>1.200</w:t>
            </w:r>
          </w:p>
        </w:tc>
        <w:tc>
          <w:tcPr>
            <w:tcW w:w="1261" w:type="dxa"/>
            <w:vAlign w:val="center"/>
            <w:hideMark/>
          </w:tcPr>
          <w:p w14:paraId="178370A6"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0EC62071" w14:textId="77777777" w:rsidTr="00265504">
        <w:trPr>
          <w:trHeight w:val="50"/>
        </w:trPr>
        <w:tc>
          <w:tcPr>
            <w:tcW w:w="1135" w:type="dxa"/>
            <w:vAlign w:val="center"/>
            <w:hideMark/>
          </w:tcPr>
          <w:p w14:paraId="1D0D0FBE" w14:textId="77777777" w:rsidR="004765A7" w:rsidRPr="008E3759" w:rsidRDefault="004765A7" w:rsidP="008B524B">
            <w:pPr>
              <w:jc w:val="center"/>
              <w:rPr>
                <w:rFonts w:ascii="Arial" w:hAnsi="Arial" w:cs="Arial"/>
              </w:rPr>
            </w:pPr>
            <w:r w:rsidRPr="008E3759">
              <w:rPr>
                <w:rFonts w:ascii="Arial" w:hAnsi="Arial" w:cs="Arial"/>
                <w:color w:val="000000"/>
              </w:rPr>
              <w:t>2.54</w:t>
            </w:r>
          </w:p>
        </w:tc>
        <w:tc>
          <w:tcPr>
            <w:tcW w:w="7023" w:type="dxa"/>
            <w:hideMark/>
          </w:tcPr>
          <w:p w14:paraId="1921AE0A" w14:textId="77777777" w:rsidR="004765A7" w:rsidRPr="008E3759" w:rsidRDefault="004765A7" w:rsidP="008B524B">
            <w:pPr>
              <w:jc w:val="both"/>
              <w:rPr>
                <w:rFonts w:ascii="Arial" w:hAnsi="Arial" w:cs="Arial"/>
                <w:b/>
                <w:bCs/>
                <w:highlight w:val="yellow"/>
              </w:rPr>
            </w:pPr>
            <w:r w:rsidRPr="008E3759">
              <w:rPr>
                <w:rFonts w:ascii="Arial" w:hAnsi="Arial" w:cs="Arial"/>
                <w:b/>
                <w:bCs/>
              </w:rPr>
              <w:t xml:space="preserve">Instalação, Manutenções Permanentes e Desinstalação de REFLETOR TIPO PROJETOR DE LED COM 200W, COM IP65, devendo ter como referência as seguintes orientações e especificações técnicas: </w:t>
            </w:r>
            <w:r w:rsidRPr="008E3759">
              <w:rPr>
                <w:rFonts w:ascii="Arial" w:hAnsi="Arial" w:cs="Arial"/>
              </w:rPr>
              <w:t>Refletor tipo Projetor de Led com 200W, com fluxo luminoso de mínimo de 11.000lm, com IP65, carcaça estilo retangular ou quadrada em alumínio fundido e lente de vidro, com ângulo de cobertura mínima de 120º e tensão 220 volts. Produto blindado e apropriado para o uso em área externa, com resistência a possibilidades de intempéries locais. Será solicitado que o contratado tenha disponibilidades de variações de cores de opções existentes com facilidade no mercado: cor branca fria (para iluminar Esculturas Artísticas Tridimensionais), cor branca morna (para iluminar Esculturas Artísticas Tridimensionais), cor azul (para iluminar fachadas de Edificações e Monumentos), cor vermelha (para iluminar fachadas de Edificações e Monumentos) e cor verde (para iluminar folhagens e copas de Arvores Naturais e Palmeiras). A instalação deste produto junto as fachadas de Edificações e Monumentos, esculturas Artísticas Tridimensionais e folhagens e copas de Arvores Naturais e Palmeiras, deverão ser feitas por insumos apropriados que garantam a instalação com qualidade e segurança, sem danificar o patrimônio público onde serão iluminados com este produto. As definições exatas dos locais de instalações e das quantidades por local a ser iluminado serão apresentadas pela contratante a contratada antes do início das instalações do evento para receber esta decoração.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quais Arvores Naturais ou Palmeiras, e quais Monumentos ou Prédios Públicos ou Históricos deverão receber a instalação e ornamentação com este item.</w:t>
            </w:r>
          </w:p>
        </w:tc>
        <w:tc>
          <w:tcPr>
            <w:tcW w:w="999" w:type="dxa"/>
            <w:vAlign w:val="center"/>
            <w:hideMark/>
          </w:tcPr>
          <w:p w14:paraId="3C1E6A15" w14:textId="77777777" w:rsidR="004765A7" w:rsidRPr="008E3759" w:rsidRDefault="004765A7" w:rsidP="008B524B">
            <w:pPr>
              <w:jc w:val="center"/>
              <w:rPr>
                <w:rFonts w:ascii="Arial" w:hAnsi="Arial" w:cs="Arial"/>
              </w:rPr>
            </w:pPr>
            <w:r w:rsidRPr="008E3759">
              <w:rPr>
                <w:rFonts w:ascii="Arial" w:hAnsi="Arial" w:cs="Arial"/>
                <w:color w:val="000000"/>
              </w:rPr>
              <w:t>300</w:t>
            </w:r>
          </w:p>
        </w:tc>
        <w:tc>
          <w:tcPr>
            <w:tcW w:w="1261" w:type="dxa"/>
            <w:vAlign w:val="center"/>
            <w:hideMark/>
          </w:tcPr>
          <w:p w14:paraId="75D88729" w14:textId="77777777" w:rsidR="004765A7" w:rsidRPr="008E3759" w:rsidRDefault="004765A7" w:rsidP="008B524B">
            <w:pPr>
              <w:jc w:val="center"/>
              <w:rPr>
                <w:rFonts w:ascii="Arial" w:hAnsi="Arial" w:cs="Arial"/>
              </w:rPr>
            </w:pPr>
            <w:r w:rsidRPr="008E3759">
              <w:rPr>
                <w:rFonts w:ascii="Arial" w:hAnsi="Arial" w:cs="Arial"/>
              </w:rPr>
              <w:t>Unid.</w:t>
            </w:r>
          </w:p>
        </w:tc>
      </w:tr>
      <w:tr w:rsidR="004765A7" w:rsidRPr="008E3759" w14:paraId="11EBE772" w14:textId="77777777" w:rsidTr="00265504">
        <w:trPr>
          <w:trHeight w:val="50"/>
        </w:trPr>
        <w:tc>
          <w:tcPr>
            <w:tcW w:w="1135" w:type="dxa"/>
            <w:vAlign w:val="center"/>
          </w:tcPr>
          <w:p w14:paraId="61D73BEE" w14:textId="77777777" w:rsidR="004765A7" w:rsidRPr="008E3759" w:rsidRDefault="004765A7" w:rsidP="008B524B">
            <w:pPr>
              <w:jc w:val="center"/>
              <w:rPr>
                <w:rFonts w:ascii="Arial" w:hAnsi="Arial" w:cs="Arial"/>
              </w:rPr>
            </w:pPr>
            <w:r w:rsidRPr="008E3759">
              <w:rPr>
                <w:rFonts w:ascii="Arial" w:hAnsi="Arial" w:cs="Arial"/>
                <w:color w:val="000000"/>
              </w:rPr>
              <w:t>2.55</w:t>
            </w:r>
          </w:p>
        </w:tc>
        <w:tc>
          <w:tcPr>
            <w:tcW w:w="7023" w:type="dxa"/>
          </w:tcPr>
          <w:p w14:paraId="19231219" w14:textId="77777777" w:rsidR="004765A7" w:rsidRPr="008E3759" w:rsidRDefault="004765A7" w:rsidP="008B524B">
            <w:pPr>
              <w:jc w:val="both"/>
              <w:rPr>
                <w:rFonts w:ascii="Arial" w:hAnsi="Arial" w:cs="Arial"/>
                <w:b/>
                <w:bCs/>
                <w:color w:val="00B050"/>
              </w:rPr>
            </w:pPr>
            <w:r w:rsidRPr="008E3759">
              <w:rPr>
                <w:rFonts w:ascii="Arial" w:hAnsi="Arial" w:cs="Arial"/>
                <w:b/>
                <w:bCs/>
              </w:rPr>
              <w:t>Montagem com Instalação, Operações Diárias, Manutenções Permanentes e Desmontagem com Desinstalação de SISTEMA DE SONORIZAÇÃO TIPO 1 – PARA ATENDER ATÉ 10.000 PESSOAS AO AR LIVRE, devendo ter como referência as seguintes orientações e especificações técnicas:</w:t>
            </w:r>
            <w:r w:rsidRPr="008E3759">
              <w:rPr>
                <w:rFonts w:ascii="Arial" w:hAnsi="Arial" w:cs="Arial"/>
              </w:rPr>
              <w:t xml:space="preserve"> Montagem e operação de um sistema de sonorização que possibilite atender a uma área ao Ar Livre que tenha capacidade a um público de até 10.000 (dez mil) pessoas mínimo em sistema Fly “</w:t>
            </w:r>
            <w:proofErr w:type="spellStart"/>
            <w:r w:rsidRPr="008E3759">
              <w:rPr>
                <w:rFonts w:ascii="Arial" w:hAnsi="Arial" w:cs="Arial"/>
              </w:rPr>
              <w:t>Line</w:t>
            </w:r>
            <w:proofErr w:type="spellEnd"/>
            <w:r w:rsidRPr="008E3759">
              <w:rPr>
                <w:rFonts w:ascii="Arial" w:hAnsi="Arial" w:cs="Arial"/>
              </w:rPr>
              <w:t xml:space="preserve"> </w:t>
            </w:r>
            <w:proofErr w:type="spellStart"/>
            <w:r w:rsidRPr="008E3759">
              <w:rPr>
                <w:rFonts w:ascii="Arial" w:hAnsi="Arial" w:cs="Arial"/>
              </w:rPr>
              <w:t>Array</w:t>
            </w:r>
            <w:proofErr w:type="spellEnd"/>
            <w:r w:rsidRPr="008E3759">
              <w:rPr>
                <w:rFonts w:ascii="Arial" w:hAnsi="Arial" w:cs="Arial"/>
              </w:rPr>
              <w:t xml:space="preserve">” ou similar, composto de: 8 caixas acústicas de Sub Grave com 02 alto-falantes de 18”; 8 caixas acústicas para médias e altas frequências com 02 </w:t>
            </w:r>
            <w:r w:rsidRPr="008E3759">
              <w:rPr>
                <w:rFonts w:ascii="Arial" w:hAnsi="Arial" w:cs="Arial"/>
              </w:rPr>
              <w:lastRenderedPageBreak/>
              <w:t xml:space="preserve">alto-falantes de 12” a 15”, drives de </w:t>
            </w:r>
            <w:proofErr w:type="spellStart"/>
            <w:r w:rsidRPr="008E3759">
              <w:rPr>
                <w:rFonts w:ascii="Arial" w:hAnsi="Arial" w:cs="Arial"/>
              </w:rPr>
              <w:t>neudimium</w:t>
            </w:r>
            <w:proofErr w:type="spellEnd"/>
            <w:r w:rsidRPr="008E3759">
              <w:rPr>
                <w:rFonts w:ascii="Arial" w:hAnsi="Arial" w:cs="Arial"/>
              </w:rPr>
              <w:t xml:space="preserve"> de 01” a 02”, 10 potências digitais de 5000 a 12000 Watts RMS; processador Digital estéreo para PA; 02 caixas acústicas de Sub Grave com 02 alto-falantes de 18”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02 caixas acústicas para médias e altas frequências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01 potência 5000 Watts RMS; 01 potência 3000 Watts RMS; 01 potência 1200 Watts RMS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01 processador Digital estéreo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01 mesa de 32 canais para PA e monitor; canais de Compressores; canais de Gate; potências 2000 Watts RMS direct box; estabilizadores de voltagem de 5000 watts; </w:t>
            </w:r>
            <w:proofErr w:type="spellStart"/>
            <w:r w:rsidRPr="008E3759">
              <w:rPr>
                <w:rFonts w:ascii="Arial" w:hAnsi="Arial" w:cs="Arial"/>
              </w:rPr>
              <w:t>multicabo</w:t>
            </w:r>
            <w:proofErr w:type="spellEnd"/>
            <w:r w:rsidRPr="008E3759">
              <w:rPr>
                <w:rFonts w:ascii="Arial" w:hAnsi="Arial" w:cs="Arial"/>
              </w:rPr>
              <w:t xml:space="preserve"> de 32 vias para PA e para monitor; Cabos de AC necessário e todas fiação necessária para interligar o sistema; 01 aparelho de USB.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em qual área do evento este sistema de sonorização deva ser montado.</w:t>
            </w:r>
          </w:p>
        </w:tc>
        <w:tc>
          <w:tcPr>
            <w:tcW w:w="999" w:type="dxa"/>
            <w:vAlign w:val="center"/>
          </w:tcPr>
          <w:p w14:paraId="717A0D7D"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72646E64" w14:textId="77777777" w:rsidR="004765A7" w:rsidRPr="008E3759" w:rsidRDefault="004765A7" w:rsidP="008B524B">
            <w:pPr>
              <w:jc w:val="center"/>
              <w:rPr>
                <w:rFonts w:ascii="Arial" w:hAnsi="Arial" w:cs="Arial"/>
              </w:rPr>
            </w:pPr>
            <w:r w:rsidRPr="008E3759">
              <w:rPr>
                <w:rFonts w:ascii="Arial" w:hAnsi="Arial" w:cs="Arial"/>
              </w:rPr>
              <w:t xml:space="preserve">Conj. </w:t>
            </w:r>
          </w:p>
        </w:tc>
      </w:tr>
      <w:tr w:rsidR="004765A7" w:rsidRPr="008E3759" w14:paraId="4774224D" w14:textId="77777777" w:rsidTr="00265504">
        <w:trPr>
          <w:trHeight w:val="50"/>
        </w:trPr>
        <w:tc>
          <w:tcPr>
            <w:tcW w:w="1135" w:type="dxa"/>
            <w:vAlign w:val="center"/>
          </w:tcPr>
          <w:p w14:paraId="221AB04C" w14:textId="77777777" w:rsidR="004765A7" w:rsidRPr="008E3759" w:rsidRDefault="004765A7" w:rsidP="008B524B">
            <w:pPr>
              <w:jc w:val="center"/>
              <w:rPr>
                <w:rFonts w:ascii="Arial" w:hAnsi="Arial" w:cs="Arial"/>
              </w:rPr>
            </w:pPr>
            <w:r w:rsidRPr="008E3759">
              <w:rPr>
                <w:rFonts w:ascii="Arial" w:hAnsi="Arial" w:cs="Arial"/>
                <w:color w:val="000000"/>
              </w:rPr>
              <w:t>2.56</w:t>
            </w:r>
          </w:p>
        </w:tc>
        <w:tc>
          <w:tcPr>
            <w:tcW w:w="7023" w:type="dxa"/>
          </w:tcPr>
          <w:p w14:paraId="74EA09B4" w14:textId="77777777" w:rsidR="004765A7" w:rsidRPr="008E3759" w:rsidRDefault="004765A7" w:rsidP="008B524B">
            <w:pPr>
              <w:jc w:val="both"/>
              <w:rPr>
                <w:rFonts w:ascii="Arial" w:hAnsi="Arial" w:cs="Arial"/>
              </w:rPr>
            </w:pPr>
            <w:r w:rsidRPr="008E3759">
              <w:rPr>
                <w:rFonts w:ascii="Arial" w:hAnsi="Arial" w:cs="Arial"/>
                <w:b/>
                <w:bCs/>
              </w:rPr>
              <w:t>Montagem com Instalação, Operações Diárias, Manutenções Permanentes e Desmontagem com Desinstalação de SISTEMA DE SONORIZAÇÃO TIPO 2 – PARA ATENDER ATÉ 4.000 PESSOAS AO AR LIVRE, devendo ter como referência as seguintes orientações e especificações técnicas:</w:t>
            </w:r>
            <w:r w:rsidRPr="008E3759">
              <w:rPr>
                <w:rFonts w:ascii="Arial" w:hAnsi="Arial" w:cs="Arial"/>
              </w:rPr>
              <w:t xml:space="preserve"> Montagem e operação de um sistema de sonorização que possibilite atender a uma área ao Ar Livre que tenha capacidade a um público de até 4.000 (quatro mil) pessoas mínimo em sistema Fly “</w:t>
            </w:r>
            <w:proofErr w:type="spellStart"/>
            <w:r w:rsidRPr="008E3759">
              <w:rPr>
                <w:rFonts w:ascii="Arial" w:hAnsi="Arial" w:cs="Arial"/>
              </w:rPr>
              <w:t>Line</w:t>
            </w:r>
            <w:proofErr w:type="spellEnd"/>
            <w:r w:rsidRPr="008E3759">
              <w:rPr>
                <w:rFonts w:ascii="Arial" w:hAnsi="Arial" w:cs="Arial"/>
              </w:rPr>
              <w:t xml:space="preserve"> </w:t>
            </w:r>
            <w:proofErr w:type="spellStart"/>
            <w:r w:rsidRPr="008E3759">
              <w:rPr>
                <w:rFonts w:ascii="Arial" w:hAnsi="Arial" w:cs="Arial"/>
              </w:rPr>
              <w:t>Array</w:t>
            </w:r>
            <w:proofErr w:type="spellEnd"/>
            <w:r w:rsidRPr="008E3759">
              <w:rPr>
                <w:rFonts w:ascii="Arial" w:hAnsi="Arial" w:cs="Arial"/>
              </w:rPr>
              <w:t xml:space="preserve">” ou similar, composto de: 6 caixas acústicas de Sub Grave com 02 alto-falantes de 18”; 6 caixas acústicas para médias e altas frequências com 02 alto-falantes de 12” a 15”, drives de </w:t>
            </w:r>
            <w:proofErr w:type="spellStart"/>
            <w:r w:rsidRPr="008E3759">
              <w:rPr>
                <w:rFonts w:ascii="Arial" w:hAnsi="Arial" w:cs="Arial"/>
              </w:rPr>
              <w:t>neudimium</w:t>
            </w:r>
            <w:proofErr w:type="spellEnd"/>
            <w:r w:rsidRPr="008E3759">
              <w:rPr>
                <w:rFonts w:ascii="Arial" w:hAnsi="Arial" w:cs="Arial"/>
              </w:rPr>
              <w:t xml:space="preserve"> de 01” a 02”, 2 potências digitais de 5000 Watts RMS; processador Digital estéreo para PA; 02 caixas acústicas de Sub Grave com 02 alto-falantes de 18”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02 caixas acústicas para médias e altas frequências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01 potência 5000</w:t>
            </w:r>
          </w:p>
          <w:p w14:paraId="51834423" w14:textId="77777777" w:rsidR="004765A7" w:rsidRPr="008E3759" w:rsidRDefault="004765A7" w:rsidP="008B524B">
            <w:pPr>
              <w:jc w:val="both"/>
              <w:rPr>
                <w:rFonts w:ascii="Arial" w:hAnsi="Arial" w:cs="Arial"/>
              </w:rPr>
            </w:pPr>
            <w:r w:rsidRPr="008E3759">
              <w:rPr>
                <w:rFonts w:ascii="Arial" w:hAnsi="Arial" w:cs="Arial"/>
              </w:rPr>
              <w:t xml:space="preserve">Watts RMS; 01 potência 3000 Watts RMS; 01 potência 1200 Watts RMS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01 processador Digital estéreo para o </w:t>
            </w:r>
            <w:proofErr w:type="spellStart"/>
            <w:r w:rsidRPr="008E3759">
              <w:rPr>
                <w:rFonts w:ascii="Arial" w:hAnsi="Arial" w:cs="Arial"/>
              </w:rPr>
              <w:t>Side</w:t>
            </w:r>
            <w:proofErr w:type="spellEnd"/>
            <w:r w:rsidRPr="008E3759">
              <w:rPr>
                <w:rFonts w:ascii="Arial" w:hAnsi="Arial" w:cs="Arial"/>
              </w:rPr>
              <w:t xml:space="preserve"> </w:t>
            </w:r>
            <w:proofErr w:type="spellStart"/>
            <w:r w:rsidRPr="008E3759">
              <w:rPr>
                <w:rFonts w:ascii="Arial" w:hAnsi="Arial" w:cs="Arial"/>
              </w:rPr>
              <w:t>Fill</w:t>
            </w:r>
            <w:proofErr w:type="spellEnd"/>
            <w:r w:rsidRPr="008E3759">
              <w:rPr>
                <w:rFonts w:ascii="Arial" w:hAnsi="Arial" w:cs="Arial"/>
              </w:rPr>
              <w:t xml:space="preserve">; 01 mesa de 32 canais para PA e monitor; canais de Compressores; canais de Gate; potências 2000 Watts RMS direct box; estabilizadores de voltagem de 5000 watts; </w:t>
            </w:r>
            <w:proofErr w:type="spellStart"/>
            <w:r w:rsidRPr="008E3759">
              <w:rPr>
                <w:rFonts w:ascii="Arial" w:hAnsi="Arial" w:cs="Arial"/>
              </w:rPr>
              <w:t>multicabo</w:t>
            </w:r>
            <w:proofErr w:type="spellEnd"/>
            <w:r w:rsidRPr="008E3759">
              <w:rPr>
                <w:rFonts w:ascii="Arial" w:hAnsi="Arial" w:cs="Arial"/>
              </w:rPr>
              <w:t xml:space="preserve"> de 32 vias para PA e para monitor; Cabos de AC necessário e todas fiação necessária para interligar</w:t>
            </w:r>
          </w:p>
          <w:p w14:paraId="33D9D565" w14:textId="77777777" w:rsidR="004765A7" w:rsidRPr="008E3759" w:rsidRDefault="004765A7" w:rsidP="008B524B">
            <w:pPr>
              <w:jc w:val="both"/>
              <w:rPr>
                <w:rFonts w:ascii="Arial" w:hAnsi="Arial" w:cs="Arial"/>
                <w:b/>
                <w:bCs/>
              </w:rPr>
            </w:pPr>
            <w:r w:rsidRPr="008E3759">
              <w:rPr>
                <w:rFonts w:ascii="Arial" w:hAnsi="Arial" w:cs="Arial"/>
              </w:rPr>
              <w:t xml:space="preserve">o sistema; 01 aparelho de USB.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w:t>
            </w:r>
            <w:r w:rsidRPr="008E3759">
              <w:rPr>
                <w:rFonts w:ascii="Arial" w:hAnsi="Arial" w:cs="Arial"/>
              </w:rPr>
              <w:lastRenderedPageBreak/>
              <w:t>instalações em qual área do evento este sistema de sonorização deva ser montado.</w:t>
            </w:r>
          </w:p>
        </w:tc>
        <w:tc>
          <w:tcPr>
            <w:tcW w:w="999" w:type="dxa"/>
            <w:vAlign w:val="center"/>
          </w:tcPr>
          <w:p w14:paraId="46DC65FF" w14:textId="77777777" w:rsidR="004765A7" w:rsidRPr="008E3759" w:rsidRDefault="004765A7" w:rsidP="008B524B">
            <w:pPr>
              <w:jc w:val="center"/>
              <w:rPr>
                <w:rFonts w:ascii="Arial" w:hAnsi="Arial" w:cs="Arial"/>
              </w:rPr>
            </w:pPr>
            <w:r w:rsidRPr="008E3759">
              <w:rPr>
                <w:rFonts w:ascii="Arial" w:hAnsi="Arial" w:cs="Arial"/>
                <w:color w:val="000000"/>
              </w:rPr>
              <w:lastRenderedPageBreak/>
              <w:t>1</w:t>
            </w:r>
          </w:p>
        </w:tc>
        <w:tc>
          <w:tcPr>
            <w:tcW w:w="1261" w:type="dxa"/>
            <w:vAlign w:val="center"/>
          </w:tcPr>
          <w:p w14:paraId="1041CD78" w14:textId="77777777" w:rsidR="004765A7" w:rsidRPr="008E3759" w:rsidRDefault="004765A7" w:rsidP="008B524B">
            <w:pPr>
              <w:jc w:val="center"/>
              <w:rPr>
                <w:rFonts w:ascii="Arial" w:hAnsi="Arial" w:cs="Arial"/>
              </w:rPr>
            </w:pPr>
            <w:r w:rsidRPr="008E3759">
              <w:rPr>
                <w:rFonts w:ascii="Arial" w:hAnsi="Arial" w:cs="Arial"/>
              </w:rPr>
              <w:t xml:space="preserve">Conj. </w:t>
            </w:r>
          </w:p>
        </w:tc>
      </w:tr>
      <w:tr w:rsidR="004765A7" w:rsidRPr="008E3759" w14:paraId="58CC25DF" w14:textId="77777777" w:rsidTr="00265504">
        <w:trPr>
          <w:trHeight w:val="50"/>
        </w:trPr>
        <w:tc>
          <w:tcPr>
            <w:tcW w:w="1135" w:type="dxa"/>
            <w:vAlign w:val="center"/>
          </w:tcPr>
          <w:p w14:paraId="4D54B62B" w14:textId="77777777" w:rsidR="004765A7" w:rsidRPr="008E3759" w:rsidRDefault="004765A7" w:rsidP="008B524B">
            <w:pPr>
              <w:jc w:val="center"/>
              <w:rPr>
                <w:rFonts w:ascii="Arial" w:hAnsi="Arial" w:cs="Arial"/>
              </w:rPr>
            </w:pPr>
            <w:bookmarkStart w:id="7" w:name="_Hlk145591431"/>
            <w:r w:rsidRPr="008E3759">
              <w:rPr>
                <w:rFonts w:ascii="Arial" w:hAnsi="Arial" w:cs="Arial"/>
                <w:color w:val="000000"/>
              </w:rPr>
              <w:t>2.57</w:t>
            </w:r>
          </w:p>
        </w:tc>
        <w:tc>
          <w:tcPr>
            <w:tcW w:w="7023" w:type="dxa"/>
          </w:tcPr>
          <w:p w14:paraId="45DD736D" w14:textId="77777777" w:rsidR="004765A7" w:rsidRPr="008E3759" w:rsidRDefault="004765A7" w:rsidP="008B524B">
            <w:pPr>
              <w:jc w:val="both"/>
              <w:rPr>
                <w:rFonts w:ascii="Arial" w:hAnsi="Arial" w:cs="Arial"/>
                <w:b/>
                <w:bCs/>
              </w:rPr>
            </w:pPr>
            <w:r w:rsidRPr="008E3759">
              <w:rPr>
                <w:rFonts w:ascii="Arial" w:hAnsi="Arial" w:cs="Arial"/>
                <w:b/>
                <w:bCs/>
              </w:rPr>
              <w:t>Montagem com Instalação, Operações Diárias, Manutenções Permanentes e Desmontagem com Desinstalação de SISTEMA DE SONORIZAÇÃO TIPO 3 – PARA ATENDER ATÉ 1.000 PESSOAS AO AR LIVRE, devendo ter como referência as seguintes orientações e especificações técnicas:</w:t>
            </w:r>
            <w:r w:rsidRPr="008E3759">
              <w:rPr>
                <w:rFonts w:ascii="Arial" w:hAnsi="Arial" w:cs="Arial"/>
              </w:rPr>
              <w:t xml:space="preserve"> Montagem e operação de um sistema de sonorização que possibilite atender a uma área ao Ar Livre que tenha capacidade a um público de até 1.000 (mil) pessoas, composto de: 04 Caixas para subgraves (8 falantes, 18 polegadas com 800W RMS cada); 04 Caixas vias médio grave e médio agudo (1.000W RMS cada), amplificadores compatível com o sistema; 01 Equalizador estéreo com 32 bandas e </w:t>
            </w:r>
            <w:proofErr w:type="spellStart"/>
            <w:r w:rsidRPr="008E3759">
              <w:rPr>
                <w:rFonts w:ascii="Arial" w:hAnsi="Arial" w:cs="Arial"/>
              </w:rPr>
              <w:t>filtors</w:t>
            </w:r>
            <w:proofErr w:type="spellEnd"/>
            <w:r w:rsidRPr="008E3759">
              <w:rPr>
                <w:rFonts w:ascii="Arial" w:hAnsi="Arial" w:cs="Arial"/>
              </w:rPr>
              <w:t xml:space="preserve"> de 12 </w:t>
            </w:r>
            <w:proofErr w:type="spellStart"/>
            <w:r w:rsidRPr="008E3759">
              <w:rPr>
                <w:rFonts w:ascii="Arial" w:hAnsi="Arial" w:cs="Arial"/>
              </w:rPr>
              <w:t>db</w:t>
            </w:r>
            <w:proofErr w:type="spellEnd"/>
            <w:r w:rsidRPr="008E3759">
              <w:rPr>
                <w:rFonts w:ascii="Arial" w:hAnsi="Arial" w:cs="Arial"/>
              </w:rPr>
              <w:t xml:space="preserve"> por oitava; 01 Processador de efeitos com </w:t>
            </w:r>
            <w:proofErr w:type="spellStart"/>
            <w:r w:rsidRPr="008E3759">
              <w:rPr>
                <w:rFonts w:ascii="Arial" w:hAnsi="Arial" w:cs="Arial"/>
              </w:rPr>
              <w:t>reverb</w:t>
            </w:r>
            <w:proofErr w:type="spellEnd"/>
            <w:r w:rsidRPr="008E3759">
              <w:rPr>
                <w:rFonts w:ascii="Arial" w:hAnsi="Arial" w:cs="Arial"/>
              </w:rPr>
              <w:t xml:space="preserve"> e </w:t>
            </w:r>
            <w:proofErr w:type="spellStart"/>
            <w:r w:rsidRPr="008E3759">
              <w:rPr>
                <w:rFonts w:ascii="Arial" w:hAnsi="Arial" w:cs="Arial"/>
              </w:rPr>
              <w:t>delay</w:t>
            </w:r>
            <w:proofErr w:type="spellEnd"/>
            <w:r w:rsidRPr="008E3759">
              <w:rPr>
                <w:rFonts w:ascii="Arial" w:hAnsi="Arial" w:cs="Arial"/>
              </w:rPr>
              <w:t xml:space="preserve"> com entradas e saídas balanceadas e conversores AD/DA de no mínimo 20 bits; 04 Canais compressores/limitadores com entradas e saídas balanceadas; 04 Microfone sem fio para voz, com frequência de trabalho selecionável e faixa de operação UHF; 01 Microfones para uso diversos com pedestal; 04 Canais de GATES com entradas e saídas balanceadas; 01 Aparelho de CD Player; 01 </w:t>
            </w:r>
            <w:proofErr w:type="spellStart"/>
            <w:r w:rsidRPr="008E3759">
              <w:rPr>
                <w:rFonts w:ascii="Arial" w:hAnsi="Arial" w:cs="Arial"/>
              </w:rPr>
              <w:t>Mixing</w:t>
            </w:r>
            <w:proofErr w:type="spellEnd"/>
            <w:r w:rsidRPr="008E3759">
              <w:rPr>
                <w:rFonts w:ascii="Arial" w:hAnsi="Arial" w:cs="Arial"/>
              </w:rPr>
              <w:t xml:space="preserve"> Console com no mínimo 24 canais contendo o mínimo de 08 subgrupos, 08 vias auxiliares, 04 bandas de equalização, sendo todas paramétricas, filtros de graves, todas as saídas deverão ser balanceadas.com no mínimo 04 vias de monitor; Monitores tipo Spot passivo/ativo com 300W RMS, cabos e conexões para ligar todo o sistema.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em qual área do evento este sistema de sonorização deva ser montado.</w:t>
            </w:r>
          </w:p>
        </w:tc>
        <w:tc>
          <w:tcPr>
            <w:tcW w:w="999" w:type="dxa"/>
            <w:vAlign w:val="center"/>
          </w:tcPr>
          <w:p w14:paraId="5BA1F456" w14:textId="77777777" w:rsidR="004765A7" w:rsidRPr="008E3759" w:rsidRDefault="004765A7" w:rsidP="008B524B">
            <w:pPr>
              <w:jc w:val="center"/>
              <w:rPr>
                <w:rFonts w:ascii="Arial" w:hAnsi="Arial" w:cs="Arial"/>
              </w:rPr>
            </w:pPr>
            <w:r w:rsidRPr="008E3759">
              <w:rPr>
                <w:rFonts w:ascii="Arial" w:hAnsi="Arial" w:cs="Arial"/>
                <w:color w:val="000000"/>
              </w:rPr>
              <w:t>1</w:t>
            </w:r>
          </w:p>
        </w:tc>
        <w:tc>
          <w:tcPr>
            <w:tcW w:w="1261" w:type="dxa"/>
            <w:vAlign w:val="center"/>
          </w:tcPr>
          <w:p w14:paraId="6F277BFA" w14:textId="77777777" w:rsidR="004765A7" w:rsidRPr="008E3759" w:rsidRDefault="004765A7" w:rsidP="008B524B">
            <w:pPr>
              <w:jc w:val="center"/>
              <w:rPr>
                <w:rFonts w:ascii="Arial" w:hAnsi="Arial" w:cs="Arial"/>
              </w:rPr>
            </w:pPr>
            <w:r w:rsidRPr="008E3759">
              <w:rPr>
                <w:rFonts w:ascii="Arial" w:hAnsi="Arial" w:cs="Arial"/>
              </w:rPr>
              <w:t xml:space="preserve">Conj. </w:t>
            </w:r>
          </w:p>
        </w:tc>
      </w:tr>
      <w:tr w:rsidR="004765A7" w:rsidRPr="008E3759" w14:paraId="522FE21D" w14:textId="77777777" w:rsidTr="00265504">
        <w:trPr>
          <w:trHeight w:val="240"/>
        </w:trPr>
        <w:tc>
          <w:tcPr>
            <w:tcW w:w="1135" w:type="dxa"/>
            <w:noWrap/>
            <w:vAlign w:val="center"/>
          </w:tcPr>
          <w:p w14:paraId="2AD5C630" w14:textId="77777777" w:rsidR="004765A7" w:rsidRPr="008E3759" w:rsidRDefault="004765A7" w:rsidP="008B524B">
            <w:pPr>
              <w:jc w:val="center"/>
              <w:rPr>
                <w:rFonts w:ascii="Arial" w:hAnsi="Arial" w:cs="Arial"/>
                <w:b/>
                <w:bCs/>
              </w:rPr>
            </w:pPr>
            <w:r w:rsidRPr="008E3759">
              <w:rPr>
                <w:rFonts w:ascii="Arial" w:hAnsi="Arial" w:cs="Arial"/>
                <w:color w:val="000000"/>
              </w:rPr>
              <w:t>2.58</w:t>
            </w:r>
          </w:p>
        </w:tc>
        <w:tc>
          <w:tcPr>
            <w:tcW w:w="7023" w:type="dxa"/>
          </w:tcPr>
          <w:p w14:paraId="6620E1AC" w14:textId="77777777" w:rsidR="004765A7" w:rsidRPr="008E3759" w:rsidRDefault="004765A7" w:rsidP="008B524B">
            <w:pPr>
              <w:jc w:val="both"/>
              <w:rPr>
                <w:rFonts w:ascii="Arial" w:hAnsi="Arial" w:cs="Arial"/>
                <w:b/>
                <w:bCs/>
              </w:rPr>
            </w:pPr>
            <w:r w:rsidRPr="008E3759">
              <w:rPr>
                <w:rFonts w:ascii="Arial" w:hAnsi="Arial" w:cs="Arial"/>
                <w:b/>
                <w:bCs/>
              </w:rPr>
              <w:t xml:space="preserve">Montagem com Instalação, Operações Diárias, Manutenções Permanentes e Desmontagem com Desinstalação de DECK LINEAR COM PARA CORPO, PARA A ACESSIBILIDADE DE </w:t>
            </w:r>
            <w:proofErr w:type="spellStart"/>
            <w:r w:rsidRPr="008E3759">
              <w:rPr>
                <w:rFonts w:ascii="Arial" w:hAnsi="Arial" w:cs="Arial"/>
                <w:b/>
                <w:bCs/>
              </w:rPr>
              <w:t>PcD</w:t>
            </w:r>
            <w:proofErr w:type="spellEnd"/>
            <w:r w:rsidRPr="008E3759">
              <w:rPr>
                <w:rFonts w:ascii="Arial" w:hAnsi="Arial" w:cs="Arial"/>
                <w:b/>
                <w:bCs/>
              </w:rPr>
              <w:t xml:space="preserve"> PARA CONTEMPLAÇÃO DA ÁRVORE NATALINA FLUTUANTE, A SER INSTALADO NA BEIRA DA LAGOA DE SAQUAREMA, devendo ter como referência as seguintes orientações e especificações técnicas:</w:t>
            </w:r>
            <w:r w:rsidRPr="008E3759">
              <w:rPr>
                <w:rFonts w:ascii="Arial" w:hAnsi="Arial" w:cs="Arial"/>
              </w:rPr>
              <w:t xml:space="preserve"> Estrutura em forma de Deck as margens da orla da Lagoa de Saquarema, junto a calçada de pedestre localizada a frente à Praça do Canhão, em um trecho de aproximadamente 50m de largura x 2m comprimento, para que o público possa ter acessar com segurança a vista principal da Arvore de Natal flutuante dentro da Lagoa. Esta estrutura Deck deve ter por toda ela a instalação de para corpo, deixando assim o público protegendo para a contemplação da Arvore de dentro da Lagoa, e este projeto tem a finalidade principal de atender e dar a oportunidades das </w:t>
            </w:r>
            <w:proofErr w:type="spellStart"/>
            <w:r w:rsidRPr="008E3759">
              <w:rPr>
                <w:rFonts w:ascii="Arial" w:hAnsi="Arial" w:cs="Arial"/>
              </w:rPr>
              <w:t>PcD</w:t>
            </w:r>
            <w:proofErr w:type="spellEnd"/>
            <w:r w:rsidRPr="008E3759">
              <w:rPr>
                <w:rFonts w:ascii="Arial" w:hAnsi="Arial" w:cs="Arial"/>
              </w:rPr>
              <w:t xml:space="preserve"> vivenciarem esta aproximação sem ter dificuldade de acessar este espaço e não precisando ficar na rua para tal contemplação de bem perto. O Deck deve ter rampas de acesso (mínimo 3 unidades) para facilitar o acesso principalmente dos </w:t>
            </w:r>
            <w:r w:rsidRPr="008E3759">
              <w:rPr>
                <w:rFonts w:ascii="Arial" w:hAnsi="Arial" w:cs="Arial"/>
              </w:rPr>
              <w:lastRenderedPageBreak/>
              <w:t xml:space="preserve">que utilizam da cadeira de rodas. </w:t>
            </w:r>
            <w:r w:rsidRPr="008E3759">
              <w:rPr>
                <w:rFonts w:ascii="Arial" w:hAnsi="Arial" w:cs="Arial"/>
                <w:b/>
                <w:bCs/>
              </w:rPr>
              <w:t xml:space="preserve">DA ESTRUTURA DO DECK: </w:t>
            </w:r>
            <w:r w:rsidRPr="008E3759">
              <w:rPr>
                <w:rFonts w:ascii="Arial" w:hAnsi="Arial" w:cs="Arial"/>
              </w:rPr>
              <w:t xml:space="preserve">A estrutura deste Item poderá ser construída por tubos quadrados de liga de alumínio, ou por tubos de aço carbono, ou caibros de madeira, com encaixes e fixações especificas de tal forma a formular uma plataforma de dimensões mínimas com 50m de largura x 2.00m de comprimento. Toda esta estrutura deve ser revestida por chapas de madeiras ou chapas metálicas para a criação de um tablado que possa resistir simultaneamente ao peso de 100 pessoas (uma a cada metro quadrado) totalizando um peso aproximado de 8.000kg distribuídos por toda a extensão do Deck, e ainda este tablado deve receber o revestimento de material sintético tipo grama artificial. A Contratante não dispõe de plantas técnicas deste projeto, deixando assim a responsabilidade para a Contratada apresentar a Contratante antes do início das montagens, todas as  documentações (projeto e laudos) relativas necessárias e atestadas por seus engenheiros de competência que devam garantir a segurança e capacidade estrutural desta plataforma (Deck) durante todo o período do evento, e ainda levando em considerações a possibilidades de todas as intempéries local como: ventos, chuvas, maresias e etc. </w:t>
            </w:r>
            <w:r w:rsidRPr="008E3759">
              <w:rPr>
                <w:rFonts w:ascii="Arial" w:hAnsi="Arial" w:cs="Arial"/>
                <w:b/>
                <w:bCs/>
              </w:rPr>
              <w:t xml:space="preserve">DA ILUMINAÇÃO DO DECK: </w:t>
            </w:r>
            <w:r w:rsidRPr="008E3759">
              <w:rPr>
                <w:rFonts w:ascii="Arial" w:hAnsi="Arial" w:cs="Arial"/>
              </w:rPr>
              <w:t>Instalação de quantitativo necessário para atender todos os 100m² do píer de projetores especiais de estilo iluminação cênica e que também sirvam de direcionamento e sinalização por todo o local onde as pessoas irão circular para a contemplação da arvore natalina.</w:t>
            </w:r>
            <w:r w:rsidRPr="008E3759">
              <w:rPr>
                <w:rFonts w:ascii="Arial" w:hAnsi="Arial" w:cs="Arial"/>
                <w:b/>
                <w:bCs/>
              </w:rPr>
              <w:t xml:space="preserve"> DOS INSUMOS: </w:t>
            </w:r>
            <w:r w:rsidRPr="008E3759">
              <w:rPr>
                <w:rFonts w:ascii="Arial" w:hAnsi="Arial" w:cs="Arial"/>
              </w:rPr>
              <w:t xml:space="preserve">E por conta da Contratada o fornecimento e instalações de todos os insumos elétricos e ou eletrônicos necessários para levar a energia da rede elétrica pública para o acionamento elétrico diário para o necessário funcionamento. </w:t>
            </w:r>
            <w:r w:rsidRPr="008E3759">
              <w:rPr>
                <w:rFonts w:ascii="Arial" w:hAnsi="Arial" w:cs="Arial"/>
                <w:b/>
                <w:bCs/>
              </w:rPr>
              <w:t>DAS NORMAS TÉCNICAS:</w:t>
            </w:r>
            <w:r w:rsidRPr="008E3759">
              <w:rPr>
                <w:rFonts w:ascii="Arial" w:hAnsi="Arial" w:cs="Arial"/>
              </w:rPr>
              <w:t xml:space="preserve"> A Contratada deverá seguir rigorosamente a todas Normas Técnicas Brasileiras - NBR da ABNT que sejam necessárias, tendo principalmente como referências para um Projeto com estas características as ABNT NBR 5410, ABNT NBR 5419, ABNT NBR 7190, ABNT NBR 15478 e ABNT NBR 15980. </w:t>
            </w:r>
            <w:r w:rsidRPr="008E3759">
              <w:rPr>
                <w:rFonts w:ascii="Arial" w:hAnsi="Arial" w:cs="Arial"/>
                <w:b/>
                <w:bCs/>
              </w:rPr>
              <w:t>DO LAYOUT E PROJETO:</w:t>
            </w:r>
            <w:r w:rsidRPr="008E3759">
              <w:rPr>
                <w:rFonts w:ascii="Arial" w:hAnsi="Arial" w:cs="Arial"/>
              </w:rPr>
              <w:t xml:space="preserve">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sidRPr="008E3759">
              <w:rPr>
                <w:rFonts w:ascii="Arial" w:hAnsi="Arial" w:cs="Arial"/>
              </w:rPr>
              <w:t>ARTs</w:t>
            </w:r>
            <w:proofErr w:type="spellEnd"/>
            <w:r w:rsidRPr="008E3759">
              <w:rPr>
                <w:rFonts w:ascii="Arial" w:hAnsi="Arial" w:cs="Arial"/>
              </w:rPr>
              <w:t xml:space="preserve">) de seus Engenheiros que garantam os cálculos estruturais e elétricos, que define, para efeitos legais, os responsáveis técnicos pela execução da prestação de serviços relativos às profissões abrangidas pelo Sistema CONFEA/CREA. </w:t>
            </w:r>
            <w:r w:rsidRPr="008E3759">
              <w:rPr>
                <w:rFonts w:ascii="Arial" w:hAnsi="Arial" w:cs="Arial"/>
                <w:b/>
                <w:bCs/>
              </w:rPr>
              <w:t>DAS RESPONSABILIDADES:</w:t>
            </w:r>
            <w:r w:rsidRPr="008E3759">
              <w:rPr>
                <w:rFonts w:ascii="Arial" w:hAnsi="Arial" w:cs="Arial"/>
              </w:rPr>
              <w:t xml:space="preserve"> A Contratada tem como responsabilidade que a instalação deste Item deva ser realizada de forma a garantir a integridade física das pessoas que trabalham e visitam ao local onde este item. E ao término do evento a Contratada irá vistoriar o local para se assegurar que o local utilizado para a instalação estará sendo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w:t>
            </w:r>
          </w:p>
        </w:tc>
        <w:tc>
          <w:tcPr>
            <w:tcW w:w="999" w:type="dxa"/>
            <w:vAlign w:val="center"/>
          </w:tcPr>
          <w:p w14:paraId="167E7335" w14:textId="77777777" w:rsidR="004765A7" w:rsidRPr="008E3759" w:rsidRDefault="004765A7" w:rsidP="008B524B">
            <w:pPr>
              <w:jc w:val="center"/>
              <w:rPr>
                <w:rFonts w:ascii="Arial" w:hAnsi="Arial" w:cs="Arial"/>
                <w:b/>
                <w:bCs/>
              </w:rPr>
            </w:pPr>
            <w:r w:rsidRPr="008E3759">
              <w:rPr>
                <w:rFonts w:ascii="Arial" w:hAnsi="Arial" w:cs="Arial"/>
                <w:color w:val="000000"/>
              </w:rPr>
              <w:lastRenderedPageBreak/>
              <w:t>1</w:t>
            </w:r>
          </w:p>
        </w:tc>
        <w:tc>
          <w:tcPr>
            <w:tcW w:w="1261" w:type="dxa"/>
            <w:vAlign w:val="center"/>
          </w:tcPr>
          <w:p w14:paraId="0C166511" w14:textId="77777777" w:rsidR="004765A7" w:rsidRPr="008E3759" w:rsidRDefault="004765A7" w:rsidP="008B524B">
            <w:pPr>
              <w:jc w:val="center"/>
              <w:rPr>
                <w:rFonts w:ascii="Arial" w:hAnsi="Arial" w:cs="Arial"/>
                <w:b/>
                <w:bCs/>
              </w:rPr>
            </w:pPr>
            <w:r w:rsidRPr="008E3759">
              <w:rPr>
                <w:rFonts w:ascii="Arial" w:hAnsi="Arial" w:cs="Arial"/>
              </w:rPr>
              <w:t>Unid.</w:t>
            </w:r>
          </w:p>
        </w:tc>
      </w:tr>
      <w:bookmarkEnd w:id="7"/>
      <w:tr w:rsidR="004765A7" w:rsidRPr="008E3759" w14:paraId="7D39C9CA" w14:textId="77777777" w:rsidTr="00265504">
        <w:trPr>
          <w:trHeight w:val="240"/>
        </w:trPr>
        <w:tc>
          <w:tcPr>
            <w:tcW w:w="1135" w:type="dxa"/>
            <w:shd w:val="clear" w:color="auto" w:fill="33CCCC"/>
            <w:noWrap/>
            <w:vAlign w:val="center"/>
          </w:tcPr>
          <w:p w14:paraId="1202616F" w14:textId="2EF6F28D" w:rsidR="004765A7" w:rsidRPr="008E3759" w:rsidRDefault="007B1710" w:rsidP="008B524B">
            <w:pPr>
              <w:jc w:val="center"/>
              <w:rPr>
                <w:rFonts w:ascii="Arial" w:hAnsi="Arial" w:cs="Arial"/>
                <w:b/>
                <w:bCs/>
              </w:rPr>
            </w:pPr>
            <w:r>
              <w:rPr>
                <w:rFonts w:ascii="Arial" w:hAnsi="Arial" w:cs="Arial"/>
                <w:b/>
                <w:bCs/>
                <w:sz w:val="20"/>
                <w:szCs w:val="20"/>
              </w:rPr>
              <w:t>LOTE</w:t>
            </w:r>
            <w:r w:rsidR="004765A7" w:rsidRPr="008E3759">
              <w:rPr>
                <w:rFonts w:ascii="Arial" w:hAnsi="Arial" w:cs="Arial"/>
                <w:b/>
                <w:bCs/>
              </w:rPr>
              <w:t xml:space="preserve"> 3</w:t>
            </w:r>
          </w:p>
        </w:tc>
        <w:tc>
          <w:tcPr>
            <w:tcW w:w="7023" w:type="dxa"/>
            <w:shd w:val="clear" w:color="auto" w:fill="33CCCC"/>
          </w:tcPr>
          <w:p w14:paraId="00608C36" w14:textId="77777777" w:rsidR="004765A7" w:rsidRPr="008E3759" w:rsidRDefault="004765A7" w:rsidP="008B524B">
            <w:pPr>
              <w:jc w:val="center"/>
              <w:rPr>
                <w:rFonts w:ascii="Arial" w:hAnsi="Arial" w:cs="Arial"/>
                <w:b/>
                <w:bCs/>
              </w:rPr>
            </w:pPr>
            <w:r w:rsidRPr="008E3759">
              <w:rPr>
                <w:rFonts w:ascii="Arial" w:hAnsi="Arial" w:cs="Arial"/>
                <w:b/>
                <w:bCs/>
              </w:rPr>
              <w:t>ESPETACULO TEATRAL - "O NATAL DE LUZ"</w:t>
            </w:r>
          </w:p>
          <w:p w14:paraId="12EF9F87" w14:textId="2C0C27A8" w:rsidR="004765A7" w:rsidRPr="008E3759" w:rsidRDefault="004765A7" w:rsidP="008B524B">
            <w:pPr>
              <w:jc w:val="both"/>
              <w:rPr>
                <w:rFonts w:ascii="Arial" w:hAnsi="Arial" w:cs="Arial"/>
                <w:b/>
                <w:bCs/>
              </w:rPr>
            </w:pPr>
            <w:r w:rsidRPr="008E3759">
              <w:rPr>
                <w:rFonts w:ascii="Arial" w:hAnsi="Arial" w:cs="Arial"/>
              </w:rPr>
              <w:lastRenderedPageBreak/>
              <w:t xml:space="preserve">Os Espetáculo Teatral O Natal de Luz irá acontecer junto a parte frontal da Igreja Matriz de Nossa Senhora de Nazaré com apresentações todas as sextas, sábados e domingos durante todo o período do evento. Cada apresentação deve ter no mínimo de 20 a 30 minutos de duração e versa com o enredo do </w:t>
            </w:r>
            <w:r w:rsidRPr="008E3759">
              <w:rPr>
                <w:rFonts w:ascii="Arial" w:hAnsi="Arial" w:cs="Arial"/>
                <w:b/>
                <w:bCs/>
              </w:rPr>
              <w:t>"O Natal de Luz"</w:t>
            </w:r>
            <w:r w:rsidRPr="008E3759">
              <w:rPr>
                <w:rFonts w:ascii="Arial" w:hAnsi="Arial" w:cs="Arial"/>
              </w:rPr>
              <w:t xml:space="preserve"> que deverá contar o verdadeiro sentido do Natal, desde a passagem bíblica do nascimento do Menino Jesus, até o Natal dos dias atuais. O espetáculo teatral deverá ser elaborado e produzido pela licitante vencedora para apresentações de mínimo de 20 a 30 minutos de duração. O espetáculo deverá ser um momento de muita interatividade e comoção do público com presente ao Local do Espetáculo (Praça do Coração). O elenco do Espetáculo deverá contar obrigatoriamente com a quantidade e descrições de orientações aqui descritas neste Termo Descritivo, como personagens principais e personagens </w:t>
            </w:r>
            <w:proofErr w:type="spellStart"/>
            <w:r w:rsidRPr="008E3759">
              <w:rPr>
                <w:rFonts w:ascii="Arial" w:hAnsi="Arial" w:cs="Arial"/>
              </w:rPr>
              <w:t>secundários</w:t>
            </w:r>
            <w:r w:rsidR="0087410E">
              <w:rPr>
                <w:rFonts w:ascii="Arial" w:hAnsi="Arial" w:cs="Arial"/>
              </w:rPr>
              <w:t>.</w:t>
            </w:r>
            <w:r w:rsidRPr="008E3759">
              <w:rPr>
                <w:rFonts w:ascii="Arial" w:hAnsi="Arial" w:cs="Arial"/>
              </w:rPr>
              <w:t>Obs</w:t>
            </w:r>
            <w:proofErr w:type="spellEnd"/>
            <w:r w:rsidRPr="008E3759">
              <w:rPr>
                <w:rFonts w:ascii="Arial" w:hAnsi="Arial" w:cs="Arial"/>
              </w:rPr>
              <w:t>.: O enredo do espetáculo teatral é livre para a criação da contratada, mas que seja divertido para atrair a atenção das crianças e também trazendo boas mensagens ao público presente nos espetáculos.</w:t>
            </w:r>
          </w:p>
        </w:tc>
        <w:tc>
          <w:tcPr>
            <w:tcW w:w="999" w:type="dxa"/>
            <w:shd w:val="clear" w:color="auto" w:fill="33CCCC"/>
          </w:tcPr>
          <w:p w14:paraId="0DC7C275" w14:textId="77777777" w:rsidR="004765A7" w:rsidRPr="008E3759" w:rsidRDefault="004765A7" w:rsidP="008B524B">
            <w:pPr>
              <w:jc w:val="center"/>
              <w:rPr>
                <w:rFonts w:ascii="Arial" w:hAnsi="Arial" w:cs="Arial"/>
                <w:b/>
                <w:bCs/>
              </w:rPr>
            </w:pPr>
          </w:p>
        </w:tc>
        <w:tc>
          <w:tcPr>
            <w:tcW w:w="1261" w:type="dxa"/>
            <w:shd w:val="clear" w:color="auto" w:fill="33CCCC"/>
          </w:tcPr>
          <w:p w14:paraId="437BBE21" w14:textId="77777777" w:rsidR="004765A7" w:rsidRPr="008E3759" w:rsidRDefault="004765A7" w:rsidP="008B524B">
            <w:pPr>
              <w:jc w:val="center"/>
              <w:rPr>
                <w:rFonts w:ascii="Arial" w:hAnsi="Arial" w:cs="Arial"/>
                <w:b/>
                <w:bCs/>
              </w:rPr>
            </w:pPr>
          </w:p>
        </w:tc>
      </w:tr>
      <w:tr w:rsidR="004765A7" w:rsidRPr="008E3759" w14:paraId="60E39478" w14:textId="77777777" w:rsidTr="00265504">
        <w:trPr>
          <w:trHeight w:val="240"/>
        </w:trPr>
        <w:tc>
          <w:tcPr>
            <w:tcW w:w="1135" w:type="dxa"/>
            <w:shd w:val="clear" w:color="auto" w:fill="33CCCC"/>
            <w:noWrap/>
          </w:tcPr>
          <w:p w14:paraId="2CFF3994" w14:textId="77777777" w:rsidR="004765A7" w:rsidRPr="008E3759" w:rsidRDefault="004765A7" w:rsidP="008B524B">
            <w:pPr>
              <w:jc w:val="center"/>
              <w:rPr>
                <w:rFonts w:ascii="Arial" w:hAnsi="Arial" w:cs="Arial"/>
                <w:b/>
                <w:bCs/>
              </w:rPr>
            </w:pPr>
            <w:r w:rsidRPr="008E3759">
              <w:rPr>
                <w:rFonts w:ascii="Arial" w:hAnsi="Arial" w:cs="Arial"/>
                <w:b/>
                <w:bCs/>
              </w:rPr>
              <w:t>ITENS</w:t>
            </w:r>
          </w:p>
        </w:tc>
        <w:tc>
          <w:tcPr>
            <w:tcW w:w="7023" w:type="dxa"/>
            <w:shd w:val="clear" w:color="auto" w:fill="33CCCC"/>
          </w:tcPr>
          <w:p w14:paraId="5650AB85" w14:textId="77777777" w:rsidR="004765A7" w:rsidRPr="008E3759" w:rsidRDefault="004765A7" w:rsidP="008B524B">
            <w:pPr>
              <w:jc w:val="center"/>
              <w:rPr>
                <w:rFonts w:ascii="Arial" w:hAnsi="Arial" w:cs="Arial"/>
                <w:b/>
                <w:bCs/>
              </w:rPr>
            </w:pPr>
            <w:r w:rsidRPr="008E3759">
              <w:rPr>
                <w:rFonts w:ascii="Arial" w:hAnsi="Arial" w:cs="Arial"/>
                <w:b/>
                <w:bCs/>
              </w:rPr>
              <w:t>DESCRIÇÕES PRODUTOS E SERVIÇOS</w:t>
            </w:r>
          </w:p>
        </w:tc>
        <w:tc>
          <w:tcPr>
            <w:tcW w:w="999" w:type="dxa"/>
            <w:shd w:val="clear" w:color="auto" w:fill="33CCCC"/>
          </w:tcPr>
          <w:p w14:paraId="6FD0F577" w14:textId="77777777" w:rsidR="004765A7" w:rsidRPr="008E3759" w:rsidRDefault="004765A7" w:rsidP="008B524B">
            <w:pPr>
              <w:jc w:val="center"/>
              <w:rPr>
                <w:rFonts w:ascii="Arial" w:hAnsi="Arial" w:cs="Arial"/>
                <w:b/>
                <w:bCs/>
              </w:rPr>
            </w:pPr>
            <w:r w:rsidRPr="008E3759">
              <w:rPr>
                <w:rFonts w:ascii="Arial" w:hAnsi="Arial" w:cs="Arial"/>
                <w:b/>
                <w:bCs/>
              </w:rPr>
              <w:t>QUANT</w:t>
            </w:r>
          </w:p>
        </w:tc>
        <w:tc>
          <w:tcPr>
            <w:tcW w:w="1261" w:type="dxa"/>
            <w:shd w:val="clear" w:color="auto" w:fill="33CCCC"/>
          </w:tcPr>
          <w:p w14:paraId="3E65C281" w14:textId="77777777" w:rsidR="004765A7" w:rsidRPr="008E3759" w:rsidRDefault="004765A7" w:rsidP="008B524B">
            <w:pPr>
              <w:jc w:val="center"/>
              <w:rPr>
                <w:rFonts w:ascii="Arial" w:hAnsi="Arial" w:cs="Arial"/>
                <w:b/>
                <w:bCs/>
              </w:rPr>
            </w:pPr>
            <w:r w:rsidRPr="008E3759">
              <w:rPr>
                <w:rFonts w:ascii="Arial" w:hAnsi="Arial" w:cs="Arial"/>
                <w:b/>
                <w:bCs/>
              </w:rPr>
              <w:t>UND MED</w:t>
            </w:r>
          </w:p>
        </w:tc>
      </w:tr>
      <w:tr w:rsidR="004765A7" w:rsidRPr="008E3759" w14:paraId="4280C2E8" w14:textId="77777777" w:rsidTr="00265504">
        <w:trPr>
          <w:trHeight w:val="50"/>
        </w:trPr>
        <w:tc>
          <w:tcPr>
            <w:tcW w:w="1135" w:type="dxa"/>
            <w:vAlign w:val="center"/>
          </w:tcPr>
          <w:p w14:paraId="15C3B5FC" w14:textId="77777777" w:rsidR="004765A7" w:rsidRPr="008E3759" w:rsidRDefault="004765A7" w:rsidP="008B524B">
            <w:pPr>
              <w:jc w:val="center"/>
              <w:rPr>
                <w:rFonts w:ascii="Arial" w:hAnsi="Arial" w:cs="Arial"/>
                <w:color w:val="00B050"/>
              </w:rPr>
            </w:pPr>
            <w:r w:rsidRPr="008E3759">
              <w:rPr>
                <w:rFonts w:ascii="Arial" w:hAnsi="Arial" w:cs="Arial"/>
                <w:color w:val="000000"/>
              </w:rPr>
              <w:t>3.1</w:t>
            </w:r>
          </w:p>
        </w:tc>
        <w:tc>
          <w:tcPr>
            <w:tcW w:w="7023" w:type="dxa"/>
            <w:vAlign w:val="center"/>
          </w:tcPr>
          <w:p w14:paraId="102937BA"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Escritor e Criador do Espetáculo – O Autor que será responsável pela criação do enredo das apresentações.</w:t>
            </w:r>
          </w:p>
        </w:tc>
        <w:tc>
          <w:tcPr>
            <w:tcW w:w="999" w:type="dxa"/>
            <w:vAlign w:val="center"/>
          </w:tcPr>
          <w:p w14:paraId="184B905F"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25EE5006"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31DE7902" w14:textId="77777777" w:rsidTr="00265504">
        <w:trPr>
          <w:trHeight w:val="50"/>
        </w:trPr>
        <w:tc>
          <w:tcPr>
            <w:tcW w:w="1135" w:type="dxa"/>
            <w:vAlign w:val="center"/>
          </w:tcPr>
          <w:p w14:paraId="60C2181E" w14:textId="77777777" w:rsidR="004765A7" w:rsidRPr="008E3759" w:rsidRDefault="004765A7" w:rsidP="008B524B">
            <w:pPr>
              <w:jc w:val="center"/>
              <w:rPr>
                <w:rFonts w:ascii="Arial" w:hAnsi="Arial" w:cs="Arial"/>
                <w:color w:val="00B050"/>
              </w:rPr>
            </w:pPr>
            <w:r w:rsidRPr="008E3759">
              <w:rPr>
                <w:rFonts w:ascii="Arial" w:hAnsi="Arial" w:cs="Arial"/>
                <w:color w:val="000000"/>
              </w:rPr>
              <w:t>3.2</w:t>
            </w:r>
          </w:p>
        </w:tc>
        <w:tc>
          <w:tcPr>
            <w:tcW w:w="7023" w:type="dxa"/>
            <w:vAlign w:val="center"/>
          </w:tcPr>
          <w:p w14:paraId="11242EF0"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Diretor Geral – O profissional responsável para dirigir, planejar, desenvolver e execução o serviço.</w:t>
            </w:r>
          </w:p>
        </w:tc>
        <w:tc>
          <w:tcPr>
            <w:tcW w:w="999" w:type="dxa"/>
            <w:vAlign w:val="center"/>
          </w:tcPr>
          <w:p w14:paraId="34296037"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325CEC35"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32CB83D0" w14:textId="77777777" w:rsidTr="00265504">
        <w:trPr>
          <w:trHeight w:val="50"/>
        </w:trPr>
        <w:tc>
          <w:tcPr>
            <w:tcW w:w="1135" w:type="dxa"/>
            <w:vAlign w:val="center"/>
          </w:tcPr>
          <w:p w14:paraId="3ED50DB4" w14:textId="77777777" w:rsidR="004765A7" w:rsidRPr="008E3759" w:rsidRDefault="004765A7" w:rsidP="008B524B">
            <w:pPr>
              <w:jc w:val="center"/>
              <w:rPr>
                <w:rFonts w:ascii="Arial" w:hAnsi="Arial" w:cs="Arial"/>
                <w:color w:val="00B050"/>
              </w:rPr>
            </w:pPr>
            <w:r w:rsidRPr="008E3759">
              <w:rPr>
                <w:rFonts w:ascii="Arial" w:hAnsi="Arial" w:cs="Arial"/>
                <w:color w:val="000000"/>
              </w:rPr>
              <w:t>3.3</w:t>
            </w:r>
          </w:p>
        </w:tc>
        <w:tc>
          <w:tcPr>
            <w:tcW w:w="7023" w:type="dxa"/>
            <w:vAlign w:val="center"/>
          </w:tcPr>
          <w:p w14:paraId="0E7B9347"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Auxiliar de Direção – O profissional responsável para dar suporte as necessidades do diretor geral.</w:t>
            </w:r>
          </w:p>
        </w:tc>
        <w:tc>
          <w:tcPr>
            <w:tcW w:w="999" w:type="dxa"/>
            <w:vAlign w:val="center"/>
          </w:tcPr>
          <w:p w14:paraId="35CDB8F3" w14:textId="77777777" w:rsidR="004765A7" w:rsidRPr="008E3759" w:rsidRDefault="004765A7" w:rsidP="008B524B">
            <w:pPr>
              <w:jc w:val="center"/>
              <w:rPr>
                <w:rFonts w:ascii="Arial" w:hAnsi="Arial" w:cs="Arial"/>
                <w:color w:val="00B050"/>
              </w:rPr>
            </w:pPr>
            <w:r w:rsidRPr="008E3759">
              <w:rPr>
                <w:rFonts w:ascii="Arial" w:hAnsi="Arial" w:cs="Arial"/>
                <w:color w:val="000000"/>
              </w:rPr>
              <w:t>2</w:t>
            </w:r>
          </w:p>
        </w:tc>
        <w:tc>
          <w:tcPr>
            <w:tcW w:w="1261" w:type="dxa"/>
            <w:vAlign w:val="center"/>
          </w:tcPr>
          <w:p w14:paraId="303D17EC"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1FAF1E87" w14:textId="77777777" w:rsidTr="00265504">
        <w:trPr>
          <w:trHeight w:val="50"/>
        </w:trPr>
        <w:tc>
          <w:tcPr>
            <w:tcW w:w="1135" w:type="dxa"/>
            <w:vAlign w:val="center"/>
          </w:tcPr>
          <w:p w14:paraId="448C9C8D" w14:textId="77777777" w:rsidR="004765A7" w:rsidRPr="008E3759" w:rsidRDefault="004765A7" w:rsidP="008B524B">
            <w:pPr>
              <w:jc w:val="center"/>
              <w:rPr>
                <w:rFonts w:ascii="Arial" w:hAnsi="Arial" w:cs="Arial"/>
                <w:color w:val="00B050"/>
              </w:rPr>
            </w:pPr>
            <w:r w:rsidRPr="008E3759">
              <w:rPr>
                <w:rFonts w:ascii="Arial" w:hAnsi="Arial" w:cs="Arial"/>
                <w:color w:val="000000"/>
              </w:rPr>
              <w:t>3.4</w:t>
            </w:r>
          </w:p>
        </w:tc>
        <w:tc>
          <w:tcPr>
            <w:tcW w:w="7023" w:type="dxa"/>
            <w:vAlign w:val="center"/>
          </w:tcPr>
          <w:p w14:paraId="615EACD4"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Criador de Conteúdo Luminotécnico – O profissional responsável em criar e reproduzir os efeitos das luzes que atenderão ao espetáculo.</w:t>
            </w:r>
          </w:p>
        </w:tc>
        <w:tc>
          <w:tcPr>
            <w:tcW w:w="999" w:type="dxa"/>
            <w:vAlign w:val="center"/>
          </w:tcPr>
          <w:p w14:paraId="08193888"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4A9A6204"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600873EB" w14:textId="77777777" w:rsidTr="00265504">
        <w:trPr>
          <w:trHeight w:val="50"/>
        </w:trPr>
        <w:tc>
          <w:tcPr>
            <w:tcW w:w="1135" w:type="dxa"/>
            <w:vAlign w:val="center"/>
          </w:tcPr>
          <w:p w14:paraId="1C32EA2D" w14:textId="77777777" w:rsidR="004765A7" w:rsidRPr="008E3759" w:rsidRDefault="004765A7" w:rsidP="008B524B">
            <w:pPr>
              <w:jc w:val="center"/>
              <w:rPr>
                <w:rFonts w:ascii="Arial" w:hAnsi="Arial" w:cs="Arial"/>
                <w:color w:val="00B050"/>
              </w:rPr>
            </w:pPr>
            <w:r w:rsidRPr="008E3759">
              <w:rPr>
                <w:rFonts w:ascii="Arial" w:hAnsi="Arial" w:cs="Arial"/>
                <w:color w:val="000000"/>
              </w:rPr>
              <w:t>3.5</w:t>
            </w:r>
          </w:p>
        </w:tc>
        <w:tc>
          <w:tcPr>
            <w:tcW w:w="7023" w:type="dxa"/>
            <w:vAlign w:val="center"/>
          </w:tcPr>
          <w:p w14:paraId="684E7E9C" w14:textId="77777777"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Criador de Conteúdo Vídeo – O profissional responsável em criar imagens e efeitos em 3D das Cenas que devem ser projetadas na Fachada da Igreja e atenderão ao espetáculo. </w:t>
            </w:r>
          </w:p>
        </w:tc>
        <w:tc>
          <w:tcPr>
            <w:tcW w:w="999" w:type="dxa"/>
            <w:vAlign w:val="center"/>
          </w:tcPr>
          <w:p w14:paraId="265C24B4"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37F8D4CC"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3EB7E703" w14:textId="77777777" w:rsidTr="00265504">
        <w:trPr>
          <w:trHeight w:val="50"/>
        </w:trPr>
        <w:tc>
          <w:tcPr>
            <w:tcW w:w="1135" w:type="dxa"/>
            <w:vAlign w:val="center"/>
          </w:tcPr>
          <w:p w14:paraId="3F53E818" w14:textId="77777777" w:rsidR="004765A7" w:rsidRPr="008E3759" w:rsidRDefault="004765A7" w:rsidP="008B524B">
            <w:pPr>
              <w:jc w:val="center"/>
              <w:rPr>
                <w:rFonts w:ascii="Arial" w:hAnsi="Arial" w:cs="Arial"/>
                <w:color w:val="00B050"/>
              </w:rPr>
            </w:pPr>
            <w:r w:rsidRPr="008E3759">
              <w:rPr>
                <w:rFonts w:ascii="Arial" w:hAnsi="Arial" w:cs="Arial"/>
                <w:color w:val="000000"/>
              </w:rPr>
              <w:t>3.6</w:t>
            </w:r>
          </w:p>
        </w:tc>
        <w:tc>
          <w:tcPr>
            <w:tcW w:w="7023" w:type="dxa"/>
            <w:vAlign w:val="center"/>
          </w:tcPr>
          <w:p w14:paraId="10FBC5E0"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Criador de Conteúdo Áudio – O profissional responsável em criar o áudio (a dublagem e a sonoplastia) que deve ser tocado para atender ao espetáculo.</w:t>
            </w:r>
          </w:p>
        </w:tc>
        <w:tc>
          <w:tcPr>
            <w:tcW w:w="999" w:type="dxa"/>
            <w:vAlign w:val="center"/>
          </w:tcPr>
          <w:p w14:paraId="25E2DE18"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0B6F0FA5"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0D464BD5" w14:textId="77777777" w:rsidTr="00265504">
        <w:trPr>
          <w:trHeight w:val="50"/>
        </w:trPr>
        <w:tc>
          <w:tcPr>
            <w:tcW w:w="1135" w:type="dxa"/>
            <w:vAlign w:val="center"/>
          </w:tcPr>
          <w:p w14:paraId="30262F2A" w14:textId="77777777" w:rsidR="004765A7" w:rsidRPr="008E3759" w:rsidRDefault="004765A7" w:rsidP="008B524B">
            <w:pPr>
              <w:jc w:val="center"/>
              <w:rPr>
                <w:rFonts w:ascii="Arial" w:hAnsi="Arial" w:cs="Arial"/>
                <w:color w:val="00B050"/>
              </w:rPr>
            </w:pPr>
            <w:r w:rsidRPr="008E3759">
              <w:rPr>
                <w:rFonts w:ascii="Arial" w:hAnsi="Arial" w:cs="Arial"/>
                <w:color w:val="000000"/>
              </w:rPr>
              <w:t>3.7</w:t>
            </w:r>
          </w:p>
        </w:tc>
        <w:tc>
          <w:tcPr>
            <w:tcW w:w="7023" w:type="dxa"/>
            <w:vAlign w:val="center"/>
          </w:tcPr>
          <w:p w14:paraId="43EC2644"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Figurinista - Criador de Figurinos e Fantasias – O profissional que elabora e cria os figurinos e fantasias dos personagens para atender ao espetáculo.</w:t>
            </w:r>
          </w:p>
        </w:tc>
        <w:tc>
          <w:tcPr>
            <w:tcW w:w="999" w:type="dxa"/>
            <w:vAlign w:val="center"/>
          </w:tcPr>
          <w:p w14:paraId="5584C788"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61E79B86"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56428043" w14:textId="77777777" w:rsidTr="00265504">
        <w:trPr>
          <w:trHeight w:val="50"/>
        </w:trPr>
        <w:tc>
          <w:tcPr>
            <w:tcW w:w="1135" w:type="dxa"/>
            <w:vAlign w:val="center"/>
          </w:tcPr>
          <w:p w14:paraId="5CD7F049" w14:textId="77777777" w:rsidR="004765A7" w:rsidRPr="008E3759" w:rsidRDefault="004765A7" w:rsidP="008B524B">
            <w:pPr>
              <w:jc w:val="center"/>
              <w:rPr>
                <w:rFonts w:ascii="Arial" w:hAnsi="Arial" w:cs="Arial"/>
                <w:color w:val="00B050"/>
              </w:rPr>
            </w:pPr>
            <w:r w:rsidRPr="008E3759">
              <w:rPr>
                <w:rFonts w:ascii="Arial" w:hAnsi="Arial" w:cs="Arial"/>
                <w:color w:val="000000"/>
              </w:rPr>
              <w:t>3.8</w:t>
            </w:r>
          </w:p>
        </w:tc>
        <w:tc>
          <w:tcPr>
            <w:tcW w:w="7023" w:type="dxa"/>
            <w:vAlign w:val="center"/>
          </w:tcPr>
          <w:p w14:paraId="632A0C6A"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Coreografo - Criador de Coreografias e Marcação de Palco – O profissional que elabora e cria coreografias e marcação dos espaços dos personagens para atender ao espetáculo.</w:t>
            </w:r>
          </w:p>
        </w:tc>
        <w:tc>
          <w:tcPr>
            <w:tcW w:w="999" w:type="dxa"/>
            <w:vAlign w:val="center"/>
          </w:tcPr>
          <w:p w14:paraId="5F2B2DED"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168DBAC3" w14:textId="77777777" w:rsidR="004765A7" w:rsidRPr="008E3759" w:rsidRDefault="004765A7" w:rsidP="008B524B">
            <w:pPr>
              <w:jc w:val="center"/>
              <w:rPr>
                <w:rFonts w:ascii="Arial" w:hAnsi="Arial" w:cs="Arial"/>
                <w:color w:val="00B050"/>
              </w:rPr>
            </w:pPr>
            <w:r w:rsidRPr="008E3759">
              <w:rPr>
                <w:rFonts w:ascii="Arial" w:hAnsi="Arial" w:cs="Arial"/>
                <w:color w:val="000000"/>
              </w:rPr>
              <w:t>Serv.</w:t>
            </w:r>
          </w:p>
        </w:tc>
      </w:tr>
      <w:tr w:rsidR="004765A7" w:rsidRPr="008E3759" w14:paraId="541F2D8F" w14:textId="77777777" w:rsidTr="00265504">
        <w:trPr>
          <w:trHeight w:val="50"/>
        </w:trPr>
        <w:tc>
          <w:tcPr>
            <w:tcW w:w="1135" w:type="dxa"/>
            <w:vAlign w:val="center"/>
          </w:tcPr>
          <w:p w14:paraId="503F77BC" w14:textId="77777777" w:rsidR="004765A7" w:rsidRPr="008E3759" w:rsidRDefault="004765A7" w:rsidP="008B524B">
            <w:pPr>
              <w:jc w:val="center"/>
              <w:rPr>
                <w:rFonts w:ascii="Arial" w:hAnsi="Arial" w:cs="Arial"/>
                <w:color w:val="00B050"/>
              </w:rPr>
            </w:pPr>
            <w:r w:rsidRPr="008E3759">
              <w:rPr>
                <w:rFonts w:ascii="Arial" w:hAnsi="Arial" w:cs="Arial"/>
                <w:color w:val="000000"/>
              </w:rPr>
              <w:t>3.9</w:t>
            </w:r>
          </w:p>
        </w:tc>
        <w:tc>
          <w:tcPr>
            <w:tcW w:w="7023" w:type="dxa"/>
            <w:vAlign w:val="center"/>
          </w:tcPr>
          <w:p w14:paraId="2DE148A1"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Ator 1 - Principal Representando O Papai Noel – Ator que representará personagem caracterizado e criado pelo autor da contratada.</w:t>
            </w:r>
          </w:p>
        </w:tc>
        <w:tc>
          <w:tcPr>
            <w:tcW w:w="999" w:type="dxa"/>
            <w:vAlign w:val="center"/>
          </w:tcPr>
          <w:p w14:paraId="36AC2074"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0465E56D"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3E1F0738" w14:textId="77777777" w:rsidTr="00265504">
        <w:trPr>
          <w:trHeight w:val="50"/>
        </w:trPr>
        <w:tc>
          <w:tcPr>
            <w:tcW w:w="1135" w:type="dxa"/>
            <w:vAlign w:val="center"/>
          </w:tcPr>
          <w:p w14:paraId="4B23B22C" w14:textId="77777777" w:rsidR="004765A7" w:rsidRPr="008E3759" w:rsidRDefault="004765A7" w:rsidP="008B524B">
            <w:pPr>
              <w:jc w:val="center"/>
              <w:rPr>
                <w:rFonts w:ascii="Arial" w:hAnsi="Arial" w:cs="Arial"/>
                <w:color w:val="00B050"/>
              </w:rPr>
            </w:pPr>
            <w:r w:rsidRPr="008E3759">
              <w:rPr>
                <w:rFonts w:ascii="Arial" w:hAnsi="Arial" w:cs="Arial"/>
                <w:color w:val="000000"/>
              </w:rPr>
              <w:t>3.10</w:t>
            </w:r>
          </w:p>
        </w:tc>
        <w:tc>
          <w:tcPr>
            <w:tcW w:w="7023" w:type="dxa"/>
            <w:vAlign w:val="center"/>
          </w:tcPr>
          <w:p w14:paraId="3377190D"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Ator 2 - Principal Representando José – Ator que representará personagem caracterizado e criado pelo autor da contratada.</w:t>
            </w:r>
          </w:p>
        </w:tc>
        <w:tc>
          <w:tcPr>
            <w:tcW w:w="999" w:type="dxa"/>
            <w:vAlign w:val="center"/>
          </w:tcPr>
          <w:p w14:paraId="7B08E41B"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1F23DE97"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7F5B2110" w14:textId="77777777" w:rsidTr="00265504">
        <w:trPr>
          <w:trHeight w:val="50"/>
        </w:trPr>
        <w:tc>
          <w:tcPr>
            <w:tcW w:w="1135" w:type="dxa"/>
            <w:vAlign w:val="center"/>
          </w:tcPr>
          <w:p w14:paraId="4764CA4E" w14:textId="77777777" w:rsidR="004765A7" w:rsidRPr="008E3759" w:rsidRDefault="004765A7" w:rsidP="008B524B">
            <w:pPr>
              <w:jc w:val="center"/>
              <w:rPr>
                <w:rFonts w:ascii="Arial" w:hAnsi="Arial" w:cs="Arial"/>
                <w:color w:val="00B050"/>
              </w:rPr>
            </w:pPr>
            <w:r w:rsidRPr="008E3759">
              <w:rPr>
                <w:rFonts w:ascii="Arial" w:hAnsi="Arial" w:cs="Arial"/>
                <w:color w:val="000000"/>
              </w:rPr>
              <w:t>3.11</w:t>
            </w:r>
          </w:p>
        </w:tc>
        <w:tc>
          <w:tcPr>
            <w:tcW w:w="7023" w:type="dxa"/>
            <w:vAlign w:val="center"/>
          </w:tcPr>
          <w:p w14:paraId="00B1FFCF"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Ator 3 - Principal Representando Maria – Atriz que representará personagem caracterizado e criado pelo autor da contratada.</w:t>
            </w:r>
          </w:p>
        </w:tc>
        <w:tc>
          <w:tcPr>
            <w:tcW w:w="999" w:type="dxa"/>
            <w:vAlign w:val="center"/>
          </w:tcPr>
          <w:p w14:paraId="47AF6A23"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2F879490"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46A510D9" w14:textId="77777777" w:rsidTr="00265504">
        <w:trPr>
          <w:trHeight w:val="50"/>
        </w:trPr>
        <w:tc>
          <w:tcPr>
            <w:tcW w:w="1135" w:type="dxa"/>
            <w:vAlign w:val="center"/>
          </w:tcPr>
          <w:p w14:paraId="66107153" w14:textId="77777777" w:rsidR="004765A7" w:rsidRPr="008E3759" w:rsidRDefault="004765A7" w:rsidP="008B524B">
            <w:pPr>
              <w:jc w:val="center"/>
              <w:rPr>
                <w:rFonts w:ascii="Arial" w:hAnsi="Arial" w:cs="Arial"/>
                <w:color w:val="00B050"/>
              </w:rPr>
            </w:pPr>
            <w:r w:rsidRPr="008E3759">
              <w:rPr>
                <w:rFonts w:ascii="Arial" w:hAnsi="Arial" w:cs="Arial"/>
                <w:color w:val="000000"/>
              </w:rPr>
              <w:t>3.12</w:t>
            </w:r>
          </w:p>
        </w:tc>
        <w:tc>
          <w:tcPr>
            <w:tcW w:w="7023" w:type="dxa"/>
            <w:vAlign w:val="center"/>
          </w:tcPr>
          <w:p w14:paraId="1FD86993"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Ator 4 - Principal Representando Jesus – Ator que representará personagem caracterizado e criado pelo autor da contratada.</w:t>
            </w:r>
          </w:p>
        </w:tc>
        <w:tc>
          <w:tcPr>
            <w:tcW w:w="999" w:type="dxa"/>
            <w:vAlign w:val="center"/>
          </w:tcPr>
          <w:p w14:paraId="4C56FFDF"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40A2F530"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18CF47E7" w14:textId="77777777" w:rsidTr="00265504">
        <w:trPr>
          <w:trHeight w:val="50"/>
        </w:trPr>
        <w:tc>
          <w:tcPr>
            <w:tcW w:w="1135" w:type="dxa"/>
            <w:vAlign w:val="center"/>
          </w:tcPr>
          <w:p w14:paraId="45842993" w14:textId="77777777" w:rsidR="004765A7" w:rsidRPr="008E3759" w:rsidRDefault="004765A7" w:rsidP="008B524B">
            <w:pPr>
              <w:jc w:val="center"/>
              <w:rPr>
                <w:rFonts w:ascii="Arial" w:hAnsi="Arial" w:cs="Arial"/>
                <w:color w:val="00B050"/>
              </w:rPr>
            </w:pPr>
            <w:r w:rsidRPr="008E3759">
              <w:rPr>
                <w:rFonts w:ascii="Arial" w:hAnsi="Arial" w:cs="Arial"/>
                <w:color w:val="000000"/>
              </w:rPr>
              <w:lastRenderedPageBreak/>
              <w:t>3.13</w:t>
            </w:r>
          </w:p>
        </w:tc>
        <w:tc>
          <w:tcPr>
            <w:tcW w:w="7023" w:type="dxa"/>
            <w:vAlign w:val="center"/>
          </w:tcPr>
          <w:p w14:paraId="7A3BD6F2" w14:textId="6511AC97"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Ator 5 - Secundário </w:t>
            </w:r>
            <w:r w:rsidR="00A52768">
              <w:rPr>
                <w:rFonts w:ascii="Arial" w:hAnsi="Arial" w:cs="Arial"/>
                <w:color w:val="000000"/>
              </w:rPr>
              <w:t xml:space="preserve">Representando “Baltazar – Rei Mago” - </w:t>
            </w:r>
            <w:r w:rsidRPr="008E3759">
              <w:rPr>
                <w:rFonts w:ascii="Arial" w:hAnsi="Arial" w:cs="Arial"/>
                <w:color w:val="000000"/>
              </w:rPr>
              <w:t>Personagem A – Ator ou Atriz que representará personagem caracterizado e criado pelo autor da contratada.</w:t>
            </w:r>
          </w:p>
        </w:tc>
        <w:tc>
          <w:tcPr>
            <w:tcW w:w="999" w:type="dxa"/>
            <w:vAlign w:val="center"/>
          </w:tcPr>
          <w:p w14:paraId="64B20D5B"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1DB73740"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5E788E5B" w14:textId="77777777" w:rsidTr="00265504">
        <w:trPr>
          <w:trHeight w:val="50"/>
        </w:trPr>
        <w:tc>
          <w:tcPr>
            <w:tcW w:w="1135" w:type="dxa"/>
            <w:vAlign w:val="center"/>
          </w:tcPr>
          <w:p w14:paraId="63061E7D" w14:textId="77777777" w:rsidR="004765A7" w:rsidRPr="008E3759" w:rsidRDefault="004765A7" w:rsidP="008B524B">
            <w:pPr>
              <w:jc w:val="center"/>
              <w:rPr>
                <w:rFonts w:ascii="Arial" w:hAnsi="Arial" w:cs="Arial"/>
                <w:color w:val="00B050"/>
              </w:rPr>
            </w:pPr>
            <w:r w:rsidRPr="008E3759">
              <w:rPr>
                <w:rFonts w:ascii="Arial" w:hAnsi="Arial" w:cs="Arial"/>
                <w:color w:val="000000"/>
              </w:rPr>
              <w:t>3.14</w:t>
            </w:r>
          </w:p>
        </w:tc>
        <w:tc>
          <w:tcPr>
            <w:tcW w:w="7023" w:type="dxa"/>
            <w:vAlign w:val="center"/>
          </w:tcPr>
          <w:p w14:paraId="7CCC9CBD" w14:textId="16DF0417"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Ator 6 - Secundário </w:t>
            </w:r>
            <w:r w:rsidR="00A52768">
              <w:rPr>
                <w:rFonts w:ascii="Arial" w:hAnsi="Arial" w:cs="Arial"/>
                <w:color w:val="000000"/>
              </w:rPr>
              <w:t xml:space="preserve">Representando “Gaspar – Rei Mago” </w:t>
            </w:r>
            <w:r w:rsidRPr="008E3759">
              <w:rPr>
                <w:rFonts w:ascii="Arial" w:hAnsi="Arial" w:cs="Arial"/>
                <w:color w:val="000000"/>
              </w:rPr>
              <w:t>Personagem B – Ator ou Atriz que representará personagem caracterizado e criado pelo autor da contratada.</w:t>
            </w:r>
          </w:p>
        </w:tc>
        <w:tc>
          <w:tcPr>
            <w:tcW w:w="999" w:type="dxa"/>
            <w:vAlign w:val="center"/>
          </w:tcPr>
          <w:p w14:paraId="50A5FE1D"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0B127754"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112C4776" w14:textId="77777777" w:rsidTr="00265504">
        <w:trPr>
          <w:trHeight w:val="50"/>
        </w:trPr>
        <w:tc>
          <w:tcPr>
            <w:tcW w:w="1135" w:type="dxa"/>
            <w:vAlign w:val="center"/>
          </w:tcPr>
          <w:p w14:paraId="51FA25C7" w14:textId="77777777" w:rsidR="004765A7" w:rsidRPr="008E3759" w:rsidRDefault="004765A7" w:rsidP="008B524B">
            <w:pPr>
              <w:jc w:val="center"/>
              <w:rPr>
                <w:rFonts w:ascii="Arial" w:hAnsi="Arial" w:cs="Arial"/>
                <w:color w:val="00B050"/>
              </w:rPr>
            </w:pPr>
            <w:r w:rsidRPr="008E3759">
              <w:rPr>
                <w:rFonts w:ascii="Arial" w:hAnsi="Arial" w:cs="Arial"/>
                <w:color w:val="000000"/>
              </w:rPr>
              <w:t>3.15</w:t>
            </w:r>
          </w:p>
        </w:tc>
        <w:tc>
          <w:tcPr>
            <w:tcW w:w="7023" w:type="dxa"/>
            <w:vAlign w:val="center"/>
          </w:tcPr>
          <w:p w14:paraId="048832A4" w14:textId="6FCDDC3A"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Ator 7 - Secundário </w:t>
            </w:r>
            <w:r w:rsidR="00A52768">
              <w:rPr>
                <w:rFonts w:ascii="Arial" w:hAnsi="Arial" w:cs="Arial"/>
                <w:color w:val="000000"/>
              </w:rPr>
              <w:t xml:space="preserve">Representando “Belchior – Rei Mago” </w:t>
            </w:r>
            <w:r w:rsidRPr="008E3759">
              <w:rPr>
                <w:rFonts w:ascii="Arial" w:hAnsi="Arial" w:cs="Arial"/>
                <w:color w:val="000000"/>
              </w:rPr>
              <w:t>Personagem C – Ator ou Atriz que representará personagem caracterizado e criado pelo autor da contratada.</w:t>
            </w:r>
          </w:p>
        </w:tc>
        <w:tc>
          <w:tcPr>
            <w:tcW w:w="999" w:type="dxa"/>
            <w:vAlign w:val="center"/>
          </w:tcPr>
          <w:p w14:paraId="780B6DE7"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69843D30"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2F3166DC" w14:textId="77777777" w:rsidTr="00265504">
        <w:trPr>
          <w:trHeight w:val="50"/>
        </w:trPr>
        <w:tc>
          <w:tcPr>
            <w:tcW w:w="1135" w:type="dxa"/>
            <w:vAlign w:val="center"/>
          </w:tcPr>
          <w:p w14:paraId="6ABE385B" w14:textId="77777777" w:rsidR="004765A7" w:rsidRPr="008E3759" w:rsidRDefault="004765A7" w:rsidP="008B524B">
            <w:pPr>
              <w:jc w:val="center"/>
              <w:rPr>
                <w:rFonts w:ascii="Arial" w:hAnsi="Arial" w:cs="Arial"/>
                <w:color w:val="00B050"/>
              </w:rPr>
            </w:pPr>
            <w:r w:rsidRPr="008E3759">
              <w:rPr>
                <w:rFonts w:ascii="Arial" w:hAnsi="Arial" w:cs="Arial"/>
                <w:color w:val="000000"/>
              </w:rPr>
              <w:t>3.16</w:t>
            </w:r>
          </w:p>
        </w:tc>
        <w:tc>
          <w:tcPr>
            <w:tcW w:w="7023" w:type="dxa"/>
            <w:vAlign w:val="center"/>
          </w:tcPr>
          <w:p w14:paraId="1E84E7A2" w14:textId="254E39D5"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Ator 8 - Secundário </w:t>
            </w:r>
            <w:r w:rsidR="00A52768">
              <w:rPr>
                <w:rFonts w:ascii="Arial" w:hAnsi="Arial" w:cs="Arial"/>
                <w:color w:val="000000"/>
              </w:rPr>
              <w:t xml:space="preserve">Representando “Anjo do Amor” </w:t>
            </w:r>
            <w:r w:rsidRPr="008E3759">
              <w:rPr>
                <w:rFonts w:ascii="Arial" w:hAnsi="Arial" w:cs="Arial"/>
                <w:color w:val="000000"/>
              </w:rPr>
              <w:t>Personagem D – Ator ou Atriz que representará personagem caracterizado e criado pelo autor da contratada.</w:t>
            </w:r>
          </w:p>
        </w:tc>
        <w:tc>
          <w:tcPr>
            <w:tcW w:w="999" w:type="dxa"/>
            <w:vAlign w:val="center"/>
          </w:tcPr>
          <w:p w14:paraId="6BB6ECE5"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63AAEC20"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244B6570" w14:textId="77777777" w:rsidTr="00265504">
        <w:trPr>
          <w:trHeight w:val="50"/>
        </w:trPr>
        <w:tc>
          <w:tcPr>
            <w:tcW w:w="1135" w:type="dxa"/>
            <w:vAlign w:val="center"/>
          </w:tcPr>
          <w:p w14:paraId="1543DA98" w14:textId="77777777" w:rsidR="004765A7" w:rsidRPr="008E3759" w:rsidRDefault="004765A7" w:rsidP="008B524B">
            <w:pPr>
              <w:jc w:val="center"/>
              <w:rPr>
                <w:rFonts w:ascii="Arial" w:hAnsi="Arial" w:cs="Arial"/>
                <w:color w:val="00B050"/>
              </w:rPr>
            </w:pPr>
            <w:r w:rsidRPr="008E3759">
              <w:rPr>
                <w:rFonts w:ascii="Arial" w:hAnsi="Arial" w:cs="Arial"/>
                <w:color w:val="000000"/>
              </w:rPr>
              <w:t>3.17</w:t>
            </w:r>
          </w:p>
        </w:tc>
        <w:tc>
          <w:tcPr>
            <w:tcW w:w="7023" w:type="dxa"/>
            <w:vAlign w:val="center"/>
          </w:tcPr>
          <w:p w14:paraId="6725B66F" w14:textId="1ECEEF72"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Ator 9 - Secundário </w:t>
            </w:r>
            <w:r w:rsidR="00A52768">
              <w:rPr>
                <w:rFonts w:ascii="Arial" w:hAnsi="Arial" w:cs="Arial"/>
                <w:color w:val="000000"/>
              </w:rPr>
              <w:t>Representando “Anjo da</w:t>
            </w:r>
            <w:r w:rsidR="00D56F4C">
              <w:rPr>
                <w:rFonts w:ascii="Arial" w:hAnsi="Arial" w:cs="Arial"/>
                <w:color w:val="000000"/>
              </w:rPr>
              <w:t xml:space="preserve"> Paz</w:t>
            </w:r>
            <w:r w:rsidR="00A52768">
              <w:rPr>
                <w:rFonts w:ascii="Arial" w:hAnsi="Arial" w:cs="Arial"/>
                <w:color w:val="000000"/>
              </w:rPr>
              <w:t xml:space="preserve">” </w:t>
            </w:r>
            <w:r w:rsidRPr="008E3759">
              <w:rPr>
                <w:rFonts w:ascii="Arial" w:hAnsi="Arial" w:cs="Arial"/>
                <w:color w:val="000000"/>
              </w:rPr>
              <w:t>Personagem E – Ator ou Atriz que representará personagem caracterizado e criado pelo autor da contratada.</w:t>
            </w:r>
          </w:p>
        </w:tc>
        <w:tc>
          <w:tcPr>
            <w:tcW w:w="999" w:type="dxa"/>
            <w:vAlign w:val="center"/>
          </w:tcPr>
          <w:p w14:paraId="2CD4A986"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7578546A"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774FC49B" w14:textId="77777777" w:rsidTr="00265504">
        <w:trPr>
          <w:trHeight w:val="50"/>
        </w:trPr>
        <w:tc>
          <w:tcPr>
            <w:tcW w:w="1135" w:type="dxa"/>
            <w:vAlign w:val="center"/>
          </w:tcPr>
          <w:p w14:paraId="7B7F4822" w14:textId="77777777" w:rsidR="004765A7" w:rsidRPr="008E3759" w:rsidRDefault="004765A7" w:rsidP="008B524B">
            <w:pPr>
              <w:jc w:val="center"/>
              <w:rPr>
                <w:rFonts w:ascii="Arial" w:hAnsi="Arial" w:cs="Arial"/>
                <w:color w:val="00B050"/>
              </w:rPr>
            </w:pPr>
            <w:r w:rsidRPr="008E3759">
              <w:rPr>
                <w:rFonts w:ascii="Arial" w:hAnsi="Arial" w:cs="Arial"/>
                <w:color w:val="000000"/>
              </w:rPr>
              <w:t>3.18</w:t>
            </w:r>
          </w:p>
        </w:tc>
        <w:tc>
          <w:tcPr>
            <w:tcW w:w="7023" w:type="dxa"/>
            <w:vAlign w:val="center"/>
          </w:tcPr>
          <w:p w14:paraId="5CFF475F"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Ator 12 - Reserva – Ator ou Atriz que na eventualidade de falta de um ator Principal ou Secundário, irá substitui-lo, (em sua ausência inesperada).</w:t>
            </w:r>
          </w:p>
        </w:tc>
        <w:tc>
          <w:tcPr>
            <w:tcW w:w="999" w:type="dxa"/>
            <w:vAlign w:val="center"/>
          </w:tcPr>
          <w:p w14:paraId="4861EDA4"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6FE67628"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357A5EC0" w14:textId="77777777" w:rsidTr="00265504">
        <w:trPr>
          <w:trHeight w:val="50"/>
        </w:trPr>
        <w:tc>
          <w:tcPr>
            <w:tcW w:w="1135" w:type="dxa"/>
            <w:vAlign w:val="center"/>
          </w:tcPr>
          <w:p w14:paraId="4A3653B0" w14:textId="77777777" w:rsidR="004765A7" w:rsidRPr="008E3759" w:rsidRDefault="004765A7" w:rsidP="008B524B">
            <w:pPr>
              <w:jc w:val="center"/>
              <w:rPr>
                <w:rFonts w:ascii="Arial" w:hAnsi="Arial" w:cs="Arial"/>
                <w:color w:val="00B050"/>
              </w:rPr>
            </w:pPr>
            <w:r w:rsidRPr="008E3759">
              <w:rPr>
                <w:rFonts w:ascii="Arial" w:hAnsi="Arial" w:cs="Arial"/>
                <w:color w:val="000000"/>
              </w:rPr>
              <w:t>3.19</w:t>
            </w:r>
          </w:p>
        </w:tc>
        <w:tc>
          <w:tcPr>
            <w:tcW w:w="7023" w:type="dxa"/>
            <w:vAlign w:val="center"/>
          </w:tcPr>
          <w:p w14:paraId="213557A3"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Ator 13 - Reserva – Ator ou Atriz que na eventualidade de falta de um ator Principal ou Secundário, irá substitui-lo, (em sua ausência inesperada).</w:t>
            </w:r>
          </w:p>
        </w:tc>
        <w:tc>
          <w:tcPr>
            <w:tcW w:w="999" w:type="dxa"/>
            <w:vAlign w:val="center"/>
          </w:tcPr>
          <w:p w14:paraId="166FD3BF"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5B1AFD75"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7C2E0663" w14:textId="77777777" w:rsidTr="00265504">
        <w:trPr>
          <w:trHeight w:val="50"/>
        </w:trPr>
        <w:tc>
          <w:tcPr>
            <w:tcW w:w="1135" w:type="dxa"/>
            <w:vAlign w:val="center"/>
          </w:tcPr>
          <w:p w14:paraId="3291BF25" w14:textId="77777777" w:rsidR="004765A7" w:rsidRPr="008E3759" w:rsidRDefault="004765A7" w:rsidP="008B524B">
            <w:pPr>
              <w:jc w:val="center"/>
              <w:rPr>
                <w:rFonts w:ascii="Arial" w:hAnsi="Arial" w:cs="Arial"/>
                <w:color w:val="00B050"/>
              </w:rPr>
            </w:pPr>
            <w:r w:rsidRPr="008E3759">
              <w:rPr>
                <w:rFonts w:ascii="Arial" w:hAnsi="Arial" w:cs="Arial"/>
                <w:color w:val="000000"/>
              </w:rPr>
              <w:t>3.20</w:t>
            </w:r>
          </w:p>
        </w:tc>
        <w:tc>
          <w:tcPr>
            <w:tcW w:w="7023" w:type="dxa"/>
            <w:vAlign w:val="center"/>
          </w:tcPr>
          <w:p w14:paraId="1C5ECEA7" w14:textId="314E71BB" w:rsidR="004765A7" w:rsidRPr="008E3759" w:rsidRDefault="004765A7" w:rsidP="008B524B">
            <w:pPr>
              <w:jc w:val="both"/>
              <w:rPr>
                <w:rFonts w:ascii="Arial" w:hAnsi="Arial" w:cs="Arial"/>
                <w:b/>
                <w:bCs/>
                <w:color w:val="00B050"/>
              </w:rPr>
            </w:pPr>
            <w:r w:rsidRPr="008E3759">
              <w:rPr>
                <w:rFonts w:ascii="Arial" w:hAnsi="Arial" w:cs="Arial"/>
                <w:color w:val="000000"/>
              </w:rPr>
              <w:t>Serviços de Contrarregra - O</w:t>
            </w:r>
            <w:r w:rsidR="0087410E">
              <w:rPr>
                <w:rFonts w:ascii="Arial" w:hAnsi="Arial" w:cs="Arial"/>
                <w:color w:val="000000"/>
              </w:rPr>
              <w:t>s</w:t>
            </w:r>
            <w:r w:rsidRPr="008E3759">
              <w:rPr>
                <w:rFonts w:ascii="Arial" w:hAnsi="Arial" w:cs="Arial"/>
                <w:color w:val="000000"/>
              </w:rPr>
              <w:t xml:space="preserve"> profissionais responsáveis pelos serviços de operação, colocação e retirada de objetos em cena, decoração e limpeza do cenário além de indicação dos objetos a serem encaminhados à manutenção.</w:t>
            </w:r>
          </w:p>
        </w:tc>
        <w:tc>
          <w:tcPr>
            <w:tcW w:w="999" w:type="dxa"/>
            <w:vAlign w:val="center"/>
          </w:tcPr>
          <w:p w14:paraId="7C2A98D5" w14:textId="77777777" w:rsidR="004765A7" w:rsidRPr="008E3759" w:rsidRDefault="004765A7" w:rsidP="008B524B">
            <w:pPr>
              <w:jc w:val="center"/>
              <w:rPr>
                <w:rFonts w:ascii="Arial" w:hAnsi="Arial" w:cs="Arial"/>
                <w:color w:val="00B050"/>
              </w:rPr>
            </w:pPr>
            <w:r w:rsidRPr="008E3759">
              <w:rPr>
                <w:rFonts w:ascii="Arial" w:hAnsi="Arial" w:cs="Arial"/>
                <w:color w:val="000000"/>
              </w:rPr>
              <w:t>120</w:t>
            </w:r>
          </w:p>
        </w:tc>
        <w:tc>
          <w:tcPr>
            <w:tcW w:w="1261" w:type="dxa"/>
            <w:vAlign w:val="center"/>
          </w:tcPr>
          <w:p w14:paraId="09361E1D"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45E8ECBD" w14:textId="77777777" w:rsidTr="00265504">
        <w:trPr>
          <w:trHeight w:val="50"/>
        </w:trPr>
        <w:tc>
          <w:tcPr>
            <w:tcW w:w="1135" w:type="dxa"/>
            <w:vAlign w:val="center"/>
          </w:tcPr>
          <w:p w14:paraId="0CB80B97" w14:textId="77777777" w:rsidR="004765A7" w:rsidRPr="008E3759" w:rsidRDefault="004765A7" w:rsidP="008B524B">
            <w:pPr>
              <w:jc w:val="center"/>
              <w:rPr>
                <w:rFonts w:ascii="Arial" w:hAnsi="Arial" w:cs="Arial"/>
                <w:color w:val="00B050"/>
              </w:rPr>
            </w:pPr>
            <w:r w:rsidRPr="008E3759">
              <w:rPr>
                <w:rFonts w:ascii="Arial" w:hAnsi="Arial" w:cs="Arial"/>
                <w:color w:val="000000"/>
              </w:rPr>
              <w:t>3.21</w:t>
            </w:r>
          </w:p>
        </w:tc>
        <w:tc>
          <w:tcPr>
            <w:tcW w:w="7023" w:type="dxa"/>
            <w:vAlign w:val="center"/>
          </w:tcPr>
          <w:p w14:paraId="0BA14AA5" w14:textId="2D520F79"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Maquiador e Cabelereiro </w:t>
            </w:r>
            <w:proofErr w:type="gramStart"/>
            <w:r w:rsidRPr="008E3759">
              <w:rPr>
                <w:rFonts w:ascii="Arial" w:hAnsi="Arial" w:cs="Arial"/>
                <w:color w:val="000000"/>
              </w:rPr>
              <w:t>-  Profissionais</w:t>
            </w:r>
            <w:proofErr w:type="gramEnd"/>
            <w:r w:rsidRPr="008E3759">
              <w:rPr>
                <w:rFonts w:ascii="Arial" w:hAnsi="Arial" w:cs="Arial"/>
                <w:color w:val="000000"/>
              </w:rPr>
              <w:t xml:space="preserve"> de Maquiage</w:t>
            </w:r>
            <w:r w:rsidR="005C2EF4">
              <w:rPr>
                <w:rFonts w:ascii="Arial" w:hAnsi="Arial" w:cs="Arial"/>
                <w:color w:val="000000"/>
              </w:rPr>
              <w:t>m</w:t>
            </w:r>
            <w:r w:rsidRPr="008E3759">
              <w:rPr>
                <w:rFonts w:ascii="Arial" w:hAnsi="Arial" w:cs="Arial"/>
                <w:color w:val="000000"/>
              </w:rPr>
              <w:t xml:space="preserve"> e Cabelo – Os profissionais responsáveis pela produção de maquiagem e cabelo de todo elenco.</w:t>
            </w:r>
          </w:p>
        </w:tc>
        <w:tc>
          <w:tcPr>
            <w:tcW w:w="999" w:type="dxa"/>
            <w:vAlign w:val="center"/>
          </w:tcPr>
          <w:p w14:paraId="45B9448D" w14:textId="77777777" w:rsidR="004765A7" w:rsidRPr="008E3759" w:rsidRDefault="004765A7" w:rsidP="008B524B">
            <w:pPr>
              <w:jc w:val="center"/>
              <w:rPr>
                <w:rFonts w:ascii="Arial" w:hAnsi="Arial" w:cs="Arial"/>
                <w:color w:val="00B050"/>
              </w:rPr>
            </w:pPr>
            <w:r w:rsidRPr="008E3759">
              <w:rPr>
                <w:rFonts w:ascii="Arial" w:hAnsi="Arial" w:cs="Arial"/>
                <w:color w:val="000000"/>
              </w:rPr>
              <w:t>40</w:t>
            </w:r>
          </w:p>
        </w:tc>
        <w:tc>
          <w:tcPr>
            <w:tcW w:w="1261" w:type="dxa"/>
            <w:vAlign w:val="center"/>
          </w:tcPr>
          <w:p w14:paraId="6F87C04B"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1644C456" w14:textId="77777777" w:rsidTr="00265504">
        <w:trPr>
          <w:trHeight w:val="50"/>
        </w:trPr>
        <w:tc>
          <w:tcPr>
            <w:tcW w:w="1135" w:type="dxa"/>
            <w:vAlign w:val="center"/>
          </w:tcPr>
          <w:p w14:paraId="13CEF34B" w14:textId="77777777" w:rsidR="004765A7" w:rsidRPr="008E3759" w:rsidRDefault="004765A7" w:rsidP="008B524B">
            <w:pPr>
              <w:jc w:val="center"/>
              <w:rPr>
                <w:rFonts w:ascii="Arial" w:hAnsi="Arial" w:cs="Arial"/>
                <w:color w:val="00B050"/>
              </w:rPr>
            </w:pPr>
            <w:r w:rsidRPr="008E3759">
              <w:rPr>
                <w:rFonts w:ascii="Arial" w:hAnsi="Arial" w:cs="Arial"/>
                <w:color w:val="000000"/>
              </w:rPr>
              <w:t>3.22</w:t>
            </w:r>
          </w:p>
        </w:tc>
        <w:tc>
          <w:tcPr>
            <w:tcW w:w="7023" w:type="dxa"/>
            <w:vAlign w:val="center"/>
          </w:tcPr>
          <w:p w14:paraId="0558358E" w14:textId="77777777" w:rsidR="004765A7" w:rsidRPr="008E3759" w:rsidRDefault="004765A7" w:rsidP="008B524B">
            <w:pPr>
              <w:jc w:val="both"/>
              <w:rPr>
                <w:rFonts w:ascii="Arial" w:hAnsi="Arial" w:cs="Arial"/>
                <w:b/>
                <w:bCs/>
                <w:color w:val="00B050"/>
              </w:rPr>
            </w:pPr>
            <w:r w:rsidRPr="008E3759">
              <w:rPr>
                <w:rFonts w:ascii="Arial" w:hAnsi="Arial" w:cs="Arial"/>
                <w:color w:val="000000"/>
              </w:rPr>
              <w:t xml:space="preserve">Serviços de Locutor – O </w:t>
            </w:r>
            <w:r w:rsidRPr="008E3759">
              <w:rPr>
                <w:rFonts w:ascii="Arial" w:eastAsia="Times New Roman" w:hAnsi="Arial" w:cs="Arial"/>
              </w:rPr>
              <w:t>profissional responsável para interagir com a plateia, antes e após cada espetáculo e também anuncia a programação do evento e dentre outras funções pertinentes e necessárias.</w:t>
            </w:r>
          </w:p>
        </w:tc>
        <w:tc>
          <w:tcPr>
            <w:tcW w:w="999" w:type="dxa"/>
            <w:vAlign w:val="center"/>
          </w:tcPr>
          <w:p w14:paraId="240B29A2"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5B48E34C"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3D54DFA3" w14:textId="77777777" w:rsidTr="00265504">
        <w:trPr>
          <w:trHeight w:val="50"/>
        </w:trPr>
        <w:tc>
          <w:tcPr>
            <w:tcW w:w="1135" w:type="dxa"/>
            <w:vAlign w:val="center"/>
          </w:tcPr>
          <w:p w14:paraId="672CD608" w14:textId="77777777" w:rsidR="004765A7" w:rsidRPr="008E3759" w:rsidRDefault="004765A7" w:rsidP="008B524B">
            <w:pPr>
              <w:jc w:val="center"/>
              <w:rPr>
                <w:rFonts w:ascii="Arial" w:hAnsi="Arial" w:cs="Arial"/>
                <w:color w:val="00B050"/>
              </w:rPr>
            </w:pPr>
            <w:r w:rsidRPr="008E3759">
              <w:rPr>
                <w:rFonts w:ascii="Arial" w:hAnsi="Arial" w:cs="Arial"/>
                <w:color w:val="000000"/>
              </w:rPr>
              <w:t>3.23</w:t>
            </w:r>
          </w:p>
        </w:tc>
        <w:tc>
          <w:tcPr>
            <w:tcW w:w="7023" w:type="dxa"/>
            <w:vAlign w:val="center"/>
          </w:tcPr>
          <w:p w14:paraId="3E1BD2FD"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Tecnico de Som – O profissional responsável por operar o sistema de sonorização que deverá atender ao espetáculo.</w:t>
            </w:r>
          </w:p>
        </w:tc>
        <w:tc>
          <w:tcPr>
            <w:tcW w:w="999" w:type="dxa"/>
            <w:vAlign w:val="center"/>
          </w:tcPr>
          <w:p w14:paraId="4C7A04D5"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00183FD1"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3AB604FE" w14:textId="77777777" w:rsidTr="00265504">
        <w:trPr>
          <w:trHeight w:val="50"/>
        </w:trPr>
        <w:tc>
          <w:tcPr>
            <w:tcW w:w="1135" w:type="dxa"/>
            <w:vAlign w:val="center"/>
          </w:tcPr>
          <w:p w14:paraId="7C143838" w14:textId="77777777" w:rsidR="004765A7" w:rsidRPr="008E3759" w:rsidRDefault="004765A7" w:rsidP="008B524B">
            <w:pPr>
              <w:jc w:val="center"/>
              <w:rPr>
                <w:rFonts w:ascii="Arial" w:hAnsi="Arial" w:cs="Arial"/>
                <w:color w:val="00B050"/>
              </w:rPr>
            </w:pPr>
            <w:r w:rsidRPr="008E3759">
              <w:rPr>
                <w:rFonts w:ascii="Arial" w:hAnsi="Arial" w:cs="Arial"/>
                <w:color w:val="000000"/>
              </w:rPr>
              <w:t>3.24</w:t>
            </w:r>
          </w:p>
        </w:tc>
        <w:tc>
          <w:tcPr>
            <w:tcW w:w="7023" w:type="dxa"/>
            <w:vAlign w:val="center"/>
          </w:tcPr>
          <w:p w14:paraId="2EBDB92D"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Auxiliar Tecnico de Som – O profissional que auxiliará o técnico responsável por operar o sistema de sonorização que deverá atender ao espetáculo.</w:t>
            </w:r>
          </w:p>
        </w:tc>
        <w:tc>
          <w:tcPr>
            <w:tcW w:w="999" w:type="dxa"/>
            <w:vAlign w:val="center"/>
          </w:tcPr>
          <w:p w14:paraId="3F75BE80"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231A1576"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2734B72E" w14:textId="77777777" w:rsidTr="00265504">
        <w:trPr>
          <w:trHeight w:val="50"/>
        </w:trPr>
        <w:tc>
          <w:tcPr>
            <w:tcW w:w="1135" w:type="dxa"/>
            <w:vAlign w:val="center"/>
          </w:tcPr>
          <w:p w14:paraId="73EA55CB" w14:textId="77777777" w:rsidR="004765A7" w:rsidRPr="008E3759" w:rsidRDefault="004765A7" w:rsidP="008B524B">
            <w:pPr>
              <w:jc w:val="center"/>
              <w:rPr>
                <w:rFonts w:ascii="Arial" w:hAnsi="Arial" w:cs="Arial"/>
                <w:color w:val="00B050"/>
              </w:rPr>
            </w:pPr>
            <w:r w:rsidRPr="008E3759">
              <w:rPr>
                <w:rFonts w:ascii="Arial" w:hAnsi="Arial" w:cs="Arial"/>
                <w:color w:val="000000"/>
              </w:rPr>
              <w:t>3.25</w:t>
            </w:r>
          </w:p>
        </w:tc>
        <w:tc>
          <w:tcPr>
            <w:tcW w:w="7023" w:type="dxa"/>
            <w:vAlign w:val="center"/>
          </w:tcPr>
          <w:p w14:paraId="7FEA3E8F"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Tecnico de Iluminação – O profissional responsável por operar o sistema de iluminação que deverá atender ao espetáculo.</w:t>
            </w:r>
          </w:p>
        </w:tc>
        <w:tc>
          <w:tcPr>
            <w:tcW w:w="999" w:type="dxa"/>
            <w:vAlign w:val="center"/>
          </w:tcPr>
          <w:p w14:paraId="586EF0DB"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331AD39B"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3F454525" w14:textId="77777777" w:rsidTr="00265504">
        <w:trPr>
          <w:trHeight w:val="50"/>
        </w:trPr>
        <w:tc>
          <w:tcPr>
            <w:tcW w:w="1135" w:type="dxa"/>
            <w:vAlign w:val="center"/>
          </w:tcPr>
          <w:p w14:paraId="2C641955" w14:textId="77777777" w:rsidR="004765A7" w:rsidRPr="008E3759" w:rsidRDefault="004765A7" w:rsidP="008B524B">
            <w:pPr>
              <w:jc w:val="center"/>
              <w:rPr>
                <w:rFonts w:ascii="Arial" w:hAnsi="Arial" w:cs="Arial"/>
                <w:color w:val="00B050"/>
              </w:rPr>
            </w:pPr>
            <w:r w:rsidRPr="008E3759">
              <w:rPr>
                <w:rFonts w:ascii="Arial" w:hAnsi="Arial" w:cs="Arial"/>
                <w:color w:val="000000"/>
              </w:rPr>
              <w:t>3.26</w:t>
            </w:r>
          </w:p>
        </w:tc>
        <w:tc>
          <w:tcPr>
            <w:tcW w:w="7023" w:type="dxa"/>
            <w:vAlign w:val="center"/>
          </w:tcPr>
          <w:p w14:paraId="172C9F82"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Auxiliar Tecnico de Iluminação – O profissional que auxiliará o técnico responsável por operar o sistema de iluminação que deverá atender ao espetáculo.</w:t>
            </w:r>
          </w:p>
        </w:tc>
        <w:tc>
          <w:tcPr>
            <w:tcW w:w="999" w:type="dxa"/>
            <w:vAlign w:val="center"/>
          </w:tcPr>
          <w:p w14:paraId="25EFF899"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0220CC2B"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1E5EC038" w14:textId="77777777" w:rsidTr="00265504">
        <w:trPr>
          <w:trHeight w:val="50"/>
        </w:trPr>
        <w:tc>
          <w:tcPr>
            <w:tcW w:w="1135" w:type="dxa"/>
            <w:vAlign w:val="center"/>
          </w:tcPr>
          <w:p w14:paraId="5F7A66C5" w14:textId="77777777" w:rsidR="004765A7" w:rsidRPr="008E3759" w:rsidRDefault="004765A7" w:rsidP="008B524B">
            <w:pPr>
              <w:jc w:val="center"/>
              <w:rPr>
                <w:rFonts w:ascii="Arial" w:hAnsi="Arial" w:cs="Arial"/>
                <w:color w:val="00B050"/>
              </w:rPr>
            </w:pPr>
            <w:r w:rsidRPr="008E3759">
              <w:rPr>
                <w:rFonts w:ascii="Arial" w:hAnsi="Arial" w:cs="Arial"/>
                <w:color w:val="000000"/>
              </w:rPr>
              <w:t>3.27</w:t>
            </w:r>
          </w:p>
        </w:tc>
        <w:tc>
          <w:tcPr>
            <w:tcW w:w="7023" w:type="dxa"/>
            <w:vAlign w:val="center"/>
          </w:tcPr>
          <w:p w14:paraId="75C58B99"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Tecnico de Vídeo – O profissional responsável por operar o sistema de imagens que atenderá ao espetáculo.</w:t>
            </w:r>
          </w:p>
        </w:tc>
        <w:tc>
          <w:tcPr>
            <w:tcW w:w="999" w:type="dxa"/>
            <w:vAlign w:val="center"/>
          </w:tcPr>
          <w:p w14:paraId="36896C56"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510DED8B"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09FED383" w14:textId="77777777" w:rsidTr="00265504">
        <w:trPr>
          <w:trHeight w:val="50"/>
        </w:trPr>
        <w:tc>
          <w:tcPr>
            <w:tcW w:w="1135" w:type="dxa"/>
            <w:vAlign w:val="center"/>
          </w:tcPr>
          <w:p w14:paraId="3400EC33" w14:textId="77777777" w:rsidR="004765A7" w:rsidRPr="008E3759" w:rsidRDefault="004765A7" w:rsidP="008B524B">
            <w:pPr>
              <w:jc w:val="center"/>
              <w:rPr>
                <w:rFonts w:ascii="Arial" w:hAnsi="Arial" w:cs="Arial"/>
                <w:color w:val="00B050"/>
              </w:rPr>
            </w:pPr>
            <w:r w:rsidRPr="008E3759">
              <w:rPr>
                <w:rFonts w:ascii="Arial" w:hAnsi="Arial" w:cs="Arial"/>
                <w:color w:val="000000"/>
              </w:rPr>
              <w:t>3.28</w:t>
            </w:r>
          </w:p>
        </w:tc>
        <w:tc>
          <w:tcPr>
            <w:tcW w:w="7023" w:type="dxa"/>
            <w:vAlign w:val="center"/>
          </w:tcPr>
          <w:p w14:paraId="227241C9" w14:textId="77777777" w:rsidR="004765A7" w:rsidRPr="008E3759" w:rsidRDefault="004765A7" w:rsidP="008B524B">
            <w:pPr>
              <w:jc w:val="both"/>
              <w:rPr>
                <w:rFonts w:ascii="Arial" w:hAnsi="Arial" w:cs="Arial"/>
                <w:b/>
                <w:bCs/>
                <w:color w:val="00B050"/>
              </w:rPr>
            </w:pPr>
            <w:r w:rsidRPr="008E3759">
              <w:rPr>
                <w:rFonts w:ascii="Arial" w:hAnsi="Arial" w:cs="Arial"/>
                <w:color w:val="000000"/>
              </w:rPr>
              <w:t>Serviços de Auxiliar Tecnico de Vídeo – O profissional que auxiliará o técnico responsável por operar o sistema de imagens que atenderá ao espetáculo.</w:t>
            </w:r>
          </w:p>
        </w:tc>
        <w:tc>
          <w:tcPr>
            <w:tcW w:w="999" w:type="dxa"/>
            <w:vAlign w:val="center"/>
          </w:tcPr>
          <w:p w14:paraId="14528D05" w14:textId="77777777" w:rsidR="004765A7" w:rsidRPr="008E3759" w:rsidRDefault="004765A7" w:rsidP="008B524B">
            <w:pPr>
              <w:jc w:val="center"/>
              <w:rPr>
                <w:rFonts w:ascii="Arial" w:hAnsi="Arial" w:cs="Arial"/>
                <w:color w:val="00B050"/>
              </w:rPr>
            </w:pPr>
            <w:r w:rsidRPr="008E3759">
              <w:rPr>
                <w:rFonts w:ascii="Arial" w:hAnsi="Arial" w:cs="Arial"/>
                <w:color w:val="000000"/>
              </w:rPr>
              <w:t>20</w:t>
            </w:r>
          </w:p>
        </w:tc>
        <w:tc>
          <w:tcPr>
            <w:tcW w:w="1261" w:type="dxa"/>
            <w:vAlign w:val="center"/>
          </w:tcPr>
          <w:p w14:paraId="3DF8B9DB" w14:textId="77777777" w:rsidR="004765A7" w:rsidRPr="008E3759" w:rsidRDefault="004765A7" w:rsidP="008B524B">
            <w:pPr>
              <w:jc w:val="center"/>
              <w:rPr>
                <w:rFonts w:ascii="Arial" w:hAnsi="Arial" w:cs="Arial"/>
                <w:color w:val="00B050"/>
              </w:rPr>
            </w:pPr>
            <w:r w:rsidRPr="008E3759">
              <w:rPr>
                <w:rFonts w:ascii="Arial" w:hAnsi="Arial" w:cs="Arial"/>
                <w:color w:val="000000"/>
              </w:rPr>
              <w:t>Diárias</w:t>
            </w:r>
          </w:p>
        </w:tc>
      </w:tr>
      <w:tr w:rsidR="004765A7" w:rsidRPr="008E3759" w14:paraId="11BBA788" w14:textId="77777777" w:rsidTr="00265504">
        <w:trPr>
          <w:trHeight w:val="50"/>
        </w:trPr>
        <w:tc>
          <w:tcPr>
            <w:tcW w:w="1135" w:type="dxa"/>
            <w:vAlign w:val="center"/>
          </w:tcPr>
          <w:p w14:paraId="100510F9" w14:textId="77777777" w:rsidR="004765A7" w:rsidRPr="008E3759" w:rsidRDefault="004765A7" w:rsidP="008B524B">
            <w:pPr>
              <w:jc w:val="center"/>
              <w:rPr>
                <w:rFonts w:ascii="Arial" w:hAnsi="Arial" w:cs="Arial"/>
                <w:color w:val="00B050"/>
              </w:rPr>
            </w:pPr>
            <w:r w:rsidRPr="008E3759">
              <w:rPr>
                <w:rFonts w:ascii="Arial" w:hAnsi="Arial" w:cs="Arial"/>
                <w:color w:val="000000"/>
              </w:rPr>
              <w:t>3.29</w:t>
            </w:r>
          </w:p>
        </w:tc>
        <w:tc>
          <w:tcPr>
            <w:tcW w:w="7023" w:type="dxa"/>
            <w:vAlign w:val="center"/>
          </w:tcPr>
          <w:p w14:paraId="2D68E5C4" w14:textId="77777777" w:rsidR="004765A7" w:rsidRPr="008E3759" w:rsidRDefault="004765A7" w:rsidP="008B524B">
            <w:pPr>
              <w:jc w:val="both"/>
              <w:rPr>
                <w:rFonts w:ascii="Arial" w:hAnsi="Arial" w:cs="Arial"/>
                <w:b/>
                <w:bCs/>
                <w:color w:val="00B050"/>
              </w:rPr>
            </w:pPr>
            <w:r w:rsidRPr="008E3759">
              <w:rPr>
                <w:rFonts w:ascii="Arial" w:hAnsi="Arial" w:cs="Arial"/>
                <w:color w:val="000000"/>
              </w:rPr>
              <w:t xml:space="preserve">Fornecimento de Figurino e Fantasia para Ator 1 - Principal Representando O Papai Noel – Este Figurino/Fantasia a ser fornecido pela contratada deve ser em estilo tradicional e com materiais e acabamentos de alta qualidade compostos por materiais nobres como veludo, pelúcia, couro, cetim, cordões de Led, espumas, etc. Os itens </w:t>
            </w:r>
            <w:r w:rsidRPr="008E3759">
              <w:rPr>
                <w:rFonts w:ascii="Arial" w:hAnsi="Arial" w:cs="Arial"/>
                <w:color w:val="000000"/>
              </w:rPr>
              <w:lastRenderedPageBreak/>
              <w:t>devem contemplar as características de fantasias do personagem descrita pelo autor e projetada pelo figurinista, (profissionais já descritos acima).</w:t>
            </w:r>
          </w:p>
        </w:tc>
        <w:tc>
          <w:tcPr>
            <w:tcW w:w="999" w:type="dxa"/>
            <w:vAlign w:val="center"/>
          </w:tcPr>
          <w:p w14:paraId="2C436AB8" w14:textId="77777777" w:rsidR="004765A7" w:rsidRPr="008E3759" w:rsidRDefault="004765A7" w:rsidP="008B524B">
            <w:pPr>
              <w:jc w:val="center"/>
              <w:rPr>
                <w:rFonts w:ascii="Arial" w:hAnsi="Arial" w:cs="Arial"/>
                <w:color w:val="00B050"/>
              </w:rPr>
            </w:pPr>
            <w:r w:rsidRPr="008E3759">
              <w:rPr>
                <w:rFonts w:ascii="Arial" w:hAnsi="Arial" w:cs="Arial"/>
                <w:color w:val="000000"/>
              </w:rPr>
              <w:lastRenderedPageBreak/>
              <w:t>1</w:t>
            </w:r>
          </w:p>
        </w:tc>
        <w:tc>
          <w:tcPr>
            <w:tcW w:w="1261" w:type="dxa"/>
            <w:vAlign w:val="center"/>
          </w:tcPr>
          <w:p w14:paraId="3161D881"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3541397D" w14:textId="77777777" w:rsidTr="00265504">
        <w:trPr>
          <w:trHeight w:val="50"/>
        </w:trPr>
        <w:tc>
          <w:tcPr>
            <w:tcW w:w="1135" w:type="dxa"/>
            <w:vAlign w:val="center"/>
          </w:tcPr>
          <w:p w14:paraId="6716B7A3" w14:textId="77777777" w:rsidR="004765A7" w:rsidRPr="008E3759" w:rsidRDefault="004765A7" w:rsidP="008B524B">
            <w:pPr>
              <w:jc w:val="center"/>
              <w:rPr>
                <w:rFonts w:ascii="Arial" w:hAnsi="Arial" w:cs="Arial"/>
                <w:color w:val="00B050"/>
              </w:rPr>
            </w:pPr>
            <w:r w:rsidRPr="008E3759">
              <w:rPr>
                <w:rFonts w:ascii="Arial" w:hAnsi="Arial" w:cs="Arial"/>
                <w:color w:val="000000"/>
              </w:rPr>
              <w:t>3.30</w:t>
            </w:r>
          </w:p>
        </w:tc>
        <w:tc>
          <w:tcPr>
            <w:tcW w:w="7023" w:type="dxa"/>
            <w:vAlign w:val="center"/>
          </w:tcPr>
          <w:p w14:paraId="6D8FE0FF" w14:textId="77777777"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2 - Principal Representando José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43B78F59"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740314C8"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2042C8A0" w14:textId="77777777" w:rsidTr="00265504">
        <w:trPr>
          <w:trHeight w:val="50"/>
        </w:trPr>
        <w:tc>
          <w:tcPr>
            <w:tcW w:w="1135" w:type="dxa"/>
            <w:vAlign w:val="center"/>
          </w:tcPr>
          <w:p w14:paraId="22473B91" w14:textId="77777777" w:rsidR="004765A7" w:rsidRPr="008E3759" w:rsidRDefault="004765A7" w:rsidP="008B524B">
            <w:pPr>
              <w:jc w:val="center"/>
              <w:rPr>
                <w:rFonts w:ascii="Arial" w:hAnsi="Arial" w:cs="Arial"/>
                <w:color w:val="00B050"/>
              </w:rPr>
            </w:pPr>
            <w:r w:rsidRPr="008E3759">
              <w:rPr>
                <w:rFonts w:ascii="Arial" w:hAnsi="Arial" w:cs="Arial"/>
                <w:color w:val="000000"/>
              </w:rPr>
              <w:t>3.31</w:t>
            </w:r>
          </w:p>
        </w:tc>
        <w:tc>
          <w:tcPr>
            <w:tcW w:w="7023" w:type="dxa"/>
            <w:vAlign w:val="center"/>
          </w:tcPr>
          <w:p w14:paraId="21C4E446" w14:textId="77777777"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3 - Principal Representando Maria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1976068E"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5FE6471B"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6B7B08BE" w14:textId="77777777" w:rsidTr="00265504">
        <w:trPr>
          <w:trHeight w:val="50"/>
        </w:trPr>
        <w:tc>
          <w:tcPr>
            <w:tcW w:w="1135" w:type="dxa"/>
            <w:vAlign w:val="center"/>
          </w:tcPr>
          <w:p w14:paraId="3D177898" w14:textId="77777777" w:rsidR="004765A7" w:rsidRPr="008E3759" w:rsidRDefault="004765A7" w:rsidP="008B524B">
            <w:pPr>
              <w:jc w:val="center"/>
              <w:rPr>
                <w:rFonts w:ascii="Arial" w:hAnsi="Arial" w:cs="Arial"/>
                <w:color w:val="00B050"/>
              </w:rPr>
            </w:pPr>
            <w:r w:rsidRPr="008E3759">
              <w:rPr>
                <w:rFonts w:ascii="Arial" w:hAnsi="Arial" w:cs="Arial"/>
                <w:color w:val="000000"/>
              </w:rPr>
              <w:t>3.32</w:t>
            </w:r>
          </w:p>
        </w:tc>
        <w:tc>
          <w:tcPr>
            <w:tcW w:w="7023" w:type="dxa"/>
            <w:vAlign w:val="center"/>
          </w:tcPr>
          <w:p w14:paraId="487A2A39" w14:textId="77777777"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4 - Principal Representando Jesus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11B29FBB"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0CA6864E"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75B6E32A" w14:textId="77777777" w:rsidTr="00265504">
        <w:trPr>
          <w:trHeight w:val="50"/>
        </w:trPr>
        <w:tc>
          <w:tcPr>
            <w:tcW w:w="1135" w:type="dxa"/>
            <w:vAlign w:val="center"/>
          </w:tcPr>
          <w:p w14:paraId="6A0B59E1" w14:textId="77777777" w:rsidR="004765A7" w:rsidRPr="008E3759" w:rsidRDefault="004765A7" w:rsidP="008B524B">
            <w:pPr>
              <w:jc w:val="center"/>
              <w:rPr>
                <w:rFonts w:ascii="Arial" w:hAnsi="Arial" w:cs="Arial"/>
                <w:color w:val="00B050"/>
              </w:rPr>
            </w:pPr>
            <w:r w:rsidRPr="008E3759">
              <w:rPr>
                <w:rFonts w:ascii="Arial" w:hAnsi="Arial" w:cs="Arial"/>
                <w:color w:val="000000"/>
              </w:rPr>
              <w:t>3.33</w:t>
            </w:r>
          </w:p>
        </w:tc>
        <w:tc>
          <w:tcPr>
            <w:tcW w:w="7023" w:type="dxa"/>
            <w:vAlign w:val="center"/>
          </w:tcPr>
          <w:p w14:paraId="50840C7E" w14:textId="2E55DD95"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5 - Secundário</w:t>
            </w:r>
            <w:r w:rsidR="00BA4227">
              <w:rPr>
                <w:rFonts w:ascii="Arial" w:hAnsi="Arial" w:cs="Arial"/>
                <w:color w:val="000000"/>
              </w:rPr>
              <w:t xml:space="preserve"> Representando “Baltazar – Rei Mago” -</w:t>
            </w:r>
            <w:r w:rsidRPr="008E3759">
              <w:rPr>
                <w:rFonts w:ascii="Arial" w:hAnsi="Arial" w:cs="Arial"/>
                <w:color w:val="000000"/>
              </w:rPr>
              <w:t xml:space="preserve"> Personagem A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74E00BFF"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523927C0"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679CC083" w14:textId="77777777" w:rsidTr="00265504">
        <w:trPr>
          <w:trHeight w:val="50"/>
        </w:trPr>
        <w:tc>
          <w:tcPr>
            <w:tcW w:w="1135" w:type="dxa"/>
            <w:vAlign w:val="center"/>
          </w:tcPr>
          <w:p w14:paraId="0435AA1D" w14:textId="77777777" w:rsidR="004765A7" w:rsidRPr="008E3759" w:rsidRDefault="004765A7" w:rsidP="008B524B">
            <w:pPr>
              <w:jc w:val="center"/>
              <w:rPr>
                <w:rFonts w:ascii="Arial" w:hAnsi="Arial" w:cs="Arial"/>
                <w:color w:val="00B050"/>
              </w:rPr>
            </w:pPr>
            <w:r w:rsidRPr="008E3759">
              <w:rPr>
                <w:rFonts w:ascii="Arial" w:hAnsi="Arial" w:cs="Arial"/>
                <w:color w:val="000000"/>
              </w:rPr>
              <w:t>3.34</w:t>
            </w:r>
          </w:p>
        </w:tc>
        <w:tc>
          <w:tcPr>
            <w:tcW w:w="7023" w:type="dxa"/>
            <w:vAlign w:val="center"/>
          </w:tcPr>
          <w:p w14:paraId="19CBC4B9" w14:textId="71524411"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6 - Secundário</w:t>
            </w:r>
            <w:r w:rsidR="00BA4227">
              <w:rPr>
                <w:rFonts w:ascii="Arial" w:hAnsi="Arial" w:cs="Arial"/>
                <w:color w:val="000000"/>
              </w:rPr>
              <w:t xml:space="preserve"> Representando “Gaspar – Rei Mago” -</w:t>
            </w:r>
            <w:r w:rsidRPr="008E3759">
              <w:rPr>
                <w:rFonts w:ascii="Arial" w:hAnsi="Arial" w:cs="Arial"/>
                <w:color w:val="000000"/>
              </w:rPr>
              <w:t xml:space="preserve"> Personagem B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3946AACC"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671339C9"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4C158D61" w14:textId="77777777" w:rsidTr="00265504">
        <w:trPr>
          <w:trHeight w:val="50"/>
        </w:trPr>
        <w:tc>
          <w:tcPr>
            <w:tcW w:w="1135" w:type="dxa"/>
            <w:vAlign w:val="center"/>
          </w:tcPr>
          <w:p w14:paraId="03926265" w14:textId="77777777" w:rsidR="004765A7" w:rsidRPr="008E3759" w:rsidRDefault="004765A7" w:rsidP="008B524B">
            <w:pPr>
              <w:jc w:val="center"/>
              <w:rPr>
                <w:rFonts w:ascii="Arial" w:hAnsi="Arial" w:cs="Arial"/>
                <w:color w:val="00B050"/>
              </w:rPr>
            </w:pPr>
            <w:r w:rsidRPr="008E3759">
              <w:rPr>
                <w:rFonts w:ascii="Arial" w:hAnsi="Arial" w:cs="Arial"/>
                <w:color w:val="000000"/>
              </w:rPr>
              <w:t>3.35</w:t>
            </w:r>
          </w:p>
        </w:tc>
        <w:tc>
          <w:tcPr>
            <w:tcW w:w="7023" w:type="dxa"/>
            <w:vAlign w:val="center"/>
          </w:tcPr>
          <w:p w14:paraId="21D57963" w14:textId="323BB37D"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7 - Secundário</w:t>
            </w:r>
            <w:r w:rsidR="00BA4227">
              <w:rPr>
                <w:rFonts w:ascii="Arial" w:hAnsi="Arial" w:cs="Arial"/>
                <w:color w:val="000000"/>
              </w:rPr>
              <w:t xml:space="preserve"> Representando “Belchior – Rei Mago” -</w:t>
            </w:r>
            <w:r w:rsidRPr="008E3759">
              <w:rPr>
                <w:rFonts w:ascii="Arial" w:hAnsi="Arial" w:cs="Arial"/>
                <w:color w:val="000000"/>
              </w:rPr>
              <w:t xml:space="preserve"> Personagem C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159E8364"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7D233E2F"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17ADABC1" w14:textId="77777777" w:rsidTr="00265504">
        <w:trPr>
          <w:trHeight w:val="50"/>
        </w:trPr>
        <w:tc>
          <w:tcPr>
            <w:tcW w:w="1135" w:type="dxa"/>
            <w:vAlign w:val="center"/>
          </w:tcPr>
          <w:p w14:paraId="71DDA943" w14:textId="77777777" w:rsidR="004765A7" w:rsidRPr="008E3759" w:rsidRDefault="004765A7" w:rsidP="008B524B">
            <w:pPr>
              <w:jc w:val="center"/>
              <w:rPr>
                <w:rFonts w:ascii="Arial" w:hAnsi="Arial" w:cs="Arial"/>
                <w:color w:val="00B050"/>
              </w:rPr>
            </w:pPr>
            <w:r w:rsidRPr="008E3759">
              <w:rPr>
                <w:rFonts w:ascii="Arial" w:hAnsi="Arial" w:cs="Arial"/>
                <w:color w:val="000000"/>
              </w:rPr>
              <w:lastRenderedPageBreak/>
              <w:t>3.36</w:t>
            </w:r>
          </w:p>
        </w:tc>
        <w:tc>
          <w:tcPr>
            <w:tcW w:w="7023" w:type="dxa"/>
            <w:vAlign w:val="center"/>
          </w:tcPr>
          <w:p w14:paraId="5FB3662D" w14:textId="76D58F44" w:rsidR="004765A7" w:rsidRPr="008E3759" w:rsidRDefault="004765A7" w:rsidP="008B524B">
            <w:pPr>
              <w:jc w:val="both"/>
              <w:rPr>
                <w:rFonts w:ascii="Arial" w:hAnsi="Arial" w:cs="Arial"/>
                <w:b/>
                <w:bCs/>
                <w:color w:val="00B050"/>
              </w:rPr>
            </w:pPr>
            <w:r w:rsidRPr="008E3759">
              <w:rPr>
                <w:rFonts w:ascii="Arial" w:hAnsi="Arial" w:cs="Arial"/>
                <w:color w:val="000000"/>
              </w:rPr>
              <w:t xml:space="preserve">Fornecimento de Figurino e Fantasia para Ator 8 - Secundário </w:t>
            </w:r>
            <w:r w:rsidR="00BA4227">
              <w:rPr>
                <w:rFonts w:ascii="Arial" w:hAnsi="Arial" w:cs="Arial"/>
                <w:color w:val="000000"/>
              </w:rPr>
              <w:t xml:space="preserve">Representando “Anjo do Amor” - </w:t>
            </w:r>
            <w:r w:rsidRPr="008E3759">
              <w:rPr>
                <w:rFonts w:ascii="Arial" w:hAnsi="Arial" w:cs="Arial"/>
                <w:color w:val="000000"/>
              </w:rPr>
              <w:t>Personagem D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0063A97D"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0A69CB6C"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707182DB" w14:textId="77777777" w:rsidTr="00265504">
        <w:trPr>
          <w:trHeight w:val="50"/>
        </w:trPr>
        <w:tc>
          <w:tcPr>
            <w:tcW w:w="1135" w:type="dxa"/>
            <w:vAlign w:val="center"/>
          </w:tcPr>
          <w:p w14:paraId="7CA2D1D5" w14:textId="77777777" w:rsidR="004765A7" w:rsidRPr="008E3759" w:rsidRDefault="004765A7" w:rsidP="008B524B">
            <w:pPr>
              <w:jc w:val="center"/>
              <w:rPr>
                <w:rFonts w:ascii="Arial" w:hAnsi="Arial" w:cs="Arial"/>
                <w:color w:val="00B050"/>
              </w:rPr>
            </w:pPr>
            <w:r w:rsidRPr="008E3759">
              <w:rPr>
                <w:rFonts w:ascii="Arial" w:hAnsi="Arial" w:cs="Arial"/>
                <w:color w:val="000000"/>
              </w:rPr>
              <w:t>3.37</w:t>
            </w:r>
          </w:p>
        </w:tc>
        <w:tc>
          <w:tcPr>
            <w:tcW w:w="7023" w:type="dxa"/>
            <w:vAlign w:val="center"/>
          </w:tcPr>
          <w:p w14:paraId="0D58DB52" w14:textId="25327DB8" w:rsidR="004765A7" w:rsidRPr="008E3759" w:rsidRDefault="004765A7" w:rsidP="008B524B">
            <w:pPr>
              <w:jc w:val="both"/>
              <w:rPr>
                <w:rFonts w:ascii="Arial" w:hAnsi="Arial" w:cs="Arial"/>
                <w:b/>
                <w:bCs/>
                <w:color w:val="00B050"/>
              </w:rPr>
            </w:pPr>
            <w:r w:rsidRPr="008E3759">
              <w:rPr>
                <w:rFonts w:ascii="Arial" w:hAnsi="Arial" w:cs="Arial"/>
                <w:color w:val="000000"/>
              </w:rPr>
              <w:t>Fornecimento de Figurino e Fantasia para Ator 9 - Secundário</w:t>
            </w:r>
            <w:r w:rsidR="00BA4227">
              <w:rPr>
                <w:rFonts w:ascii="Arial" w:hAnsi="Arial" w:cs="Arial"/>
                <w:color w:val="000000"/>
              </w:rPr>
              <w:t xml:space="preserve"> Representando “Anjo da Paz” -</w:t>
            </w:r>
            <w:r w:rsidRPr="008E3759">
              <w:rPr>
                <w:rFonts w:ascii="Arial" w:hAnsi="Arial" w:cs="Arial"/>
                <w:color w:val="000000"/>
              </w:rPr>
              <w:t xml:space="preserve"> Personagem E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24E2891F"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21B323CF"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05D4EC9F" w14:textId="77777777" w:rsidTr="00265504">
        <w:trPr>
          <w:trHeight w:val="50"/>
        </w:trPr>
        <w:tc>
          <w:tcPr>
            <w:tcW w:w="1135" w:type="dxa"/>
            <w:vAlign w:val="center"/>
          </w:tcPr>
          <w:p w14:paraId="4DB5F069" w14:textId="77777777" w:rsidR="004765A7" w:rsidRPr="008E3759" w:rsidRDefault="004765A7" w:rsidP="008B524B">
            <w:pPr>
              <w:jc w:val="center"/>
              <w:rPr>
                <w:rFonts w:ascii="Arial" w:hAnsi="Arial" w:cs="Arial"/>
                <w:color w:val="00B050"/>
              </w:rPr>
            </w:pPr>
            <w:r w:rsidRPr="008E3759">
              <w:rPr>
                <w:rFonts w:ascii="Arial" w:hAnsi="Arial" w:cs="Arial"/>
                <w:color w:val="000000"/>
              </w:rPr>
              <w:t>3.38</w:t>
            </w:r>
          </w:p>
        </w:tc>
        <w:tc>
          <w:tcPr>
            <w:tcW w:w="7023" w:type="dxa"/>
            <w:vAlign w:val="center"/>
          </w:tcPr>
          <w:p w14:paraId="57D4D8DD" w14:textId="5D0589C1" w:rsidR="004765A7" w:rsidRPr="008E3759" w:rsidRDefault="004765A7" w:rsidP="008B524B">
            <w:pPr>
              <w:jc w:val="both"/>
              <w:rPr>
                <w:rFonts w:ascii="Arial" w:hAnsi="Arial" w:cs="Arial"/>
                <w:b/>
                <w:bCs/>
                <w:color w:val="00B050"/>
              </w:rPr>
            </w:pPr>
            <w:r w:rsidRPr="008E3759">
              <w:rPr>
                <w:rFonts w:ascii="Arial" w:hAnsi="Arial" w:cs="Arial"/>
                <w:color w:val="000000"/>
              </w:rPr>
              <w:t xml:space="preserve">Fornecimento de Figurino e Fantasia para Ator 10 - Secundário </w:t>
            </w:r>
            <w:r w:rsidR="00BA4227">
              <w:rPr>
                <w:rFonts w:ascii="Arial" w:hAnsi="Arial" w:cs="Arial"/>
                <w:color w:val="000000"/>
              </w:rPr>
              <w:t xml:space="preserve">(Reserva) </w:t>
            </w:r>
            <w:r w:rsidRPr="008E3759">
              <w:rPr>
                <w:rFonts w:ascii="Arial" w:hAnsi="Arial" w:cs="Arial"/>
                <w:color w:val="000000"/>
              </w:rPr>
              <w:t>Personagem F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1B9085A2"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1263482F"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r w:rsidR="004765A7" w:rsidRPr="008E3759" w14:paraId="05F61CF7" w14:textId="77777777" w:rsidTr="00265504">
        <w:trPr>
          <w:trHeight w:val="50"/>
        </w:trPr>
        <w:tc>
          <w:tcPr>
            <w:tcW w:w="1135" w:type="dxa"/>
            <w:vAlign w:val="center"/>
          </w:tcPr>
          <w:p w14:paraId="5486566B" w14:textId="77777777" w:rsidR="004765A7" w:rsidRPr="008E3759" w:rsidRDefault="004765A7" w:rsidP="008B524B">
            <w:pPr>
              <w:jc w:val="center"/>
              <w:rPr>
                <w:rFonts w:ascii="Arial" w:hAnsi="Arial" w:cs="Arial"/>
                <w:color w:val="00B050"/>
              </w:rPr>
            </w:pPr>
            <w:r w:rsidRPr="008E3759">
              <w:rPr>
                <w:rFonts w:ascii="Arial" w:hAnsi="Arial" w:cs="Arial"/>
                <w:color w:val="000000"/>
              </w:rPr>
              <w:t>3.39</w:t>
            </w:r>
          </w:p>
        </w:tc>
        <w:tc>
          <w:tcPr>
            <w:tcW w:w="7023" w:type="dxa"/>
            <w:vAlign w:val="center"/>
          </w:tcPr>
          <w:p w14:paraId="40AE2BBA" w14:textId="08763A51" w:rsidR="004765A7" w:rsidRPr="008E3759" w:rsidRDefault="004765A7" w:rsidP="008B524B">
            <w:pPr>
              <w:jc w:val="both"/>
              <w:rPr>
                <w:rFonts w:ascii="Arial" w:hAnsi="Arial" w:cs="Arial"/>
                <w:b/>
                <w:bCs/>
                <w:color w:val="00B050"/>
              </w:rPr>
            </w:pPr>
            <w:r w:rsidRPr="008E3759">
              <w:rPr>
                <w:rFonts w:ascii="Arial" w:hAnsi="Arial" w:cs="Arial"/>
                <w:color w:val="000000"/>
              </w:rPr>
              <w:t xml:space="preserve">Fornecimento de Figurino e Fantasia para Ator 11 </w:t>
            </w:r>
            <w:r w:rsidR="00BA4227">
              <w:rPr>
                <w:rFonts w:ascii="Arial" w:hAnsi="Arial" w:cs="Arial"/>
                <w:color w:val="000000"/>
              </w:rPr>
              <w:t>–</w:t>
            </w:r>
            <w:r w:rsidRPr="008E3759">
              <w:rPr>
                <w:rFonts w:ascii="Arial" w:hAnsi="Arial" w:cs="Arial"/>
                <w:color w:val="000000"/>
              </w:rPr>
              <w:t xml:space="preserve"> Secundário</w:t>
            </w:r>
            <w:r w:rsidR="00BA4227">
              <w:rPr>
                <w:rFonts w:ascii="Arial" w:hAnsi="Arial" w:cs="Arial"/>
                <w:color w:val="000000"/>
              </w:rPr>
              <w:t xml:space="preserve"> (Reserva)</w:t>
            </w:r>
            <w:r w:rsidRPr="008E3759">
              <w:rPr>
                <w:rFonts w:ascii="Arial" w:hAnsi="Arial" w:cs="Arial"/>
                <w:color w:val="000000"/>
              </w:rPr>
              <w:t xml:space="preserve"> Personagem G – Este Figurino/Fantasia a ser fornecido pela contratada deve ser em estilo tradicional e com materiais e acabamentos de alta qualidade compostos por materiais nobres como veludo, pelúcia, couro, cetim, cordões de Led, espumas, etc. Os itens devem contemplar as características de fantasias do personagem descrita pelo autor e projetada pelo figurinista, (profissionais já descritos acima).</w:t>
            </w:r>
          </w:p>
        </w:tc>
        <w:tc>
          <w:tcPr>
            <w:tcW w:w="999" w:type="dxa"/>
            <w:vAlign w:val="center"/>
          </w:tcPr>
          <w:p w14:paraId="74D044C6" w14:textId="77777777" w:rsidR="004765A7" w:rsidRPr="008E3759" w:rsidRDefault="004765A7" w:rsidP="008B524B">
            <w:pPr>
              <w:jc w:val="center"/>
              <w:rPr>
                <w:rFonts w:ascii="Arial" w:hAnsi="Arial" w:cs="Arial"/>
                <w:color w:val="00B050"/>
              </w:rPr>
            </w:pPr>
            <w:r w:rsidRPr="008E3759">
              <w:rPr>
                <w:rFonts w:ascii="Arial" w:hAnsi="Arial" w:cs="Arial"/>
                <w:color w:val="000000"/>
              </w:rPr>
              <w:t>1</w:t>
            </w:r>
          </w:p>
        </w:tc>
        <w:tc>
          <w:tcPr>
            <w:tcW w:w="1261" w:type="dxa"/>
            <w:vAlign w:val="center"/>
          </w:tcPr>
          <w:p w14:paraId="74EB67B2" w14:textId="77777777" w:rsidR="004765A7" w:rsidRPr="008E3759" w:rsidRDefault="004765A7" w:rsidP="008B524B">
            <w:pPr>
              <w:jc w:val="center"/>
              <w:rPr>
                <w:rFonts w:ascii="Arial" w:hAnsi="Arial" w:cs="Arial"/>
                <w:color w:val="00B050"/>
              </w:rPr>
            </w:pPr>
            <w:r w:rsidRPr="008E3759">
              <w:rPr>
                <w:rFonts w:ascii="Arial" w:hAnsi="Arial" w:cs="Arial"/>
                <w:color w:val="000000"/>
              </w:rPr>
              <w:t>Unid.</w:t>
            </w:r>
          </w:p>
        </w:tc>
      </w:tr>
    </w:tbl>
    <w:p w14:paraId="1E53E2DE" w14:textId="77777777" w:rsidR="00BA4227" w:rsidRPr="008E3759" w:rsidRDefault="00BA4227" w:rsidP="008E3759">
      <w:pPr>
        <w:spacing w:after="0" w:line="360" w:lineRule="auto"/>
        <w:jc w:val="both"/>
        <w:rPr>
          <w:rFonts w:ascii="Arial" w:hAnsi="Arial" w:cs="Arial"/>
          <w:bCs/>
        </w:rPr>
      </w:pPr>
    </w:p>
    <w:p w14:paraId="294197E1" w14:textId="288D8C7B" w:rsidR="00631AA7" w:rsidRPr="008E3759" w:rsidRDefault="00631AA7" w:rsidP="008E3759">
      <w:pPr>
        <w:pStyle w:val="PargrafodaLista"/>
        <w:numPr>
          <w:ilvl w:val="0"/>
          <w:numId w:val="31"/>
        </w:numPr>
        <w:spacing w:after="0" w:line="360" w:lineRule="auto"/>
        <w:jc w:val="both"/>
        <w:rPr>
          <w:rFonts w:ascii="Arial" w:hAnsi="Arial" w:cs="Arial"/>
          <w:b/>
        </w:rPr>
      </w:pPr>
      <w:r w:rsidRPr="008E3759">
        <w:rPr>
          <w:rFonts w:ascii="Arial" w:hAnsi="Arial" w:cs="Arial"/>
          <w:b/>
        </w:rPr>
        <w:t>FORMA DE PAGAMENTO</w:t>
      </w:r>
    </w:p>
    <w:p w14:paraId="59532199" w14:textId="69448326" w:rsidR="00D555ED" w:rsidRPr="008E3759" w:rsidRDefault="00D555ED" w:rsidP="008E3759">
      <w:pPr>
        <w:pStyle w:val="PargrafodaLista"/>
        <w:spacing w:after="0" w:line="360" w:lineRule="auto"/>
        <w:ind w:left="360"/>
        <w:jc w:val="both"/>
        <w:rPr>
          <w:rFonts w:ascii="Arial" w:hAnsi="Arial" w:cs="Arial"/>
          <w:b/>
        </w:rPr>
      </w:pPr>
    </w:p>
    <w:p w14:paraId="2D10E291" w14:textId="611BC0EF" w:rsidR="00D555ED" w:rsidRPr="007F5485" w:rsidRDefault="00FC5CB5" w:rsidP="008E3759">
      <w:pPr>
        <w:tabs>
          <w:tab w:val="left" w:pos="426"/>
          <w:tab w:val="left" w:pos="709"/>
        </w:tabs>
        <w:spacing w:after="0" w:line="360" w:lineRule="auto"/>
        <w:jc w:val="both"/>
        <w:rPr>
          <w:rFonts w:ascii="Arial" w:hAnsi="Arial" w:cs="Arial"/>
          <w:lang w:eastAsia="pt-BR"/>
        </w:rPr>
      </w:pPr>
      <w:r w:rsidRPr="007F5485">
        <w:rPr>
          <w:rFonts w:ascii="Arial" w:hAnsi="Arial" w:cs="Arial"/>
          <w:lang w:eastAsia="pt-BR"/>
        </w:rPr>
        <w:tab/>
      </w:r>
      <w:r w:rsidRPr="007F5485">
        <w:rPr>
          <w:rFonts w:ascii="Arial" w:hAnsi="Arial" w:cs="Arial"/>
          <w:lang w:eastAsia="pt-BR"/>
        </w:rPr>
        <w:tab/>
      </w:r>
      <w:r w:rsidR="00D555ED" w:rsidRPr="007F5485">
        <w:rPr>
          <w:rFonts w:ascii="Arial" w:hAnsi="Arial" w:cs="Arial"/>
          <w:lang w:eastAsia="pt-BR"/>
        </w:rPr>
        <w:t xml:space="preserve">O faturamento deverá ser realizado por </w:t>
      </w:r>
      <w:r w:rsidR="007F5485">
        <w:rPr>
          <w:rFonts w:ascii="Arial" w:hAnsi="Arial" w:cs="Arial"/>
          <w:lang w:eastAsia="pt-BR"/>
        </w:rPr>
        <w:t>ETAPAS CONCLUÍDAS</w:t>
      </w:r>
      <w:r w:rsidR="00D555ED" w:rsidRPr="007F5485">
        <w:rPr>
          <w:rFonts w:ascii="Arial" w:hAnsi="Arial" w:cs="Arial"/>
          <w:lang w:eastAsia="pt-BR"/>
        </w:rPr>
        <w:t xml:space="preserve">, conforme Cronograma Físico e Financeiro e de acordo com o quantitativo solicitado pela CONTRATANTE, obedecendo os preços contratos através de </w:t>
      </w:r>
      <w:r w:rsidR="00D555ED" w:rsidRPr="007F5485">
        <w:rPr>
          <w:rFonts w:ascii="Arial" w:hAnsi="Arial" w:cs="Arial"/>
          <w:color w:val="000000" w:themeColor="text1"/>
          <w:lang w:eastAsia="pt-BR"/>
        </w:rPr>
        <w:t>Ata de Registro de Preço.</w:t>
      </w:r>
    </w:p>
    <w:p w14:paraId="7BD0A9CA" w14:textId="0CEF1DEC" w:rsidR="00D555ED" w:rsidRPr="007F5485" w:rsidRDefault="00FC5CB5" w:rsidP="008E3759">
      <w:pPr>
        <w:tabs>
          <w:tab w:val="left" w:pos="426"/>
          <w:tab w:val="left" w:pos="709"/>
        </w:tabs>
        <w:spacing w:after="0" w:line="360" w:lineRule="auto"/>
        <w:jc w:val="both"/>
        <w:rPr>
          <w:rFonts w:ascii="Arial" w:hAnsi="Arial" w:cs="Arial"/>
          <w:lang w:eastAsia="pt-BR"/>
        </w:rPr>
      </w:pPr>
      <w:r w:rsidRPr="007F5485">
        <w:rPr>
          <w:rFonts w:ascii="Arial" w:hAnsi="Arial" w:cs="Arial"/>
          <w:lang w:eastAsia="pt-BR"/>
        </w:rPr>
        <w:tab/>
      </w:r>
      <w:r w:rsidRPr="007F5485">
        <w:rPr>
          <w:rFonts w:ascii="Arial" w:hAnsi="Arial" w:cs="Arial"/>
          <w:lang w:eastAsia="pt-BR"/>
        </w:rPr>
        <w:tab/>
      </w:r>
      <w:r w:rsidR="00D555ED" w:rsidRPr="007F5485">
        <w:rPr>
          <w:rFonts w:ascii="Arial" w:hAnsi="Arial" w:cs="Arial"/>
          <w:lang w:eastAsia="pt-BR"/>
        </w:rPr>
        <w:t>O pagamento será realizado pela CONTRATANTE somente para a CONTRATADA, em conta corrente bancária de sua titularidade, no prazo de até 30 (trinta) dias, após o atesto da nota fiscal por 2 (dois) servidores e uma vez que tenham sido cumpridos todos os critérios estabelecidos neste Termo de Referência e no Contrato.</w:t>
      </w:r>
    </w:p>
    <w:p w14:paraId="0F0EB7C7" w14:textId="49617E0C" w:rsidR="00D555ED" w:rsidRPr="007F5485" w:rsidRDefault="00FC5CB5" w:rsidP="008E3759">
      <w:pPr>
        <w:tabs>
          <w:tab w:val="left" w:pos="426"/>
          <w:tab w:val="left" w:pos="709"/>
        </w:tabs>
        <w:spacing w:after="0" w:line="360" w:lineRule="auto"/>
        <w:jc w:val="both"/>
        <w:rPr>
          <w:rFonts w:ascii="Arial" w:hAnsi="Arial" w:cs="Arial"/>
          <w:lang w:eastAsia="pt-BR"/>
        </w:rPr>
      </w:pPr>
      <w:r w:rsidRPr="007F5485">
        <w:rPr>
          <w:rFonts w:ascii="Arial" w:hAnsi="Arial" w:cs="Arial"/>
          <w:lang w:eastAsia="pt-BR"/>
        </w:rPr>
        <w:tab/>
      </w:r>
      <w:r w:rsidRPr="007F5485">
        <w:rPr>
          <w:rFonts w:ascii="Arial" w:hAnsi="Arial" w:cs="Arial"/>
          <w:lang w:eastAsia="pt-BR"/>
        </w:rPr>
        <w:tab/>
      </w:r>
      <w:r w:rsidR="00D555ED" w:rsidRPr="007F5485">
        <w:rPr>
          <w:rFonts w:ascii="Arial" w:hAnsi="Arial" w:cs="Arial"/>
          <w:lang w:eastAsia="pt-BR"/>
        </w:rPr>
        <w:t>A contratada deverá enviar juntamente com a nota fiscal cópia das certidões negativas do INSS, FGTS, DÉBITOS TRABALHISTAS obrigatoriamente.</w:t>
      </w:r>
    </w:p>
    <w:p w14:paraId="3C2D714B" w14:textId="77777777" w:rsidR="00FC5CB5" w:rsidRPr="007F5485" w:rsidRDefault="00FC5CB5" w:rsidP="008E3759">
      <w:pPr>
        <w:tabs>
          <w:tab w:val="left" w:pos="426"/>
          <w:tab w:val="left" w:pos="709"/>
        </w:tabs>
        <w:spacing w:after="0" w:line="360" w:lineRule="auto"/>
        <w:jc w:val="both"/>
        <w:rPr>
          <w:rFonts w:ascii="Arial" w:hAnsi="Arial" w:cs="Arial"/>
          <w:lang w:eastAsia="pt-BR"/>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095"/>
        <w:gridCol w:w="2835"/>
      </w:tblGrid>
      <w:tr w:rsidR="00D555ED" w:rsidRPr="007F5485" w14:paraId="009EE747" w14:textId="77777777" w:rsidTr="0065146D">
        <w:tc>
          <w:tcPr>
            <w:tcW w:w="10490" w:type="dxa"/>
            <w:gridSpan w:val="3"/>
            <w:shd w:val="clear" w:color="auto" w:fill="auto"/>
            <w:vAlign w:val="center"/>
          </w:tcPr>
          <w:p w14:paraId="42ACF77A" w14:textId="77777777" w:rsidR="00D555ED" w:rsidRPr="007F5485" w:rsidRDefault="00D555ED" w:rsidP="008E3759">
            <w:pPr>
              <w:spacing w:after="0" w:line="360" w:lineRule="auto"/>
              <w:jc w:val="center"/>
              <w:rPr>
                <w:rFonts w:ascii="Arial" w:hAnsi="Arial" w:cs="Arial"/>
                <w:b/>
                <w:color w:val="FF0000"/>
              </w:rPr>
            </w:pPr>
            <w:r w:rsidRPr="007F5485">
              <w:rPr>
                <w:rFonts w:ascii="Arial" w:hAnsi="Arial" w:cs="Arial"/>
                <w:b/>
              </w:rPr>
              <w:lastRenderedPageBreak/>
              <w:t>CRONOGRAMA FÍSICO E FINANCEIRO</w:t>
            </w:r>
          </w:p>
        </w:tc>
      </w:tr>
      <w:tr w:rsidR="00D555ED" w:rsidRPr="007F5485" w14:paraId="1F2E9B12" w14:textId="77777777" w:rsidTr="0065146D">
        <w:tc>
          <w:tcPr>
            <w:tcW w:w="1560" w:type="dxa"/>
            <w:shd w:val="clear" w:color="auto" w:fill="auto"/>
            <w:vAlign w:val="center"/>
          </w:tcPr>
          <w:p w14:paraId="6B1B4E1B" w14:textId="77777777" w:rsidR="00D555ED" w:rsidRPr="007F5485" w:rsidRDefault="00D555ED" w:rsidP="008E3759">
            <w:pPr>
              <w:spacing w:after="0" w:line="360" w:lineRule="auto"/>
              <w:jc w:val="center"/>
              <w:rPr>
                <w:rFonts w:ascii="Arial" w:hAnsi="Arial" w:cs="Arial"/>
                <w:b/>
              </w:rPr>
            </w:pPr>
            <w:r w:rsidRPr="007F5485">
              <w:rPr>
                <w:rFonts w:ascii="Arial" w:hAnsi="Arial" w:cs="Arial"/>
                <w:b/>
              </w:rPr>
              <w:t>PARCELA</w:t>
            </w:r>
          </w:p>
        </w:tc>
        <w:tc>
          <w:tcPr>
            <w:tcW w:w="6095" w:type="dxa"/>
            <w:shd w:val="clear" w:color="auto" w:fill="auto"/>
            <w:vAlign w:val="center"/>
          </w:tcPr>
          <w:p w14:paraId="11904E4F" w14:textId="77777777" w:rsidR="00D555ED" w:rsidRPr="007F5485" w:rsidRDefault="00D555ED" w:rsidP="008E3759">
            <w:pPr>
              <w:spacing w:after="0" w:line="360" w:lineRule="auto"/>
              <w:jc w:val="center"/>
              <w:rPr>
                <w:rFonts w:ascii="Arial" w:hAnsi="Arial" w:cs="Arial"/>
                <w:b/>
              </w:rPr>
            </w:pPr>
            <w:r w:rsidRPr="007F5485">
              <w:rPr>
                <w:rFonts w:ascii="Arial" w:hAnsi="Arial" w:cs="Arial"/>
                <w:b/>
              </w:rPr>
              <w:t>ETAPAS</w:t>
            </w:r>
          </w:p>
        </w:tc>
        <w:tc>
          <w:tcPr>
            <w:tcW w:w="2835" w:type="dxa"/>
            <w:shd w:val="clear" w:color="auto" w:fill="auto"/>
            <w:vAlign w:val="center"/>
          </w:tcPr>
          <w:p w14:paraId="6818EC50" w14:textId="77777777" w:rsidR="00D555ED" w:rsidRPr="007F5485" w:rsidRDefault="00D555ED" w:rsidP="008E3759">
            <w:pPr>
              <w:spacing w:after="0" w:line="360" w:lineRule="auto"/>
              <w:jc w:val="center"/>
              <w:rPr>
                <w:rFonts w:ascii="Arial" w:hAnsi="Arial" w:cs="Arial"/>
                <w:b/>
              </w:rPr>
            </w:pPr>
            <w:r w:rsidRPr="007F5485">
              <w:rPr>
                <w:rFonts w:ascii="Arial" w:hAnsi="Arial" w:cs="Arial"/>
                <w:b/>
              </w:rPr>
              <w:t>PERÍODO</w:t>
            </w:r>
          </w:p>
        </w:tc>
      </w:tr>
      <w:tr w:rsidR="00D555ED" w:rsidRPr="007F5485" w14:paraId="1D50E183" w14:textId="77777777" w:rsidTr="0065146D">
        <w:tc>
          <w:tcPr>
            <w:tcW w:w="1560" w:type="dxa"/>
            <w:shd w:val="clear" w:color="auto" w:fill="auto"/>
            <w:vAlign w:val="center"/>
          </w:tcPr>
          <w:p w14:paraId="59FFCB7E" w14:textId="77777777" w:rsidR="00D555ED" w:rsidRPr="007F5485" w:rsidRDefault="00D555ED" w:rsidP="008E3759">
            <w:pPr>
              <w:spacing w:after="0" w:line="360" w:lineRule="auto"/>
              <w:jc w:val="center"/>
              <w:rPr>
                <w:rFonts w:ascii="Arial" w:hAnsi="Arial" w:cs="Arial"/>
              </w:rPr>
            </w:pPr>
          </w:p>
        </w:tc>
        <w:tc>
          <w:tcPr>
            <w:tcW w:w="6095" w:type="dxa"/>
            <w:shd w:val="clear" w:color="auto" w:fill="auto"/>
            <w:vAlign w:val="center"/>
          </w:tcPr>
          <w:p w14:paraId="452E8554" w14:textId="03E386F1" w:rsidR="00D555ED" w:rsidRPr="007F5485" w:rsidRDefault="007B1710" w:rsidP="008E3759">
            <w:pPr>
              <w:spacing w:after="0" w:line="360" w:lineRule="auto"/>
              <w:jc w:val="center"/>
              <w:rPr>
                <w:rFonts w:ascii="Arial" w:hAnsi="Arial" w:cs="Arial"/>
              </w:rPr>
            </w:pPr>
            <w:r>
              <w:rPr>
                <w:rFonts w:ascii="Arial" w:hAnsi="Arial" w:cs="Arial"/>
                <w:b/>
                <w:bCs/>
                <w:sz w:val="20"/>
                <w:szCs w:val="20"/>
              </w:rPr>
              <w:t>LOTE</w:t>
            </w:r>
            <w:r w:rsidR="00D555ED" w:rsidRPr="007F5485">
              <w:rPr>
                <w:rFonts w:ascii="Arial" w:hAnsi="Arial" w:cs="Arial"/>
                <w:b/>
                <w:bCs/>
              </w:rPr>
              <w:t xml:space="preserve"> 1 e 2</w:t>
            </w:r>
          </w:p>
        </w:tc>
        <w:tc>
          <w:tcPr>
            <w:tcW w:w="2835" w:type="dxa"/>
            <w:shd w:val="clear" w:color="auto" w:fill="auto"/>
            <w:vAlign w:val="center"/>
          </w:tcPr>
          <w:p w14:paraId="24BDB837" w14:textId="77777777" w:rsidR="00D555ED" w:rsidRPr="007F5485" w:rsidRDefault="00D555ED" w:rsidP="008E3759">
            <w:pPr>
              <w:spacing w:after="0" w:line="360" w:lineRule="auto"/>
              <w:jc w:val="center"/>
              <w:rPr>
                <w:rFonts w:ascii="Arial" w:hAnsi="Arial" w:cs="Arial"/>
              </w:rPr>
            </w:pPr>
          </w:p>
        </w:tc>
      </w:tr>
      <w:tr w:rsidR="00D555ED" w:rsidRPr="007F5485" w14:paraId="3FD8474A" w14:textId="77777777" w:rsidTr="0065146D">
        <w:tc>
          <w:tcPr>
            <w:tcW w:w="1560" w:type="dxa"/>
            <w:shd w:val="clear" w:color="auto" w:fill="auto"/>
            <w:vAlign w:val="center"/>
          </w:tcPr>
          <w:p w14:paraId="42E815AA" w14:textId="77777777" w:rsidR="00D555ED" w:rsidRPr="007F5485" w:rsidRDefault="00D555ED" w:rsidP="008E3759">
            <w:pPr>
              <w:spacing w:after="0" w:line="360" w:lineRule="auto"/>
              <w:jc w:val="center"/>
              <w:rPr>
                <w:rFonts w:ascii="Arial" w:hAnsi="Arial" w:cs="Arial"/>
              </w:rPr>
            </w:pPr>
            <w:r w:rsidRPr="007F5485">
              <w:rPr>
                <w:rFonts w:ascii="Arial" w:hAnsi="Arial" w:cs="Arial"/>
              </w:rPr>
              <w:t>1ª parcela – 20% do valor</w:t>
            </w:r>
          </w:p>
        </w:tc>
        <w:tc>
          <w:tcPr>
            <w:tcW w:w="6095" w:type="dxa"/>
            <w:shd w:val="clear" w:color="auto" w:fill="auto"/>
            <w:vAlign w:val="center"/>
          </w:tcPr>
          <w:p w14:paraId="5C93E1A3" w14:textId="77777777" w:rsidR="00D555ED" w:rsidRPr="007F5485" w:rsidRDefault="00D555ED" w:rsidP="008E3759">
            <w:pPr>
              <w:spacing w:after="0" w:line="360" w:lineRule="auto"/>
              <w:jc w:val="center"/>
              <w:rPr>
                <w:rFonts w:ascii="Arial" w:hAnsi="Arial" w:cs="Arial"/>
              </w:rPr>
            </w:pPr>
            <w:r w:rsidRPr="007F5485">
              <w:rPr>
                <w:rFonts w:ascii="Arial" w:hAnsi="Arial" w:cs="Arial"/>
              </w:rPr>
              <w:t>Referente a mobilização e início das instalações e montagens.</w:t>
            </w:r>
          </w:p>
          <w:p w14:paraId="304423F9" w14:textId="2D32EFC8" w:rsidR="00D555ED" w:rsidRPr="007F5485" w:rsidRDefault="00D555ED"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w:t>
            </w:r>
            <w:r w:rsidR="00EC1840" w:rsidRPr="007F5485">
              <w:rPr>
                <w:rFonts w:ascii="Arial" w:hAnsi="Arial" w:cs="Arial"/>
              </w:rPr>
              <w:t>o fiscais</w:t>
            </w:r>
            <w:proofErr w:type="gramEnd"/>
            <w:r w:rsidR="00EC1840" w:rsidRPr="007F5485">
              <w:rPr>
                <w:rFonts w:ascii="Arial" w:hAnsi="Arial" w:cs="Arial"/>
              </w:rPr>
              <w:t xml:space="preserve"> de contrato </w:t>
            </w:r>
            <w:r w:rsidRPr="007F5485">
              <w:rPr>
                <w:rFonts w:ascii="Arial" w:hAnsi="Arial" w:cs="Arial"/>
              </w:rPr>
              <w:t>para verificação e comprovação dos produtos que serão instalados)</w:t>
            </w:r>
          </w:p>
        </w:tc>
        <w:tc>
          <w:tcPr>
            <w:tcW w:w="2835" w:type="dxa"/>
            <w:shd w:val="clear" w:color="auto" w:fill="auto"/>
            <w:vAlign w:val="center"/>
          </w:tcPr>
          <w:p w14:paraId="4124E7AA" w14:textId="77777777" w:rsidR="00D555ED" w:rsidRPr="007F5485" w:rsidRDefault="00D555ED" w:rsidP="008E3759">
            <w:pPr>
              <w:spacing w:after="0" w:line="360" w:lineRule="auto"/>
              <w:jc w:val="center"/>
              <w:rPr>
                <w:rFonts w:ascii="Arial" w:hAnsi="Arial" w:cs="Arial"/>
              </w:rPr>
            </w:pPr>
            <w:r w:rsidRPr="007F5485">
              <w:rPr>
                <w:rFonts w:ascii="Arial" w:hAnsi="Arial" w:cs="Arial"/>
              </w:rPr>
              <w:t>Dentro da primeira quinzena de novembro/2023</w:t>
            </w:r>
          </w:p>
        </w:tc>
      </w:tr>
      <w:tr w:rsidR="00D555ED" w:rsidRPr="007F5485" w14:paraId="39908F6A" w14:textId="77777777" w:rsidTr="0065146D">
        <w:tc>
          <w:tcPr>
            <w:tcW w:w="1560" w:type="dxa"/>
            <w:shd w:val="clear" w:color="auto" w:fill="auto"/>
            <w:vAlign w:val="center"/>
          </w:tcPr>
          <w:p w14:paraId="6733B640" w14:textId="77777777" w:rsidR="00D555ED" w:rsidRPr="007F5485" w:rsidRDefault="00D555ED" w:rsidP="008E3759">
            <w:pPr>
              <w:spacing w:after="0" w:line="360" w:lineRule="auto"/>
              <w:jc w:val="center"/>
              <w:rPr>
                <w:rFonts w:ascii="Arial" w:hAnsi="Arial" w:cs="Arial"/>
              </w:rPr>
            </w:pPr>
            <w:r w:rsidRPr="007F5485">
              <w:rPr>
                <w:rFonts w:ascii="Arial" w:hAnsi="Arial" w:cs="Arial"/>
              </w:rPr>
              <w:t>2ª parcela – 50% do valor</w:t>
            </w:r>
          </w:p>
        </w:tc>
        <w:tc>
          <w:tcPr>
            <w:tcW w:w="6095" w:type="dxa"/>
            <w:shd w:val="clear" w:color="auto" w:fill="auto"/>
            <w:vAlign w:val="center"/>
          </w:tcPr>
          <w:p w14:paraId="0E3D8B21" w14:textId="77777777" w:rsidR="00D555ED" w:rsidRPr="007F5485" w:rsidRDefault="00D555ED" w:rsidP="008E3759">
            <w:pPr>
              <w:spacing w:after="0" w:line="360" w:lineRule="auto"/>
              <w:jc w:val="center"/>
              <w:rPr>
                <w:rFonts w:ascii="Arial" w:hAnsi="Arial" w:cs="Arial"/>
              </w:rPr>
            </w:pPr>
            <w:r w:rsidRPr="007F5485">
              <w:rPr>
                <w:rFonts w:ascii="Arial" w:hAnsi="Arial" w:cs="Arial"/>
              </w:rPr>
              <w:t>Referente a conclusão das instalações e montagens.</w:t>
            </w:r>
          </w:p>
          <w:p w14:paraId="45E3A352" w14:textId="38D13AF7" w:rsidR="00EC1840" w:rsidRPr="007F5485" w:rsidRDefault="00EC1840"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pelo fiscais</w:t>
            </w:r>
            <w:proofErr w:type="gramEnd"/>
            <w:r w:rsidRPr="007F5485">
              <w:rPr>
                <w:rFonts w:ascii="Arial" w:hAnsi="Arial" w:cs="Arial"/>
              </w:rPr>
              <w:t xml:space="preserve"> de contrato para verificação e comprovação dos produtos que foram instalados)</w:t>
            </w:r>
          </w:p>
        </w:tc>
        <w:tc>
          <w:tcPr>
            <w:tcW w:w="2835" w:type="dxa"/>
            <w:shd w:val="clear" w:color="auto" w:fill="auto"/>
            <w:vAlign w:val="center"/>
          </w:tcPr>
          <w:p w14:paraId="48FD541C" w14:textId="77777777" w:rsidR="00D555ED" w:rsidRPr="007F5485" w:rsidRDefault="00D555ED" w:rsidP="008E3759">
            <w:pPr>
              <w:spacing w:after="0" w:line="360" w:lineRule="auto"/>
              <w:jc w:val="center"/>
              <w:rPr>
                <w:rFonts w:ascii="Arial" w:hAnsi="Arial" w:cs="Arial"/>
              </w:rPr>
            </w:pPr>
            <w:r w:rsidRPr="007F5485">
              <w:rPr>
                <w:rFonts w:ascii="Arial" w:hAnsi="Arial" w:cs="Arial"/>
              </w:rPr>
              <w:t>Dentro da segunda quinzena de novembro/2023</w:t>
            </w:r>
          </w:p>
        </w:tc>
      </w:tr>
      <w:tr w:rsidR="00D555ED" w:rsidRPr="007F5485" w14:paraId="5E273B10" w14:textId="77777777" w:rsidTr="0065146D">
        <w:tc>
          <w:tcPr>
            <w:tcW w:w="1560" w:type="dxa"/>
            <w:shd w:val="clear" w:color="auto" w:fill="auto"/>
            <w:vAlign w:val="center"/>
          </w:tcPr>
          <w:p w14:paraId="79DA95CB" w14:textId="77777777" w:rsidR="00D555ED" w:rsidRPr="007F5485" w:rsidRDefault="00D555ED" w:rsidP="008E3759">
            <w:pPr>
              <w:spacing w:after="0" w:line="360" w:lineRule="auto"/>
              <w:jc w:val="center"/>
              <w:rPr>
                <w:rFonts w:ascii="Arial" w:hAnsi="Arial" w:cs="Arial"/>
              </w:rPr>
            </w:pPr>
            <w:r w:rsidRPr="007F5485">
              <w:rPr>
                <w:rFonts w:ascii="Arial" w:hAnsi="Arial" w:cs="Arial"/>
              </w:rPr>
              <w:t>3ª parcela – 20% do valor</w:t>
            </w:r>
          </w:p>
        </w:tc>
        <w:tc>
          <w:tcPr>
            <w:tcW w:w="6095" w:type="dxa"/>
            <w:shd w:val="clear" w:color="auto" w:fill="auto"/>
            <w:vAlign w:val="center"/>
          </w:tcPr>
          <w:p w14:paraId="3D46244A" w14:textId="77777777" w:rsidR="00D555ED" w:rsidRPr="007F5485" w:rsidRDefault="00D555ED" w:rsidP="008E3759">
            <w:pPr>
              <w:spacing w:after="0" w:line="360" w:lineRule="auto"/>
              <w:jc w:val="center"/>
              <w:rPr>
                <w:rFonts w:ascii="Arial" w:hAnsi="Arial" w:cs="Arial"/>
              </w:rPr>
            </w:pPr>
            <w:r w:rsidRPr="007F5485">
              <w:rPr>
                <w:rFonts w:ascii="Arial" w:hAnsi="Arial" w:cs="Arial"/>
              </w:rPr>
              <w:t>Referente ao termino do período de manutenções.</w:t>
            </w:r>
          </w:p>
          <w:p w14:paraId="51B1871A" w14:textId="281CC832" w:rsidR="00EC1840" w:rsidRPr="007F5485" w:rsidRDefault="00EC1840"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pelo fiscais</w:t>
            </w:r>
            <w:proofErr w:type="gramEnd"/>
            <w:r w:rsidRPr="007F5485">
              <w:rPr>
                <w:rFonts w:ascii="Arial" w:hAnsi="Arial" w:cs="Arial"/>
              </w:rPr>
              <w:t xml:space="preserve"> de contrato para verificação e comprovação dos produtos que foram instalados)</w:t>
            </w:r>
          </w:p>
        </w:tc>
        <w:tc>
          <w:tcPr>
            <w:tcW w:w="2835" w:type="dxa"/>
            <w:shd w:val="clear" w:color="auto" w:fill="auto"/>
            <w:vAlign w:val="center"/>
          </w:tcPr>
          <w:p w14:paraId="2298E21D" w14:textId="77777777" w:rsidR="00D555ED" w:rsidRPr="007F5485" w:rsidRDefault="00D555ED" w:rsidP="008E3759">
            <w:pPr>
              <w:spacing w:after="0" w:line="360" w:lineRule="auto"/>
              <w:jc w:val="center"/>
              <w:rPr>
                <w:rFonts w:ascii="Arial" w:hAnsi="Arial" w:cs="Arial"/>
              </w:rPr>
            </w:pPr>
            <w:r w:rsidRPr="007F5485">
              <w:rPr>
                <w:rFonts w:ascii="Arial" w:hAnsi="Arial" w:cs="Arial"/>
              </w:rPr>
              <w:t>Dentro da primeira quinzena de janeiro/2024</w:t>
            </w:r>
          </w:p>
        </w:tc>
      </w:tr>
      <w:tr w:rsidR="00D555ED" w:rsidRPr="007F5485" w14:paraId="0F01F2D7" w14:textId="77777777" w:rsidTr="0065146D">
        <w:tc>
          <w:tcPr>
            <w:tcW w:w="1560" w:type="dxa"/>
            <w:shd w:val="clear" w:color="auto" w:fill="auto"/>
            <w:vAlign w:val="center"/>
          </w:tcPr>
          <w:p w14:paraId="2211CE6C" w14:textId="77777777" w:rsidR="00D555ED" w:rsidRPr="007F5485" w:rsidRDefault="00D555ED" w:rsidP="008E3759">
            <w:pPr>
              <w:spacing w:after="0" w:line="360" w:lineRule="auto"/>
              <w:jc w:val="center"/>
              <w:rPr>
                <w:rFonts w:ascii="Arial" w:hAnsi="Arial" w:cs="Arial"/>
              </w:rPr>
            </w:pPr>
            <w:r w:rsidRPr="007F5485">
              <w:rPr>
                <w:rFonts w:ascii="Arial" w:hAnsi="Arial" w:cs="Arial"/>
              </w:rPr>
              <w:t>4ª parcela – 10% do valor</w:t>
            </w:r>
          </w:p>
        </w:tc>
        <w:tc>
          <w:tcPr>
            <w:tcW w:w="6095" w:type="dxa"/>
            <w:shd w:val="clear" w:color="auto" w:fill="auto"/>
            <w:vAlign w:val="center"/>
          </w:tcPr>
          <w:p w14:paraId="6B6067F1" w14:textId="77777777" w:rsidR="00D555ED" w:rsidRPr="007F5485" w:rsidRDefault="00D555ED" w:rsidP="008E3759">
            <w:pPr>
              <w:spacing w:after="0" w:line="360" w:lineRule="auto"/>
              <w:jc w:val="center"/>
              <w:rPr>
                <w:rFonts w:ascii="Arial" w:hAnsi="Arial" w:cs="Arial"/>
              </w:rPr>
            </w:pPr>
            <w:r w:rsidRPr="007F5485">
              <w:rPr>
                <w:rFonts w:ascii="Arial" w:hAnsi="Arial" w:cs="Arial"/>
              </w:rPr>
              <w:t>Referente ao termino das desinstalações e desmontagens.</w:t>
            </w:r>
          </w:p>
          <w:p w14:paraId="2028D782" w14:textId="07B47C1C" w:rsidR="00EC1840" w:rsidRPr="007F5485" w:rsidRDefault="00EC1840"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pelo fiscais</w:t>
            </w:r>
            <w:proofErr w:type="gramEnd"/>
            <w:r w:rsidRPr="007F5485">
              <w:rPr>
                <w:rFonts w:ascii="Arial" w:hAnsi="Arial" w:cs="Arial"/>
              </w:rPr>
              <w:t xml:space="preserve"> de contrato para verificação e comprovação dos produtos que foram instalados)</w:t>
            </w:r>
          </w:p>
        </w:tc>
        <w:tc>
          <w:tcPr>
            <w:tcW w:w="2835" w:type="dxa"/>
            <w:shd w:val="clear" w:color="auto" w:fill="auto"/>
            <w:vAlign w:val="center"/>
          </w:tcPr>
          <w:p w14:paraId="59E05AA3" w14:textId="77777777" w:rsidR="00D555ED" w:rsidRPr="007F5485" w:rsidRDefault="00D555ED" w:rsidP="008E3759">
            <w:pPr>
              <w:spacing w:after="0" w:line="360" w:lineRule="auto"/>
              <w:jc w:val="center"/>
              <w:rPr>
                <w:rFonts w:ascii="Arial" w:hAnsi="Arial" w:cs="Arial"/>
              </w:rPr>
            </w:pPr>
            <w:r w:rsidRPr="007F5485">
              <w:rPr>
                <w:rFonts w:ascii="Arial" w:hAnsi="Arial" w:cs="Arial"/>
              </w:rPr>
              <w:t>Dentro da segunda quinzena de janeiro/2024</w:t>
            </w:r>
          </w:p>
        </w:tc>
      </w:tr>
      <w:tr w:rsidR="00D555ED" w:rsidRPr="007F5485" w14:paraId="7EBF717F" w14:textId="77777777" w:rsidTr="0065146D">
        <w:tc>
          <w:tcPr>
            <w:tcW w:w="1560" w:type="dxa"/>
            <w:shd w:val="clear" w:color="auto" w:fill="auto"/>
            <w:vAlign w:val="center"/>
          </w:tcPr>
          <w:p w14:paraId="58CDCA7E" w14:textId="77777777" w:rsidR="00D555ED" w:rsidRPr="007F5485" w:rsidRDefault="00D555ED" w:rsidP="008E3759">
            <w:pPr>
              <w:spacing w:after="0" w:line="360" w:lineRule="auto"/>
              <w:jc w:val="center"/>
              <w:rPr>
                <w:rFonts w:ascii="Arial" w:hAnsi="Arial" w:cs="Arial"/>
              </w:rPr>
            </w:pPr>
          </w:p>
        </w:tc>
        <w:tc>
          <w:tcPr>
            <w:tcW w:w="6095" w:type="dxa"/>
            <w:shd w:val="clear" w:color="auto" w:fill="auto"/>
            <w:vAlign w:val="center"/>
          </w:tcPr>
          <w:p w14:paraId="69DE19F0" w14:textId="0404CAE8" w:rsidR="00D555ED" w:rsidRPr="007F5485" w:rsidRDefault="007B1710" w:rsidP="008E3759">
            <w:pPr>
              <w:spacing w:after="0" w:line="360" w:lineRule="auto"/>
              <w:jc w:val="center"/>
              <w:rPr>
                <w:rFonts w:ascii="Arial" w:hAnsi="Arial" w:cs="Arial"/>
              </w:rPr>
            </w:pPr>
            <w:r>
              <w:rPr>
                <w:rFonts w:ascii="Arial" w:hAnsi="Arial" w:cs="Arial"/>
                <w:b/>
                <w:bCs/>
              </w:rPr>
              <w:t>LOTE</w:t>
            </w:r>
            <w:r w:rsidR="00D555ED" w:rsidRPr="007F5485">
              <w:rPr>
                <w:rFonts w:ascii="Arial" w:hAnsi="Arial" w:cs="Arial"/>
                <w:b/>
                <w:bCs/>
              </w:rPr>
              <w:t xml:space="preserve"> 3</w:t>
            </w:r>
          </w:p>
        </w:tc>
        <w:tc>
          <w:tcPr>
            <w:tcW w:w="2835" w:type="dxa"/>
            <w:shd w:val="clear" w:color="auto" w:fill="auto"/>
            <w:vAlign w:val="center"/>
          </w:tcPr>
          <w:p w14:paraId="0896080C" w14:textId="77777777" w:rsidR="00D555ED" w:rsidRPr="007F5485" w:rsidRDefault="00D555ED" w:rsidP="008E3759">
            <w:pPr>
              <w:spacing w:after="0" w:line="360" w:lineRule="auto"/>
              <w:jc w:val="center"/>
              <w:rPr>
                <w:rFonts w:ascii="Arial" w:hAnsi="Arial" w:cs="Arial"/>
              </w:rPr>
            </w:pPr>
          </w:p>
        </w:tc>
      </w:tr>
      <w:tr w:rsidR="00D555ED" w:rsidRPr="007F5485" w14:paraId="58721EE6" w14:textId="77777777" w:rsidTr="0065146D">
        <w:tc>
          <w:tcPr>
            <w:tcW w:w="1560" w:type="dxa"/>
            <w:shd w:val="clear" w:color="auto" w:fill="auto"/>
            <w:vAlign w:val="center"/>
          </w:tcPr>
          <w:p w14:paraId="11721DBC" w14:textId="77777777" w:rsidR="00D555ED" w:rsidRPr="007F5485" w:rsidRDefault="00D555ED" w:rsidP="008E3759">
            <w:pPr>
              <w:spacing w:after="0" w:line="360" w:lineRule="auto"/>
              <w:jc w:val="center"/>
              <w:rPr>
                <w:rFonts w:ascii="Arial" w:hAnsi="Arial" w:cs="Arial"/>
              </w:rPr>
            </w:pPr>
            <w:r w:rsidRPr="007F5485">
              <w:rPr>
                <w:rFonts w:ascii="Arial" w:hAnsi="Arial" w:cs="Arial"/>
              </w:rPr>
              <w:t>1ª parcela – 50% do valor</w:t>
            </w:r>
          </w:p>
        </w:tc>
        <w:tc>
          <w:tcPr>
            <w:tcW w:w="6095" w:type="dxa"/>
            <w:shd w:val="clear" w:color="auto" w:fill="auto"/>
            <w:vAlign w:val="center"/>
          </w:tcPr>
          <w:p w14:paraId="217C7DBE" w14:textId="77777777" w:rsidR="00D555ED" w:rsidRPr="007F5485" w:rsidRDefault="00D555ED" w:rsidP="008E3759">
            <w:pPr>
              <w:spacing w:after="0" w:line="360" w:lineRule="auto"/>
              <w:jc w:val="center"/>
              <w:rPr>
                <w:rFonts w:ascii="Arial" w:hAnsi="Arial" w:cs="Arial"/>
              </w:rPr>
            </w:pPr>
            <w:r w:rsidRPr="007F5485">
              <w:rPr>
                <w:rFonts w:ascii="Arial" w:hAnsi="Arial" w:cs="Arial"/>
              </w:rPr>
              <w:t xml:space="preserve">Referente a </w:t>
            </w:r>
            <w:r w:rsidR="008E3759" w:rsidRPr="007F5485">
              <w:rPr>
                <w:rFonts w:ascii="Arial" w:hAnsi="Arial" w:cs="Arial"/>
              </w:rPr>
              <w:t xml:space="preserve">elaboração, </w:t>
            </w:r>
            <w:r w:rsidRPr="007F5485">
              <w:rPr>
                <w:rFonts w:ascii="Arial" w:hAnsi="Arial" w:cs="Arial"/>
              </w:rPr>
              <w:t xml:space="preserve">produção e </w:t>
            </w:r>
            <w:r w:rsidR="008E3759" w:rsidRPr="007F5485">
              <w:rPr>
                <w:rFonts w:ascii="Arial" w:hAnsi="Arial" w:cs="Arial"/>
              </w:rPr>
              <w:t>estreia (</w:t>
            </w:r>
            <w:r w:rsidRPr="007F5485">
              <w:rPr>
                <w:rFonts w:ascii="Arial" w:hAnsi="Arial" w:cs="Arial"/>
              </w:rPr>
              <w:t>início</w:t>
            </w:r>
            <w:r w:rsidR="008E3759" w:rsidRPr="007F5485">
              <w:rPr>
                <w:rFonts w:ascii="Arial" w:hAnsi="Arial" w:cs="Arial"/>
              </w:rPr>
              <w:t>)</w:t>
            </w:r>
            <w:r w:rsidRPr="007F5485">
              <w:rPr>
                <w:rFonts w:ascii="Arial" w:hAnsi="Arial" w:cs="Arial"/>
              </w:rPr>
              <w:t xml:space="preserve"> das apresentações teatrais.</w:t>
            </w:r>
          </w:p>
          <w:p w14:paraId="61EB6DDE" w14:textId="3FF0AE00" w:rsidR="00EC1840" w:rsidRPr="007F5485" w:rsidRDefault="00EC1840"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pelo fiscais</w:t>
            </w:r>
            <w:proofErr w:type="gramEnd"/>
            <w:r w:rsidRPr="007F5485">
              <w:rPr>
                <w:rFonts w:ascii="Arial" w:hAnsi="Arial" w:cs="Arial"/>
              </w:rPr>
              <w:t xml:space="preserve"> de contrato para verificação e comprovação dos produtos que foram instalados)</w:t>
            </w:r>
          </w:p>
        </w:tc>
        <w:tc>
          <w:tcPr>
            <w:tcW w:w="2835" w:type="dxa"/>
            <w:shd w:val="clear" w:color="auto" w:fill="auto"/>
            <w:vAlign w:val="center"/>
          </w:tcPr>
          <w:p w14:paraId="1FE2BCCF" w14:textId="77777777" w:rsidR="00D555ED" w:rsidRPr="007F5485" w:rsidRDefault="00D555ED" w:rsidP="008E3759">
            <w:pPr>
              <w:spacing w:after="0" w:line="360" w:lineRule="auto"/>
              <w:jc w:val="center"/>
              <w:rPr>
                <w:rFonts w:ascii="Arial" w:hAnsi="Arial" w:cs="Arial"/>
              </w:rPr>
            </w:pPr>
            <w:r w:rsidRPr="007F5485">
              <w:rPr>
                <w:rFonts w:ascii="Arial" w:hAnsi="Arial" w:cs="Arial"/>
              </w:rPr>
              <w:t>Dentro da segunda quinzena de novembro/2023</w:t>
            </w:r>
          </w:p>
        </w:tc>
      </w:tr>
      <w:tr w:rsidR="00D555ED" w:rsidRPr="007F5485" w14:paraId="69522E15" w14:textId="77777777" w:rsidTr="0065146D">
        <w:tc>
          <w:tcPr>
            <w:tcW w:w="1560" w:type="dxa"/>
            <w:shd w:val="clear" w:color="auto" w:fill="auto"/>
            <w:vAlign w:val="center"/>
          </w:tcPr>
          <w:p w14:paraId="2D184542" w14:textId="77777777" w:rsidR="00D555ED" w:rsidRPr="007F5485" w:rsidRDefault="00D555ED" w:rsidP="008E3759">
            <w:pPr>
              <w:spacing w:after="0" w:line="360" w:lineRule="auto"/>
              <w:jc w:val="center"/>
              <w:rPr>
                <w:rFonts w:ascii="Arial" w:hAnsi="Arial" w:cs="Arial"/>
              </w:rPr>
            </w:pPr>
            <w:r w:rsidRPr="007F5485">
              <w:rPr>
                <w:rFonts w:ascii="Arial" w:hAnsi="Arial" w:cs="Arial"/>
              </w:rPr>
              <w:t>2ª parcela – 25% do valor</w:t>
            </w:r>
          </w:p>
        </w:tc>
        <w:tc>
          <w:tcPr>
            <w:tcW w:w="6095" w:type="dxa"/>
            <w:shd w:val="clear" w:color="auto" w:fill="auto"/>
            <w:vAlign w:val="center"/>
          </w:tcPr>
          <w:p w14:paraId="0E8AB0A0" w14:textId="77777777" w:rsidR="00D555ED" w:rsidRPr="007F5485" w:rsidRDefault="00D555ED" w:rsidP="008E3759">
            <w:pPr>
              <w:spacing w:after="0" w:line="360" w:lineRule="auto"/>
              <w:jc w:val="center"/>
              <w:rPr>
                <w:rFonts w:ascii="Arial" w:hAnsi="Arial" w:cs="Arial"/>
              </w:rPr>
            </w:pPr>
            <w:r w:rsidRPr="007F5485">
              <w:rPr>
                <w:rFonts w:ascii="Arial" w:hAnsi="Arial" w:cs="Arial"/>
              </w:rPr>
              <w:t xml:space="preserve">Referente a conclusão da primeira </w:t>
            </w:r>
            <w:proofErr w:type="spellStart"/>
            <w:r w:rsidRPr="007F5485">
              <w:rPr>
                <w:rFonts w:ascii="Arial" w:hAnsi="Arial" w:cs="Arial"/>
              </w:rPr>
              <w:t>metate</w:t>
            </w:r>
            <w:proofErr w:type="spellEnd"/>
            <w:r w:rsidRPr="007F5485">
              <w:rPr>
                <w:rFonts w:ascii="Arial" w:hAnsi="Arial" w:cs="Arial"/>
              </w:rPr>
              <w:t xml:space="preserve"> das apresentações previstas</w:t>
            </w:r>
            <w:r w:rsidR="001F1BBF" w:rsidRPr="007F5485">
              <w:rPr>
                <w:rFonts w:ascii="Arial" w:hAnsi="Arial" w:cs="Arial"/>
              </w:rPr>
              <w:t xml:space="preserve"> (10 apresentações)</w:t>
            </w:r>
            <w:r w:rsidRPr="007F5485">
              <w:rPr>
                <w:rFonts w:ascii="Arial" w:hAnsi="Arial" w:cs="Arial"/>
              </w:rPr>
              <w:t>.</w:t>
            </w:r>
          </w:p>
          <w:p w14:paraId="1725B771" w14:textId="79A69967" w:rsidR="00EC1840" w:rsidRPr="007F5485" w:rsidRDefault="00EC1840"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pelo fiscais</w:t>
            </w:r>
            <w:proofErr w:type="gramEnd"/>
            <w:r w:rsidRPr="007F5485">
              <w:rPr>
                <w:rFonts w:ascii="Arial" w:hAnsi="Arial" w:cs="Arial"/>
              </w:rPr>
              <w:t xml:space="preserve"> de contrato para verificação e comprovação dos produtos que foram instalados)</w:t>
            </w:r>
          </w:p>
        </w:tc>
        <w:tc>
          <w:tcPr>
            <w:tcW w:w="2835" w:type="dxa"/>
            <w:shd w:val="clear" w:color="auto" w:fill="auto"/>
            <w:vAlign w:val="center"/>
          </w:tcPr>
          <w:p w14:paraId="1CFB21F3" w14:textId="77777777" w:rsidR="00D555ED" w:rsidRPr="007F5485" w:rsidRDefault="00D555ED" w:rsidP="008E3759">
            <w:pPr>
              <w:spacing w:after="0" w:line="360" w:lineRule="auto"/>
              <w:jc w:val="center"/>
              <w:rPr>
                <w:rFonts w:ascii="Arial" w:hAnsi="Arial" w:cs="Arial"/>
              </w:rPr>
            </w:pPr>
            <w:r w:rsidRPr="007F5485">
              <w:rPr>
                <w:rFonts w:ascii="Arial" w:hAnsi="Arial" w:cs="Arial"/>
              </w:rPr>
              <w:t>Dentro da segunda quinzena de dezembro/2023</w:t>
            </w:r>
          </w:p>
        </w:tc>
      </w:tr>
      <w:tr w:rsidR="00D555ED" w:rsidRPr="008E3759" w14:paraId="23D8DA78" w14:textId="77777777" w:rsidTr="0065146D">
        <w:tc>
          <w:tcPr>
            <w:tcW w:w="1560" w:type="dxa"/>
            <w:shd w:val="clear" w:color="auto" w:fill="auto"/>
            <w:vAlign w:val="center"/>
          </w:tcPr>
          <w:p w14:paraId="10BECE6C" w14:textId="77777777" w:rsidR="00D555ED" w:rsidRPr="007F5485" w:rsidRDefault="00D555ED" w:rsidP="008E3759">
            <w:pPr>
              <w:spacing w:after="0" w:line="360" w:lineRule="auto"/>
              <w:jc w:val="center"/>
              <w:rPr>
                <w:rFonts w:ascii="Arial" w:hAnsi="Arial" w:cs="Arial"/>
              </w:rPr>
            </w:pPr>
            <w:r w:rsidRPr="007F5485">
              <w:rPr>
                <w:rFonts w:ascii="Arial" w:hAnsi="Arial" w:cs="Arial"/>
              </w:rPr>
              <w:t>3ª parcela – 25% do valor</w:t>
            </w:r>
          </w:p>
        </w:tc>
        <w:tc>
          <w:tcPr>
            <w:tcW w:w="6095" w:type="dxa"/>
            <w:shd w:val="clear" w:color="auto" w:fill="auto"/>
            <w:vAlign w:val="center"/>
          </w:tcPr>
          <w:p w14:paraId="547FD30F" w14:textId="77777777" w:rsidR="00D555ED" w:rsidRPr="007F5485" w:rsidRDefault="00D555ED" w:rsidP="008E3759">
            <w:pPr>
              <w:spacing w:after="0" w:line="360" w:lineRule="auto"/>
              <w:jc w:val="center"/>
              <w:rPr>
                <w:rFonts w:ascii="Arial" w:hAnsi="Arial" w:cs="Arial"/>
              </w:rPr>
            </w:pPr>
            <w:r w:rsidRPr="007F5485">
              <w:rPr>
                <w:rFonts w:ascii="Arial" w:hAnsi="Arial" w:cs="Arial"/>
              </w:rPr>
              <w:t xml:space="preserve">Referente a conclusão da segunda </w:t>
            </w:r>
            <w:proofErr w:type="spellStart"/>
            <w:r w:rsidRPr="007F5485">
              <w:rPr>
                <w:rFonts w:ascii="Arial" w:hAnsi="Arial" w:cs="Arial"/>
              </w:rPr>
              <w:t>metate</w:t>
            </w:r>
            <w:proofErr w:type="spellEnd"/>
            <w:r w:rsidRPr="007F5485">
              <w:rPr>
                <w:rFonts w:ascii="Arial" w:hAnsi="Arial" w:cs="Arial"/>
              </w:rPr>
              <w:t xml:space="preserve"> das apresentações previstas</w:t>
            </w:r>
            <w:r w:rsidR="001F1BBF" w:rsidRPr="007F5485">
              <w:rPr>
                <w:rFonts w:ascii="Arial" w:hAnsi="Arial" w:cs="Arial"/>
              </w:rPr>
              <w:t xml:space="preserve"> (10 apresentações)</w:t>
            </w:r>
            <w:r w:rsidRPr="007F5485">
              <w:rPr>
                <w:rFonts w:ascii="Arial" w:hAnsi="Arial" w:cs="Arial"/>
              </w:rPr>
              <w:t>.</w:t>
            </w:r>
          </w:p>
          <w:p w14:paraId="0301C334" w14:textId="46D0D3FF" w:rsidR="00EC1840" w:rsidRPr="007F5485" w:rsidRDefault="00EC1840" w:rsidP="008E3759">
            <w:pPr>
              <w:spacing w:after="0" w:line="360" w:lineRule="auto"/>
              <w:jc w:val="center"/>
              <w:rPr>
                <w:rFonts w:ascii="Arial" w:hAnsi="Arial" w:cs="Arial"/>
              </w:rPr>
            </w:pPr>
            <w:r w:rsidRPr="007F5485">
              <w:rPr>
                <w:rFonts w:ascii="Arial" w:hAnsi="Arial" w:cs="Arial"/>
              </w:rPr>
              <w:t xml:space="preserve">(com vistoria </w:t>
            </w:r>
            <w:proofErr w:type="gramStart"/>
            <w:r w:rsidRPr="007F5485">
              <w:rPr>
                <w:rFonts w:ascii="Arial" w:hAnsi="Arial" w:cs="Arial"/>
              </w:rPr>
              <w:t>pelo fiscais</w:t>
            </w:r>
            <w:proofErr w:type="gramEnd"/>
            <w:r w:rsidRPr="007F5485">
              <w:rPr>
                <w:rFonts w:ascii="Arial" w:hAnsi="Arial" w:cs="Arial"/>
              </w:rPr>
              <w:t xml:space="preserve"> de contrato para verificação e comprovação dos produtos que foram instalados)</w:t>
            </w:r>
          </w:p>
        </w:tc>
        <w:tc>
          <w:tcPr>
            <w:tcW w:w="2835" w:type="dxa"/>
            <w:shd w:val="clear" w:color="auto" w:fill="auto"/>
            <w:vAlign w:val="center"/>
          </w:tcPr>
          <w:p w14:paraId="75AA5DAE" w14:textId="77777777" w:rsidR="00D555ED" w:rsidRPr="008E3759" w:rsidRDefault="00D555ED" w:rsidP="008E3759">
            <w:pPr>
              <w:spacing w:after="0" w:line="360" w:lineRule="auto"/>
              <w:jc w:val="center"/>
              <w:rPr>
                <w:rFonts w:ascii="Arial" w:hAnsi="Arial" w:cs="Arial"/>
              </w:rPr>
            </w:pPr>
            <w:r w:rsidRPr="007F5485">
              <w:rPr>
                <w:rFonts w:ascii="Arial" w:hAnsi="Arial" w:cs="Arial"/>
              </w:rPr>
              <w:t>Dentro da primeira quinzena de janeiro/2024</w:t>
            </w:r>
          </w:p>
        </w:tc>
      </w:tr>
    </w:tbl>
    <w:p w14:paraId="046836F4" w14:textId="77777777" w:rsidR="00D555ED" w:rsidRPr="008E3759" w:rsidRDefault="00D555ED" w:rsidP="008E3759">
      <w:pPr>
        <w:pStyle w:val="PargrafodaLista"/>
        <w:spacing w:after="0" w:line="360" w:lineRule="auto"/>
        <w:ind w:left="360"/>
        <w:jc w:val="both"/>
        <w:rPr>
          <w:rFonts w:ascii="Arial" w:hAnsi="Arial" w:cs="Arial"/>
          <w:b/>
        </w:rPr>
      </w:pPr>
    </w:p>
    <w:p w14:paraId="6B530659" w14:textId="5461A68B" w:rsidR="00D555ED" w:rsidRDefault="00D555ED" w:rsidP="008E3759">
      <w:pPr>
        <w:pStyle w:val="PargrafodaLista"/>
        <w:spacing w:after="0" w:line="360" w:lineRule="auto"/>
        <w:ind w:left="360"/>
        <w:jc w:val="both"/>
        <w:rPr>
          <w:rFonts w:ascii="Arial" w:hAnsi="Arial" w:cs="Arial"/>
          <w:b/>
        </w:rPr>
      </w:pPr>
    </w:p>
    <w:p w14:paraId="413EF238" w14:textId="77777777" w:rsidR="00EC1840" w:rsidRPr="008E3759" w:rsidRDefault="00EC1840" w:rsidP="008E3759">
      <w:pPr>
        <w:pStyle w:val="PargrafodaLista"/>
        <w:spacing w:after="0" w:line="360" w:lineRule="auto"/>
        <w:ind w:left="360"/>
        <w:jc w:val="both"/>
        <w:rPr>
          <w:rFonts w:ascii="Arial" w:hAnsi="Arial" w:cs="Arial"/>
          <w:b/>
        </w:rPr>
      </w:pPr>
    </w:p>
    <w:p w14:paraId="51FE6C4C" w14:textId="1D7A612C" w:rsidR="00D555ED" w:rsidRPr="008E3759" w:rsidRDefault="00924330" w:rsidP="008E3759">
      <w:pPr>
        <w:pStyle w:val="PargrafodaLista"/>
        <w:numPr>
          <w:ilvl w:val="0"/>
          <w:numId w:val="31"/>
        </w:numPr>
        <w:spacing w:after="0" w:line="360" w:lineRule="auto"/>
        <w:jc w:val="both"/>
        <w:rPr>
          <w:rFonts w:ascii="Arial" w:hAnsi="Arial" w:cs="Arial"/>
          <w:b/>
        </w:rPr>
      </w:pPr>
      <w:r w:rsidRPr="008E3759">
        <w:rPr>
          <w:rFonts w:ascii="Arial" w:hAnsi="Arial" w:cs="Arial"/>
          <w:b/>
          <w:lang w:eastAsia="pt-BR"/>
        </w:rPr>
        <w:t>CONDIÇÕES PARA A EXECUÇÃO DOS SERVIÇOS</w:t>
      </w:r>
    </w:p>
    <w:p w14:paraId="2221487C" w14:textId="77777777" w:rsidR="00FC5CB5" w:rsidRPr="008E3759" w:rsidRDefault="00FC5CB5" w:rsidP="008E3759">
      <w:pPr>
        <w:tabs>
          <w:tab w:val="left" w:pos="426"/>
          <w:tab w:val="left" w:pos="709"/>
        </w:tabs>
        <w:spacing w:after="0" w:line="360" w:lineRule="auto"/>
        <w:jc w:val="both"/>
        <w:rPr>
          <w:rFonts w:ascii="Arial" w:hAnsi="Arial" w:cs="Arial"/>
          <w:lang w:eastAsia="pt-BR"/>
        </w:rPr>
      </w:pPr>
    </w:p>
    <w:p w14:paraId="1072E340" w14:textId="579FC073" w:rsidR="00FC5CB5" w:rsidRPr="008E3759" w:rsidRDefault="00FC5CB5" w:rsidP="008E3759">
      <w:pPr>
        <w:tabs>
          <w:tab w:val="left" w:pos="426"/>
          <w:tab w:val="left" w:pos="709"/>
        </w:tabs>
        <w:spacing w:after="0" w:line="360" w:lineRule="auto"/>
        <w:jc w:val="both"/>
        <w:rPr>
          <w:rFonts w:ascii="Arial" w:hAnsi="Arial" w:cs="Arial"/>
          <w:lang w:eastAsia="pt-BR"/>
        </w:rPr>
      </w:pPr>
      <w:r w:rsidRPr="008E3759">
        <w:rPr>
          <w:rFonts w:ascii="Arial" w:hAnsi="Arial" w:cs="Arial"/>
          <w:lang w:eastAsia="pt-BR"/>
        </w:rPr>
        <w:lastRenderedPageBreak/>
        <w:tab/>
      </w:r>
      <w:r w:rsidRPr="008E3759">
        <w:rPr>
          <w:rFonts w:ascii="Arial" w:hAnsi="Arial" w:cs="Arial"/>
          <w:lang w:eastAsia="pt-BR"/>
        </w:rPr>
        <w:tab/>
      </w:r>
      <w:r w:rsidR="00924330" w:rsidRPr="008E3759">
        <w:rPr>
          <w:rFonts w:ascii="Arial" w:hAnsi="Arial" w:cs="Arial"/>
          <w:lang w:eastAsia="pt-BR"/>
        </w:rPr>
        <w:t>A contratada será responsável pelo fornecimento</w:t>
      </w:r>
      <w:r w:rsidRPr="008E3759">
        <w:rPr>
          <w:rFonts w:ascii="Arial" w:hAnsi="Arial" w:cs="Arial"/>
          <w:lang w:eastAsia="pt-BR"/>
        </w:rPr>
        <w:t xml:space="preserve"> dos produtos e insumos em forma de</w:t>
      </w:r>
      <w:r w:rsidR="00924330" w:rsidRPr="008E3759">
        <w:rPr>
          <w:rFonts w:ascii="Arial" w:hAnsi="Arial" w:cs="Arial"/>
          <w:lang w:eastAsia="pt-BR"/>
        </w:rPr>
        <w:t xml:space="preserve"> </w:t>
      </w:r>
      <w:r w:rsidRPr="008E3759">
        <w:rPr>
          <w:rFonts w:ascii="Arial" w:hAnsi="Arial" w:cs="Arial"/>
          <w:lang w:eastAsia="pt-BR"/>
        </w:rPr>
        <w:t>locação da estrutura, ornamentação e iluminação temáticas natalina, fornecimento do suporte técnico especializado, fornecimento de infraestrutura e apoio operacional, fornecimento e realização da montagem, instalação, manutenção e desmontagem, produção e apresentação artística, fornecimento de logística e transporte</w:t>
      </w:r>
      <w:r w:rsidR="00924330" w:rsidRPr="008E3759">
        <w:rPr>
          <w:rFonts w:ascii="Arial" w:hAnsi="Arial" w:cs="Arial"/>
          <w:lang w:eastAsia="pt-BR"/>
        </w:rPr>
        <w:t>, disponibilizar segurança durante o período de permanência da decoração e ferramentas</w:t>
      </w:r>
      <w:r w:rsidR="001F1BBF" w:rsidRPr="008E3759">
        <w:rPr>
          <w:rFonts w:ascii="Arial" w:hAnsi="Arial" w:cs="Arial"/>
          <w:lang w:eastAsia="pt-BR"/>
        </w:rPr>
        <w:t xml:space="preserve">, equipamentos e maquinários </w:t>
      </w:r>
      <w:r w:rsidR="00924330" w:rsidRPr="008E3759">
        <w:rPr>
          <w:rFonts w:ascii="Arial" w:hAnsi="Arial" w:cs="Arial"/>
          <w:lang w:eastAsia="pt-BR"/>
        </w:rPr>
        <w:t>necessári</w:t>
      </w:r>
      <w:r w:rsidR="001F1BBF" w:rsidRPr="008E3759">
        <w:rPr>
          <w:rFonts w:ascii="Arial" w:hAnsi="Arial" w:cs="Arial"/>
          <w:lang w:eastAsia="pt-BR"/>
        </w:rPr>
        <w:t>o</w:t>
      </w:r>
      <w:r w:rsidR="00924330" w:rsidRPr="008E3759">
        <w:rPr>
          <w:rFonts w:ascii="Arial" w:hAnsi="Arial" w:cs="Arial"/>
          <w:lang w:eastAsia="pt-BR"/>
        </w:rPr>
        <w:t xml:space="preserve">s (veículo, escadas, </w:t>
      </w:r>
      <w:proofErr w:type="spellStart"/>
      <w:r w:rsidR="00924330" w:rsidRPr="008E3759">
        <w:rPr>
          <w:rFonts w:ascii="Arial" w:hAnsi="Arial" w:cs="Arial"/>
          <w:lang w:eastAsia="pt-BR"/>
        </w:rPr>
        <w:t>gundastes</w:t>
      </w:r>
      <w:proofErr w:type="spellEnd"/>
      <w:r w:rsidR="00924330" w:rsidRPr="008E3759">
        <w:rPr>
          <w:rFonts w:ascii="Arial" w:hAnsi="Arial" w:cs="Arial"/>
          <w:lang w:eastAsia="pt-BR"/>
        </w:rPr>
        <w:t>, entre outros)</w:t>
      </w:r>
      <w:r w:rsidR="001F1BBF" w:rsidRPr="008E3759">
        <w:rPr>
          <w:rFonts w:ascii="Arial" w:hAnsi="Arial" w:cs="Arial"/>
          <w:lang w:eastAsia="pt-BR"/>
        </w:rPr>
        <w:t xml:space="preserve"> para auxiliar nos serviços;</w:t>
      </w:r>
      <w:r w:rsidRPr="008E3759">
        <w:rPr>
          <w:rFonts w:ascii="Arial" w:hAnsi="Arial" w:cs="Arial"/>
          <w:lang w:eastAsia="pt-BR"/>
        </w:rPr>
        <w:tab/>
      </w:r>
    </w:p>
    <w:p w14:paraId="4FA06294" w14:textId="5764551C" w:rsidR="00FC5CB5" w:rsidRPr="008E3759" w:rsidRDefault="00FC5CB5" w:rsidP="008E3759">
      <w:pPr>
        <w:tabs>
          <w:tab w:val="left" w:pos="426"/>
          <w:tab w:val="left" w:pos="709"/>
        </w:tabs>
        <w:spacing w:after="0" w:line="360" w:lineRule="auto"/>
        <w:jc w:val="both"/>
        <w:rPr>
          <w:rFonts w:ascii="Arial" w:hAnsi="Arial" w:cs="Arial"/>
          <w:lang w:eastAsia="pt-BR"/>
        </w:rPr>
      </w:pPr>
      <w:r w:rsidRPr="008E3759">
        <w:rPr>
          <w:rFonts w:ascii="Arial" w:hAnsi="Arial" w:cs="Arial"/>
          <w:lang w:eastAsia="pt-BR"/>
        </w:rPr>
        <w:tab/>
      </w:r>
      <w:r w:rsidRPr="008E3759">
        <w:rPr>
          <w:rFonts w:ascii="Arial" w:hAnsi="Arial" w:cs="Arial"/>
          <w:lang w:eastAsia="pt-BR"/>
        </w:rPr>
        <w:tab/>
      </w:r>
      <w:r w:rsidR="00924330" w:rsidRPr="008E3759">
        <w:rPr>
          <w:rFonts w:ascii="Arial" w:hAnsi="Arial" w:cs="Arial"/>
          <w:lang w:eastAsia="pt-BR"/>
        </w:rPr>
        <w:t>No período de montagem e desmontagem da decoração natalina se, se a Contratante observar que houve alguma danificação na infraestrutura urbana, a Contratada deverá imediatamente repor o patrimônio danificado mantendo a originalidade existente;</w:t>
      </w:r>
    </w:p>
    <w:p w14:paraId="35FA9FCD" w14:textId="3F21F3C1" w:rsidR="00FC5CB5" w:rsidRPr="008E3759" w:rsidRDefault="00FC5CB5" w:rsidP="008E3759">
      <w:pPr>
        <w:tabs>
          <w:tab w:val="left" w:pos="426"/>
          <w:tab w:val="left" w:pos="709"/>
        </w:tabs>
        <w:spacing w:after="0" w:line="360" w:lineRule="auto"/>
        <w:jc w:val="both"/>
        <w:rPr>
          <w:rFonts w:ascii="Arial" w:hAnsi="Arial" w:cs="Arial"/>
          <w:lang w:eastAsia="pt-BR"/>
        </w:rPr>
      </w:pPr>
      <w:r w:rsidRPr="008E3759">
        <w:rPr>
          <w:rFonts w:ascii="Arial" w:hAnsi="Arial" w:cs="Arial"/>
          <w:lang w:eastAsia="pt-BR"/>
        </w:rPr>
        <w:tab/>
      </w:r>
      <w:r w:rsidRPr="008E3759">
        <w:rPr>
          <w:rFonts w:ascii="Arial" w:hAnsi="Arial" w:cs="Arial"/>
          <w:lang w:eastAsia="pt-BR"/>
        </w:rPr>
        <w:tab/>
      </w:r>
      <w:r w:rsidR="00924330" w:rsidRPr="008E3759">
        <w:rPr>
          <w:rFonts w:ascii="Arial" w:hAnsi="Arial" w:cs="Arial"/>
          <w:lang w:eastAsia="pt-BR"/>
        </w:rPr>
        <w:t xml:space="preserve">A Contratada deverá </w:t>
      </w:r>
      <w:proofErr w:type="gramStart"/>
      <w:r w:rsidR="00924330" w:rsidRPr="008E3759">
        <w:rPr>
          <w:rFonts w:ascii="Arial" w:hAnsi="Arial" w:cs="Arial"/>
          <w:lang w:eastAsia="pt-BR"/>
        </w:rPr>
        <w:t>restaurar  todas</w:t>
      </w:r>
      <w:proofErr w:type="gramEnd"/>
      <w:r w:rsidR="00924330" w:rsidRPr="008E3759">
        <w:rPr>
          <w:rFonts w:ascii="Arial" w:hAnsi="Arial" w:cs="Arial"/>
          <w:lang w:eastAsia="pt-BR"/>
        </w:rPr>
        <w:t xml:space="preserve"> as perfurações que foram necessárias para realizar a fixação das decorações no respectivo </w:t>
      </w:r>
      <w:proofErr w:type="spellStart"/>
      <w:r w:rsidR="00924330" w:rsidRPr="008E3759">
        <w:rPr>
          <w:rFonts w:ascii="Arial" w:hAnsi="Arial" w:cs="Arial"/>
          <w:lang w:eastAsia="pt-BR"/>
        </w:rPr>
        <w:t>edfício</w:t>
      </w:r>
      <w:proofErr w:type="spellEnd"/>
      <w:r w:rsidR="00924330" w:rsidRPr="008E3759">
        <w:rPr>
          <w:rFonts w:ascii="Arial" w:hAnsi="Arial" w:cs="Arial"/>
          <w:lang w:eastAsia="pt-BR"/>
        </w:rPr>
        <w:t xml:space="preserve"> ou piso;</w:t>
      </w:r>
    </w:p>
    <w:p w14:paraId="61CAFD8F"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Apresentação das respectivas Anotações de Responsabilidade Técnica (ART), do Engenheiro Eletricista, emitidas pelo Conselho Regional de Engenharia e Agronomia do Rio de Janeiro (CREA RJ), de todas as instalações elétricas instaladas no local, devidamente assinados pelo responsável técnico credenciado e habilitado, conforme Resolução Conjunta SESEG/SEDEC n°135 de 20 de fevereiro de 2014;</w:t>
      </w:r>
    </w:p>
    <w:p w14:paraId="79773755"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Apresentação das respectivas Anotações de Responsabilidade Técnica (ART), do Engenheiro Civil ou Mecânico, emitidas pelo Conselho Regional de Engenharia e Agronomia do Rio de Janeiro (CREA RJ), de todas as estruturas montadas no local, devidamente assinados pelo responsável técnico credenciado e habilitado, conforme Resolução Conjunta SESEG/SEDEC n°135 de 20 de fevereiro de 2014;</w:t>
      </w:r>
    </w:p>
    <w:p w14:paraId="2CEF9A85" w14:textId="69526096"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ART específica dos testes de carga, bem como o memorial descritivo conclusivo aprovando a estrutura para o fim declarado contendo fotos do carregamento no local, conforme Resolução Conjunta SESEG/SEDEC n°-135 de 20 de fevereiro de 2014;</w:t>
      </w:r>
    </w:p>
    <w:p w14:paraId="61759C24"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Certificado de Garantia de Ignifugação, conforme for o caso, de cenografias e materiais decorativos construídos com material de fácil combustão, conforme Decreto n° 897, de 21 de setembro de 1976 e alínea “n” do Art.12 Subseşão II da Resoluçäo Conjunta SESEG/SEDEC n°-135 de 20 de fevereiro de 2014;</w:t>
      </w:r>
    </w:p>
    <w:p w14:paraId="65C97926" w14:textId="1B557CB2" w:rsidR="00924330" w:rsidRPr="008E3759" w:rsidRDefault="00924330" w:rsidP="008E3759">
      <w:pPr>
        <w:spacing w:after="0" w:line="360" w:lineRule="auto"/>
        <w:jc w:val="both"/>
        <w:rPr>
          <w:rFonts w:ascii="Arial" w:hAnsi="Arial" w:cs="Arial"/>
          <w:b/>
          <w:lang w:val="pt-PT"/>
        </w:rPr>
      </w:pPr>
    </w:p>
    <w:p w14:paraId="399D6D57" w14:textId="77777777" w:rsidR="00924330" w:rsidRPr="008E3759" w:rsidRDefault="00924330" w:rsidP="008E3759">
      <w:pPr>
        <w:spacing w:after="0" w:line="360" w:lineRule="auto"/>
        <w:jc w:val="both"/>
        <w:rPr>
          <w:rFonts w:ascii="Arial" w:hAnsi="Arial" w:cs="Arial"/>
          <w:b/>
        </w:rPr>
      </w:pPr>
    </w:p>
    <w:p w14:paraId="3987CBE0" w14:textId="77777777" w:rsidR="00924330" w:rsidRPr="008E3759" w:rsidRDefault="00924330" w:rsidP="008E3759">
      <w:pPr>
        <w:pStyle w:val="PargrafodaLista"/>
        <w:numPr>
          <w:ilvl w:val="0"/>
          <w:numId w:val="31"/>
        </w:numPr>
        <w:spacing w:after="0" w:line="360" w:lineRule="auto"/>
        <w:jc w:val="both"/>
        <w:rPr>
          <w:rFonts w:ascii="Arial" w:hAnsi="Arial" w:cs="Arial"/>
          <w:b/>
          <w:lang w:eastAsia="pt-BR"/>
        </w:rPr>
      </w:pPr>
      <w:r w:rsidRPr="008E3759">
        <w:rPr>
          <w:rFonts w:ascii="Arial" w:hAnsi="Arial" w:cs="Arial"/>
          <w:b/>
          <w:lang w:eastAsia="pt-BR"/>
        </w:rPr>
        <w:t>OBRIGAÇÕES DA CONTRATANTE</w:t>
      </w:r>
    </w:p>
    <w:p w14:paraId="298438ED" w14:textId="77777777" w:rsidR="00924330" w:rsidRPr="008E3759" w:rsidRDefault="00924330" w:rsidP="008E3759">
      <w:pPr>
        <w:spacing w:after="0" w:line="360" w:lineRule="auto"/>
        <w:jc w:val="both"/>
        <w:rPr>
          <w:rFonts w:ascii="Arial" w:hAnsi="Arial" w:cs="Arial"/>
          <w:b/>
        </w:rPr>
      </w:pPr>
    </w:p>
    <w:p w14:paraId="59E8B67C" w14:textId="3721DF67" w:rsidR="00924330" w:rsidRPr="008E3759" w:rsidRDefault="00924330" w:rsidP="008E3759">
      <w:pPr>
        <w:spacing w:after="0" w:line="360" w:lineRule="auto"/>
        <w:ind w:firstLine="708"/>
        <w:jc w:val="both"/>
        <w:rPr>
          <w:rFonts w:ascii="Arial" w:hAnsi="Arial" w:cs="Arial"/>
          <w:lang w:eastAsia="pt-BR"/>
        </w:rPr>
      </w:pPr>
      <w:r w:rsidRPr="008E3759">
        <w:rPr>
          <w:rFonts w:ascii="Arial" w:hAnsi="Arial" w:cs="Arial"/>
          <w:lang w:eastAsia="pt-BR"/>
        </w:rPr>
        <w:t xml:space="preserve">Receber o objeto no prazo e condições estabelecidas neste Termo de Referência;  </w:t>
      </w:r>
    </w:p>
    <w:p w14:paraId="4FAD9846" w14:textId="77777777" w:rsidR="00924330" w:rsidRPr="008E3759" w:rsidRDefault="00924330" w:rsidP="008E3759">
      <w:pPr>
        <w:spacing w:after="0" w:line="360" w:lineRule="auto"/>
        <w:ind w:firstLine="708"/>
        <w:jc w:val="both"/>
        <w:rPr>
          <w:rFonts w:ascii="Arial" w:hAnsi="Arial" w:cs="Arial"/>
          <w:lang w:eastAsia="pt-BR"/>
        </w:rPr>
      </w:pPr>
      <w:r w:rsidRPr="008E3759">
        <w:rPr>
          <w:rFonts w:ascii="Arial" w:hAnsi="Arial" w:cs="Arial"/>
          <w:lang w:eastAsia="pt-BR"/>
        </w:rPr>
        <w:t>Verificar minuciosamente a conformidade do objeto recebido com as especificações constantes deste Termo de Referência e da proposta, para fins de aceitação e recebimento definitivo;</w:t>
      </w:r>
    </w:p>
    <w:p w14:paraId="51B79E7A"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Efetuar o pagamento devido pela execução dos serviços e etapas licitados, desde que cumpridas todas as formalidades e exigências convencionadas no contrato a ser firmado;</w:t>
      </w:r>
    </w:p>
    <w:p w14:paraId="330AF2DB"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lastRenderedPageBreak/>
        <w:t>Prestar as informações e os esclarecimentos pertinentes aos eventos, que venham a ser solicitados pelo preposto da empresa;</w:t>
      </w:r>
    </w:p>
    <w:p w14:paraId="207F51E5" w14:textId="1850445E"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Proporcionar todas as facilidades para que a licitante vencedora possa desempenhar, por meio dos profissionais, os serviços dentro das normas do contrato a ser firmado;</w:t>
      </w:r>
    </w:p>
    <w:p w14:paraId="4F75756A"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Permitir o acesso dos empregados da empresa às dependências dos prédios públicos e históricos para execução dos serviços referentes ao objeto do contrato, quando se fizer necessário, desde que estejam identificados com o crachá da empresa;</w:t>
      </w:r>
    </w:p>
    <w:p w14:paraId="1D4BB9AC"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Supervisionar e fiscalizar a execução dos serviços objeto desta licitação, sob o aspecto qualitativo e quantitativo, podendo sustar, recusar, mandar fazer ou desfazer quaisquer serviços que não estejam de acordo com as condições e exigências especificadas;</w:t>
      </w:r>
    </w:p>
    <w:p w14:paraId="1E3BF8C1"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Acompanhar a preparação dos ambientes e a disponibilização dos equipamentos antes da realização do evento;</w:t>
      </w:r>
    </w:p>
    <w:p w14:paraId="368D798A"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Rejeitar os serviços executados em desacordo com as obrigações assumidas pela CONTRATADA, exigindo sua correção imediata, sob pena de suspensão do contrato, ressalvado os casos fortuitos ou de força maior, devidamente justificados e aceitos;</w:t>
      </w:r>
    </w:p>
    <w:p w14:paraId="7DB3BB0F"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Exigir o imediato afastamento e/ou substituição de qualquer empregado da CONTRATADA que não mereça confiança no trato dos serviços, que produza complicações para a supervisão e fiscalização, que adote postura inconveniente ou incompatível com o exercício das atribuições que Ihe foram designadas;</w:t>
      </w:r>
    </w:p>
    <w:p w14:paraId="19AFA001"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Solicitar, em tempo hábil, a substituição ou correção dos serviços ou equipamentos que não tenham sido considerados adequados;</w:t>
      </w:r>
    </w:p>
    <w:p w14:paraId="019A17D1" w14:textId="77777777" w:rsidR="00924330" w:rsidRPr="008E3759" w:rsidRDefault="00924330" w:rsidP="008E3759">
      <w:pPr>
        <w:spacing w:after="0" w:line="360" w:lineRule="auto"/>
        <w:jc w:val="both"/>
        <w:rPr>
          <w:rFonts w:ascii="Arial" w:hAnsi="Arial" w:cs="Arial"/>
          <w:lang w:val="pt-PT"/>
        </w:rPr>
      </w:pPr>
      <w:r w:rsidRPr="008E3759">
        <w:rPr>
          <w:rFonts w:ascii="Arial" w:hAnsi="Arial" w:cs="Arial"/>
          <w:lang w:val="pt-PT"/>
        </w:rPr>
        <w:t>Fiscalizar o cumprimento das obrigações e acompanhar o andamento dos serviços da empresa;</w:t>
      </w:r>
    </w:p>
    <w:p w14:paraId="2D9BE5F3"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Não permitir que outrem execute os serviços objeto do presente termo, a que se obrigou à Contratada;</w:t>
      </w:r>
    </w:p>
    <w:p w14:paraId="0DF887FA"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Tomar conhecimento da Ata de Registros de Preços, inclusive as despectivas alterações porventura ocorridas, com o objetivo de assegurar, quando de seu uso, o correto cumprimento de suas disposições;</w:t>
      </w:r>
    </w:p>
    <w:p w14:paraId="1A3DE316" w14:textId="77777777" w:rsidR="00924330" w:rsidRPr="008E3759" w:rsidRDefault="00924330" w:rsidP="008E3759">
      <w:pPr>
        <w:spacing w:after="0" w:line="360" w:lineRule="auto"/>
        <w:ind w:firstLine="708"/>
        <w:jc w:val="both"/>
        <w:rPr>
          <w:rFonts w:ascii="Arial" w:hAnsi="Arial" w:cs="Arial"/>
          <w:lang w:val="pt-PT"/>
        </w:rPr>
      </w:pPr>
      <w:r w:rsidRPr="008E3759">
        <w:rPr>
          <w:rFonts w:ascii="Arial" w:hAnsi="Arial" w:cs="Arial"/>
          <w:lang w:val="pt-PT"/>
        </w:rPr>
        <w:t>Indicar os servidores ou empregados responsáveis pelos procedimentos necessários à realização de planejamento para a licitação e, posteriormente, gerenciamento da Ata de Registro de Preços;</w:t>
      </w:r>
    </w:p>
    <w:p w14:paraId="7B8BA202" w14:textId="77777777" w:rsidR="00924330" w:rsidRPr="008E3759" w:rsidRDefault="00924330" w:rsidP="0061491B">
      <w:pPr>
        <w:spacing w:after="0" w:line="360" w:lineRule="auto"/>
        <w:ind w:firstLine="708"/>
        <w:jc w:val="both"/>
        <w:rPr>
          <w:rFonts w:ascii="Arial" w:hAnsi="Arial" w:cs="Arial"/>
          <w:lang w:val="pt-PT"/>
        </w:rPr>
      </w:pPr>
      <w:r w:rsidRPr="008E3759">
        <w:rPr>
          <w:rFonts w:ascii="Arial" w:hAnsi="Arial" w:cs="Arial"/>
          <w:lang w:val="pt-PT"/>
        </w:rPr>
        <w:t>Realizar, quando necessário, prévia reunião com licitantes, respeitados os requisitos de ampla publicidade, visando informá-los das peculiaridades do sistema de registro de preços e colher subsídios sobre os objetos em licitação;</w:t>
      </w:r>
    </w:p>
    <w:p w14:paraId="5BEE3CA0" w14:textId="77777777" w:rsidR="00924330" w:rsidRPr="008E3759" w:rsidRDefault="00924330" w:rsidP="0061491B">
      <w:pPr>
        <w:spacing w:after="0" w:line="360" w:lineRule="auto"/>
        <w:ind w:firstLine="708"/>
        <w:jc w:val="both"/>
        <w:rPr>
          <w:rFonts w:ascii="Arial" w:hAnsi="Arial" w:cs="Arial"/>
          <w:lang w:val="pt-PT"/>
        </w:rPr>
      </w:pPr>
      <w:r w:rsidRPr="008E3759">
        <w:rPr>
          <w:rFonts w:ascii="Arial" w:hAnsi="Arial" w:cs="Arial"/>
          <w:lang w:val="pt-PT"/>
        </w:rPr>
        <w:t>Comunicar oficialmente à contratada toda e qualquer ocorrência relacionada com a execução do serviço e quaisquer falhas ocorridas, consideradas de natureza grave;</w:t>
      </w:r>
    </w:p>
    <w:p w14:paraId="45402141" w14:textId="77777777" w:rsidR="00924330" w:rsidRPr="008E3759" w:rsidRDefault="00924330" w:rsidP="0061491B">
      <w:pPr>
        <w:spacing w:after="0" w:line="360" w:lineRule="auto"/>
        <w:ind w:firstLine="360"/>
        <w:jc w:val="both"/>
        <w:rPr>
          <w:rFonts w:ascii="Arial" w:hAnsi="Arial" w:cs="Arial"/>
          <w:lang w:val="pt-PT"/>
        </w:rPr>
      </w:pPr>
      <w:r w:rsidRPr="008E3759">
        <w:rPr>
          <w:rFonts w:ascii="Arial" w:hAnsi="Arial" w:cs="Arial"/>
          <w:lang w:val="pt-PT"/>
        </w:rPr>
        <w:t>Realizar todos os procedimentos decorrentes, tais como a assinatura e publicação do extrato da ata de registro de preços no Diário Oficial do Município e o encaminhamento de sua cópia aos demais órgãos participantes.</w:t>
      </w:r>
    </w:p>
    <w:p w14:paraId="0F6518B3" w14:textId="34715761" w:rsidR="00924330" w:rsidRPr="00924330" w:rsidRDefault="00924330" w:rsidP="0061491B">
      <w:pPr>
        <w:spacing w:after="0" w:line="360" w:lineRule="auto"/>
        <w:jc w:val="both"/>
        <w:rPr>
          <w:rFonts w:ascii="Arial" w:hAnsi="Arial" w:cs="Arial"/>
          <w:b/>
          <w:lang w:val="pt-PT"/>
        </w:rPr>
      </w:pPr>
    </w:p>
    <w:p w14:paraId="7B320198" w14:textId="77777777" w:rsidR="00924330" w:rsidRPr="00924330" w:rsidRDefault="00924330" w:rsidP="0061491B">
      <w:pPr>
        <w:spacing w:after="0" w:line="360" w:lineRule="auto"/>
        <w:jc w:val="both"/>
        <w:rPr>
          <w:rFonts w:ascii="Arial" w:hAnsi="Arial" w:cs="Arial"/>
          <w:b/>
        </w:rPr>
      </w:pPr>
    </w:p>
    <w:p w14:paraId="27486EE8" w14:textId="387DCBD1" w:rsidR="00924330" w:rsidRDefault="00924330" w:rsidP="0061491B">
      <w:pPr>
        <w:pStyle w:val="PargrafodaLista"/>
        <w:numPr>
          <w:ilvl w:val="0"/>
          <w:numId w:val="31"/>
        </w:numPr>
        <w:spacing w:after="0" w:line="360" w:lineRule="auto"/>
        <w:jc w:val="both"/>
        <w:rPr>
          <w:rFonts w:ascii="Arial" w:hAnsi="Arial" w:cs="Arial"/>
          <w:b/>
          <w:lang w:eastAsia="pt-BR"/>
        </w:rPr>
      </w:pPr>
      <w:r w:rsidRPr="00BE48F1">
        <w:rPr>
          <w:rFonts w:ascii="Arial" w:hAnsi="Arial" w:cs="Arial"/>
          <w:b/>
          <w:lang w:eastAsia="pt-BR"/>
        </w:rPr>
        <w:t>OBRIGAÇÕES DA CONTRATADA</w:t>
      </w:r>
    </w:p>
    <w:p w14:paraId="4D00D8B5" w14:textId="38F4502A" w:rsidR="00924330" w:rsidRDefault="00924330" w:rsidP="0061491B">
      <w:pPr>
        <w:spacing w:after="0" w:line="360" w:lineRule="auto"/>
        <w:jc w:val="both"/>
        <w:rPr>
          <w:rFonts w:ascii="Arial" w:hAnsi="Arial" w:cs="Arial"/>
          <w:b/>
          <w:lang w:eastAsia="pt-BR"/>
        </w:rPr>
      </w:pPr>
    </w:p>
    <w:p w14:paraId="0A44A2F5" w14:textId="77777777" w:rsidR="00924330" w:rsidRPr="00BE48F1" w:rsidRDefault="00924330" w:rsidP="0061491B">
      <w:pPr>
        <w:spacing w:after="0" w:line="360" w:lineRule="auto"/>
        <w:ind w:firstLine="708"/>
        <w:jc w:val="both"/>
        <w:rPr>
          <w:rFonts w:ascii="Arial" w:hAnsi="Arial" w:cs="Arial"/>
          <w:lang w:eastAsia="pt-BR"/>
        </w:rPr>
      </w:pPr>
      <w:r w:rsidRPr="00BE48F1">
        <w:rPr>
          <w:rFonts w:ascii="Arial" w:hAnsi="Arial" w:cs="Arial"/>
          <w:lang w:eastAsia="pt-BR"/>
        </w:rPr>
        <w:t>A Contratada deve cumprir todas as obrigações constantes neste Termo de Referência e sua proposta, assumindo como exclusivamente seus os riscos e as despesas decorrentes da boa e perfeita execução do objeto.</w:t>
      </w:r>
    </w:p>
    <w:p w14:paraId="062C52A5"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Cumprir todas as orientações da CONTRATANTE, para o fiel desempenho das atividades específicas;</w:t>
      </w:r>
    </w:p>
    <w:p w14:paraId="45E64DC9"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Disponibilizar acesso às instalações onde será realizado o evento, para fiscalização e acompanhamento por parte da CONTRATANTE;</w:t>
      </w:r>
    </w:p>
    <w:p w14:paraId="33AA7499" w14:textId="77777777" w:rsidR="00924330" w:rsidRDefault="00924330" w:rsidP="0061491B">
      <w:pPr>
        <w:spacing w:after="0" w:line="360" w:lineRule="auto"/>
        <w:ind w:firstLine="708"/>
        <w:jc w:val="both"/>
        <w:rPr>
          <w:rFonts w:ascii="Arial" w:hAnsi="Arial" w:cs="Arial"/>
          <w:lang w:val="pt-PT"/>
        </w:rPr>
      </w:pPr>
      <w:r w:rsidRPr="00BE48F1">
        <w:rPr>
          <w:rFonts w:ascii="Arial" w:hAnsi="Arial" w:cs="Arial"/>
          <w:lang w:val="pt-PT"/>
        </w:rPr>
        <w:t>Prestar todos os esclarecimentos solicitados pela CONTRATANTE;</w:t>
      </w:r>
    </w:p>
    <w:p w14:paraId="3A9B25DB" w14:textId="77777777" w:rsidR="00924330" w:rsidRDefault="00924330" w:rsidP="0061491B">
      <w:pPr>
        <w:spacing w:after="0" w:line="360" w:lineRule="auto"/>
        <w:ind w:firstLine="708"/>
        <w:jc w:val="both"/>
        <w:rPr>
          <w:rFonts w:ascii="Arial" w:hAnsi="Arial" w:cs="Arial"/>
          <w:lang w:val="pt-PT"/>
        </w:rPr>
      </w:pPr>
      <w:r w:rsidRPr="00BE48F1">
        <w:rPr>
          <w:rFonts w:ascii="Arial" w:hAnsi="Arial" w:cs="Arial"/>
          <w:lang w:val="pt-PT"/>
        </w:rPr>
        <w:t>Arcar com todos os encargos sociais e trabalhistas, previstos na legislação vigente, e de quaisquer outros, em decorrência da sua condição de empregadora, no que diz respeito aos seus empregados;</w:t>
      </w:r>
    </w:p>
    <w:p w14:paraId="6ACECB61"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Fornecimento de equipamentos de segurança que se fizerem necessários aos empregados, conforme a natureza do serviço a ser executado;</w:t>
      </w:r>
    </w:p>
    <w:p w14:paraId="06E1F21D"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Responsabilizar-se por quaisquer acidentes de que venham ser vítimas os seus empregados em serviço, cumprindo todas as suas obrigações quanto às leis trabalhistas e previdenciárias e lhes assegurando as demais exigências para o exercício das atividades;</w:t>
      </w:r>
    </w:p>
    <w:p w14:paraId="3C8AC919"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Indicar um preposto, com experiência comprovada em coordenação de eventos, a quem a fiscalização se reportará de forma ágil;</w:t>
      </w:r>
    </w:p>
    <w:p w14:paraId="5E9707B9"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 xml:space="preserve">Comunicar ao Gestor do Contrato, por escrito, qualquer anormalidade ou impropriedade verificada na execução dos serviços e prestar os esclarecimentos necessários, para deliberação e mudança dos detalhes por parte da </w:t>
      </w:r>
      <w:r w:rsidRPr="00BE48F1">
        <w:rPr>
          <w:rFonts w:ascii="Arial" w:hAnsi="Arial" w:cs="Arial"/>
        </w:rPr>
        <w:t>Secretaria de Turismo</w:t>
      </w:r>
      <w:r w:rsidRPr="00BE48F1">
        <w:rPr>
          <w:rFonts w:ascii="Arial" w:hAnsi="Arial" w:cs="Arial"/>
          <w:lang w:val="pt-PT"/>
        </w:rPr>
        <w:t>, durante a fase de planejamento do evento;</w:t>
      </w:r>
    </w:p>
    <w:p w14:paraId="7D1E1B5D"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Responder por todos os ônus referentes aos serviços ora contratados, desde os salários do pessoal neles empregados, como também os encargos trabalhistas, previdenciários, fiscais e comerciais, que venham a incidir sobre os serviços, objeto do presente Termo de Referência;</w:t>
      </w:r>
    </w:p>
    <w:p w14:paraId="0DD42F6C"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Responder pelos danos, de qualquer natureza, que venham a sofrer seus empregados, terceiros ou a CONTRATANTE, em razão de acidentes ou de ação, ou omissão, dolosa ou culposa, de seus prepostos ou de quem em seu nome agir;</w:t>
      </w:r>
    </w:p>
    <w:p w14:paraId="544418D8"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A montagem dos equipamentos (observado o calendário de montagem, que será fornecido pelo Gestor do contrato) deverá ser entregue, instalada e testada com antecedência mínima de 10 horas antes do início do evento;</w:t>
      </w:r>
    </w:p>
    <w:p w14:paraId="537A01C4" w14:textId="06B7E938" w:rsidR="00924330" w:rsidRPr="00BE48F1" w:rsidRDefault="001F1BBF" w:rsidP="0061491B">
      <w:pPr>
        <w:spacing w:after="0" w:line="360" w:lineRule="auto"/>
        <w:ind w:firstLine="708"/>
        <w:jc w:val="both"/>
        <w:rPr>
          <w:rFonts w:ascii="Arial" w:hAnsi="Arial" w:cs="Arial"/>
          <w:lang w:val="pt-PT"/>
        </w:rPr>
      </w:pPr>
      <w:r>
        <w:rPr>
          <w:rFonts w:ascii="Arial" w:hAnsi="Arial" w:cs="Arial"/>
          <w:lang w:val="pt-PT"/>
        </w:rPr>
        <w:t>O</w:t>
      </w:r>
      <w:r w:rsidR="00924330" w:rsidRPr="00BE48F1">
        <w:rPr>
          <w:rFonts w:ascii="Arial" w:hAnsi="Arial" w:cs="Arial"/>
          <w:lang w:val="pt-PT"/>
        </w:rPr>
        <w:t xml:space="preserve"> descumprimento do prazo para desocupação de área pública poderá ensejar ao infrator as sanções definidas em legislação pertinente, sem qualquer ônus adicional para a Administração;</w:t>
      </w:r>
    </w:p>
    <w:p w14:paraId="1B03EE6E"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lastRenderedPageBreak/>
        <w:t>Providenciar a imediata troca de todo equipamento que vier a apresentar defeito durante a realização de qualquer evento, no menor prazo possível;</w:t>
      </w:r>
    </w:p>
    <w:p w14:paraId="78554D2B"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Possuir infraestrutura adequada, suficiente e compatível à administração, organização e execução dos serviços objeto deste Termo de Referência, utilizando-se de pessoal especializado e capacitado;</w:t>
      </w:r>
    </w:p>
    <w:p w14:paraId="38E99F90"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Executar a correção imediata de serviço em desacordo com o solicitado conforme solicitação do fiscal da CONTRATANTE, durante a realização do evento, ressalvados os casos fortuitos ou de força maior, devidamente justificados;</w:t>
      </w:r>
    </w:p>
    <w:p w14:paraId="5E26B1ED"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Aceitar, nas mesmas condições contratuais, os acréscimos ou supressões que se fizerem nos serviços, ate 25% (vinte e cinco por cento) do valor inicial atualizado do contrato a ser firmado;</w:t>
      </w:r>
    </w:p>
    <w:p w14:paraId="35149111"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Realizar todas as transações comerciais necessárias à execução dos serviços contratados exclusivamente em seu próprio nome, observadas as legislações de regência;</w:t>
      </w:r>
    </w:p>
    <w:p w14:paraId="710E188F" w14:textId="77777777" w:rsidR="00924330" w:rsidRPr="00BE48F1" w:rsidRDefault="00924330" w:rsidP="0061491B">
      <w:pPr>
        <w:spacing w:after="0" w:line="360" w:lineRule="auto"/>
        <w:jc w:val="both"/>
        <w:rPr>
          <w:rFonts w:ascii="Arial" w:hAnsi="Arial" w:cs="Arial"/>
          <w:lang w:val="pt-PT"/>
        </w:rPr>
      </w:pPr>
      <w:r w:rsidRPr="00BE48F1">
        <w:rPr>
          <w:rFonts w:ascii="Arial" w:hAnsi="Arial" w:cs="Arial"/>
          <w:lang w:val="pt-PT"/>
        </w:rPr>
        <w:t>Por ocasião de auditorias interna ou externa, apresentar documentação solicitada comprobatória dos serviços contratados;</w:t>
      </w:r>
    </w:p>
    <w:p w14:paraId="22420AED"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Manter, em compatibilidade com as obrigações a serem assumidas e com as exigências deste Termo de Referência, todas as condições de habilitação e qualificação exigidas no processo, durante a vigência contratual;</w:t>
      </w:r>
    </w:p>
    <w:p w14:paraId="4376B245" w14:textId="77777777" w:rsidR="00924330" w:rsidRPr="00BE48F1" w:rsidRDefault="00924330" w:rsidP="0061491B">
      <w:pPr>
        <w:spacing w:after="0" w:line="360" w:lineRule="auto"/>
        <w:ind w:firstLine="708"/>
        <w:jc w:val="both"/>
        <w:rPr>
          <w:rFonts w:ascii="Arial" w:hAnsi="Arial" w:cs="Arial"/>
          <w:lang w:val="pt-PT"/>
        </w:rPr>
      </w:pPr>
      <w:r w:rsidRPr="00BE48F1">
        <w:rPr>
          <w:rFonts w:ascii="Arial" w:hAnsi="Arial" w:cs="Arial"/>
          <w:lang w:val="pt-PT"/>
        </w:rPr>
        <w:t xml:space="preserve">É proibida, por parte da empresa, a contratação de servidor pertencente ao quadro de pessoal da </w:t>
      </w:r>
      <w:r w:rsidRPr="00BE48F1">
        <w:rPr>
          <w:rFonts w:ascii="Arial" w:hAnsi="Arial" w:cs="Arial"/>
        </w:rPr>
        <w:t>Secretaria Municipal de Esporte, Lazer e Turismo</w:t>
      </w:r>
      <w:r w:rsidRPr="00BE48F1">
        <w:rPr>
          <w:rFonts w:ascii="Arial" w:hAnsi="Arial" w:cs="Arial"/>
          <w:lang w:val="pt-PT"/>
        </w:rPr>
        <w:t>;</w:t>
      </w:r>
    </w:p>
    <w:p w14:paraId="707714E3" w14:textId="23693989" w:rsidR="00924330" w:rsidRPr="001F1BBF" w:rsidRDefault="00924330" w:rsidP="0061491B">
      <w:pPr>
        <w:spacing w:after="0" w:line="360" w:lineRule="auto"/>
        <w:jc w:val="both"/>
        <w:rPr>
          <w:rFonts w:ascii="Arial" w:hAnsi="Arial" w:cs="Arial"/>
          <w:b/>
          <w:lang w:val="pt-PT" w:eastAsia="pt-BR"/>
        </w:rPr>
      </w:pPr>
    </w:p>
    <w:p w14:paraId="16D0F3FF" w14:textId="77777777" w:rsidR="00924330" w:rsidRPr="00924330" w:rsidRDefault="00924330" w:rsidP="0061491B">
      <w:pPr>
        <w:spacing w:after="0" w:line="360" w:lineRule="auto"/>
        <w:jc w:val="both"/>
        <w:rPr>
          <w:rFonts w:ascii="Arial" w:hAnsi="Arial" w:cs="Arial"/>
          <w:b/>
          <w:lang w:eastAsia="pt-BR"/>
        </w:rPr>
      </w:pPr>
    </w:p>
    <w:p w14:paraId="0D35CAFB" w14:textId="4003CD1A" w:rsidR="007B5503" w:rsidRPr="00BE48F1" w:rsidRDefault="007B5503" w:rsidP="0061491B">
      <w:pPr>
        <w:pStyle w:val="PargrafodaLista"/>
        <w:numPr>
          <w:ilvl w:val="0"/>
          <w:numId w:val="31"/>
        </w:numPr>
        <w:spacing w:after="0" w:line="360" w:lineRule="auto"/>
        <w:jc w:val="both"/>
        <w:rPr>
          <w:rFonts w:ascii="Arial" w:hAnsi="Arial" w:cs="Arial"/>
          <w:b/>
          <w:lang w:eastAsia="pt-BR"/>
        </w:rPr>
      </w:pPr>
      <w:r w:rsidRPr="00BE48F1">
        <w:rPr>
          <w:rFonts w:ascii="Arial" w:hAnsi="Arial" w:cs="Arial"/>
          <w:b/>
          <w:lang w:eastAsia="pt-BR"/>
        </w:rPr>
        <w:t>SANÇÕES ADMINISTRATIVAS</w:t>
      </w:r>
    </w:p>
    <w:p w14:paraId="63B8C790" w14:textId="77777777" w:rsidR="007B5503" w:rsidRPr="00BE48F1" w:rsidRDefault="007B5503" w:rsidP="0061491B">
      <w:pPr>
        <w:spacing w:after="0" w:line="360" w:lineRule="auto"/>
        <w:jc w:val="both"/>
        <w:rPr>
          <w:rFonts w:ascii="Arial" w:hAnsi="Arial" w:cs="Arial"/>
          <w:lang w:eastAsia="pt-BR"/>
        </w:rPr>
      </w:pPr>
    </w:p>
    <w:p w14:paraId="42CCCAFC" w14:textId="6CA1A868" w:rsidR="007B5503" w:rsidRPr="00BE48F1" w:rsidRDefault="008E3759" w:rsidP="0061491B">
      <w:pPr>
        <w:tabs>
          <w:tab w:val="left" w:pos="426"/>
          <w:tab w:val="left" w:pos="709"/>
        </w:tabs>
        <w:spacing w:after="0" w:line="360" w:lineRule="auto"/>
        <w:jc w:val="both"/>
        <w:rPr>
          <w:rFonts w:ascii="Arial" w:hAnsi="Arial" w:cs="Arial"/>
          <w:lang w:eastAsia="pt-BR"/>
        </w:rPr>
      </w:pPr>
      <w:r>
        <w:rPr>
          <w:rFonts w:ascii="Arial" w:hAnsi="Arial" w:cs="Arial"/>
          <w:lang w:eastAsia="pt-BR"/>
        </w:rPr>
        <w:tab/>
      </w:r>
      <w:r w:rsidR="001F1BBF">
        <w:rPr>
          <w:rFonts w:ascii="Arial" w:hAnsi="Arial" w:cs="Arial"/>
          <w:lang w:eastAsia="pt-BR"/>
        </w:rPr>
        <w:tab/>
      </w:r>
      <w:r w:rsidR="007B5503" w:rsidRPr="00BE48F1">
        <w:rPr>
          <w:rFonts w:ascii="Arial" w:hAnsi="Arial" w:cs="Arial"/>
          <w:lang w:eastAsia="pt-BR"/>
        </w:rPr>
        <w:t>Conforme descrito na Lei nº 8.666, de 1993 e na Lei nº 10.520, de 2002;</w:t>
      </w:r>
    </w:p>
    <w:p w14:paraId="4594000F" w14:textId="10C6A089" w:rsidR="007B5503" w:rsidRPr="00BE48F1" w:rsidRDefault="001F1BBF" w:rsidP="0061491B">
      <w:pPr>
        <w:tabs>
          <w:tab w:val="left" w:pos="426"/>
          <w:tab w:val="left" w:pos="709"/>
        </w:tabs>
        <w:spacing w:after="0" w:line="360" w:lineRule="auto"/>
        <w:jc w:val="both"/>
        <w:rPr>
          <w:rFonts w:ascii="Arial" w:hAnsi="Arial" w:cs="Arial"/>
          <w:lang w:eastAsia="pt-BR"/>
        </w:rPr>
      </w:pPr>
      <w:r>
        <w:rPr>
          <w:rFonts w:ascii="Arial" w:hAnsi="Arial" w:cs="Arial"/>
          <w:lang w:eastAsia="pt-BR"/>
        </w:rPr>
        <w:tab/>
      </w:r>
      <w:r w:rsidR="008E3759">
        <w:rPr>
          <w:rFonts w:ascii="Arial" w:hAnsi="Arial" w:cs="Arial"/>
          <w:lang w:eastAsia="pt-BR"/>
        </w:rPr>
        <w:tab/>
      </w:r>
      <w:r w:rsidR="007B5503" w:rsidRPr="00BE48F1">
        <w:rPr>
          <w:rFonts w:ascii="Arial" w:hAnsi="Arial" w:cs="Arial"/>
          <w:lang w:eastAsia="pt-BR"/>
        </w:rPr>
        <w:t>A Contratada que cometer qualquer das infrações discriminadas na Lei nº 8.666, de 1993 ficará sujeita, sem prejuízo da responsabilidade civil e criminal, às seguintes sanções:</w:t>
      </w:r>
    </w:p>
    <w:p w14:paraId="59D32979" w14:textId="77777777" w:rsidR="007B5503" w:rsidRPr="00BE48F1" w:rsidRDefault="007B5503" w:rsidP="0061491B">
      <w:pPr>
        <w:spacing w:after="0" w:line="360" w:lineRule="auto"/>
        <w:ind w:left="360"/>
        <w:jc w:val="both"/>
        <w:rPr>
          <w:rFonts w:ascii="Arial" w:hAnsi="Arial" w:cs="Arial"/>
          <w:lang w:eastAsia="pt-BR"/>
        </w:rPr>
      </w:pPr>
      <w:r w:rsidRPr="00BE48F1">
        <w:rPr>
          <w:rFonts w:ascii="Arial" w:hAnsi="Arial" w:cs="Arial"/>
          <w:lang w:eastAsia="pt-BR"/>
        </w:rPr>
        <w:t>a) advertência por faltas leves, assim entendidas aquelas que não acarretem prejuízos significativos para a Contratante;</w:t>
      </w:r>
    </w:p>
    <w:p w14:paraId="14EAE1A0" w14:textId="77777777" w:rsidR="007B5503" w:rsidRPr="00BE48F1" w:rsidRDefault="007B5503" w:rsidP="0061491B">
      <w:pPr>
        <w:pStyle w:val="PargrafodaLista"/>
        <w:numPr>
          <w:ilvl w:val="0"/>
          <w:numId w:val="20"/>
        </w:numPr>
        <w:spacing w:after="0" w:line="360" w:lineRule="auto"/>
        <w:jc w:val="both"/>
        <w:rPr>
          <w:rFonts w:ascii="Arial" w:hAnsi="Arial" w:cs="Arial"/>
          <w:lang w:eastAsia="pt-BR"/>
        </w:rPr>
      </w:pPr>
      <w:r w:rsidRPr="00BE48F1">
        <w:rPr>
          <w:rFonts w:ascii="Arial" w:hAnsi="Arial" w:cs="Arial"/>
          <w:lang w:eastAsia="pt-BR"/>
        </w:rPr>
        <w:t>Multas:</w:t>
      </w:r>
    </w:p>
    <w:p w14:paraId="1B7035D8" w14:textId="77777777" w:rsidR="007B5503" w:rsidRPr="00BE48F1" w:rsidRDefault="007B5503" w:rsidP="0061491B">
      <w:pPr>
        <w:spacing w:after="0" w:line="360" w:lineRule="auto"/>
        <w:ind w:left="360" w:firstLine="349"/>
        <w:jc w:val="both"/>
        <w:rPr>
          <w:rFonts w:ascii="Arial" w:hAnsi="Arial" w:cs="Arial"/>
          <w:lang w:eastAsia="pt-BR"/>
        </w:rPr>
      </w:pPr>
      <w:r w:rsidRPr="00BE48F1">
        <w:rPr>
          <w:rFonts w:ascii="Arial" w:hAnsi="Arial" w:cs="Arial"/>
          <w:lang w:eastAsia="pt-BR"/>
        </w:rPr>
        <w:t>b.1) 0,03% (três centésimos por cento) por dia sobre o valor do objeto entregue com atraso, decorridos 30 (trinta) dias de atraso o CONTRATANTE poderá decidir pela continuidade da multa ou pela rescisão, em razão da inexecução total;</w:t>
      </w:r>
    </w:p>
    <w:p w14:paraId="3ACE71D1" w14:textId="77777777" w:rsidR="007B5503" w:rsidRPr="00BE48F1" w:rsidRDefault="007B5503" w:rsidP="0061491B">
      <w:pPr>
        <w:spacing w:after="0" w:line="360" w:lineRule="auto"/>
        <w:ind w:left="360" w:firstLine="349"/>
        <w:jc w:val="both"/>
        <w:rPr>
          <w:rFonts w:ascii="Arial" w:hAnsi="Arial" w:cs="Arial"/>
          <w:lang w:eastAsia="pt-BR"/>
        </w:rPr>
      </w:pPr>
      <w:r w:rsidRPr="00BE48F1">
        <w:rPr>
          <w:rFonts w:ascii="Arial" w:hAnsi="Arial" w:cs="Arial"/>
          <w:lang w:eastAsia="pt-BR"/>
        </w:rPr>
        <w:t>b.2) 0,06% (seis centésimos por cento) por dia sobre o valor global deste contrato, para ocorrências de atrasos em qualquer outro prazo previsto neste instrumento, não abrangido pelas demais alíneas;</w:t>
      </w:r>
    </w:p>
    <w:p w14:paraId="1CF12A4E" w14:textId="77777777" w:rsidR="007B5503" w:rsidRPr="00BE48F1" w:rsidRDefault="007B5503" w:rsidP="0061491B">
      <w:pPr>
        <w:spacing w:after="0" w:line="360" w:lineRule="auto"/>
        <w:ind w:left="360" w:firstLine="349"/>
        <w:jc w:val="both"/>
        <w:rPr>
          <w:rFonts w:ascii="Arial" w:hAnsi="Arial" w:cs="Arial"/>
          <w:lang w:eastAsia="pt-BR"/>
        </w:rPr>
      </w:pPr>
      <w:r w:rsidRPr="00BE48F1">
        <w:rPr>
          <w:rFonts w:ascii="Arial" w:hAnsi="Arial" w:cs="Arial"/>
          <w:lang w:eastAsia="pt-BR"/>
        </w:rPr>
        <w:t>b.3) 5 % (cinco por cento) sobre o valor global atualizado do contrato, pela não manutenção das condições de habilitação e qualificação exigidas no instrumento convocatório;</w:t>
      </w:r>
    </w:p>
    <w:p w14:paraId="6AF0C1D5" w14:textId="77777777" w:rsidR="007B5503" w:rsidRPr="00BE48F1" w:rsidRDefault="007B5503" w:rsidP="0061491B">
      <w:pPr>
        <w:spacing w:after="0" w:line="360" w:lineRule="auto"/>
        <w:ind w:left="360" w:firstLine="349"/>
        <w:jc w:val="both"/>
        <w:rPr>
          <w:rFonts w:ascii="Arial" w:hAnsi="Arial" w:cs="Arial"/>
          <w:lang w:eastAsia="pt-BR"/>
        </w:rPr>
      </w:pPr>
      <w:r w:rsidRPr="00BE48F1">
        <w:rPr>
          <w:rFonts w:ascii="Arial" w:hAnsi="Arial" w:cs="Arial"/>
          <w:lang w:eastAsia="pt-BR"/>
        </w:rPr>
        <w:lastRenderedPageBreak/>
        <w:t>b.4) 20 % (vinte por cento) sobre o valor do contrato, nas hipóteses de rescisão contratual por inexecução do contrato, caracterizando-se quando houver reiterado descumprimento de obrigações contratuais, se a entrega for inferior a 50% (cinquenta por cento) do contratado, caso o atraso ultrapassar o prazo limite de trinta dias, estabelecido na alínea “b”.</w:t>
      </w:r>
    </w:p>
    <w:p w14:paraId="5840004B" w14:textId="2F0959E6" w:rsidR="007B5503" w:rsidRPr="00BE48F1" w:rsidRDefault="001F1BBF" w:rsidP="0061491B">
      <w:pPr>
        <w:tabs>
          <w:tab w:val="left" w:pos="426"/>
          <w:tab w:val="left" w:pos="709"/>
        </w:tabs>
        <w:spacing w:after="0" w:line="360" w:lineRule="auto"/>
        <w:jc w:val="both"/>
        <w:rPr>
          <w:rFonts w:ascii="Arial" w:hAnsi="Arial" w:cs="Arial"/>
          <w:lang w:eastAsia="pt-BR"/>
        </w:rPr>
      </w:pPr>
      <w:r>
        <w:rPr>
          <w:rFonts w:ascii="Arial" w:hAnsi="Arial" w:cs="Arial"/>
          <w:lang w:eastAsia="pt-BR"/>
        </w:rPr>
        <w:tab/>
      </w:r>
      <w:r w:rsidR="008E3759">
        <w:rPr>
          <w:rFonts w:ascii="Arial" w:hAnsi="Arial" w:cs="Arial"/>
          <w:lang w:eastAsia="pt-BR"/>
        </w:rPr>
        <w:tab/>
      </w:r>
      <w:r w:rsidR="007B5503" w:rsidRPr="00BE48F1">
        <w:rPr>
          <w:rFonts w:ascii="Arial" w:hAnsi="Arial" w:cs="Arial"/>
          <w:lang w:eastAsia="pt-BR"/>
        </w:rPr>
        <w:t>A aplicação de qualquer das penalidades previstas realizar-se-á em processo administrativo que assegurará o contraditório e a ampla defesa à Contratada, observando-se o procedimento previsto na Lei nº 8.666, de 1993. A autoridade competente, na aplicação das sanções, levará em consideração a gravidade da conduta do infrator, o caráter educativo da pena, bem como o dano causado à Administração, observado o princípio da proporcionalidade.</w:t>
      </w:r>
    </w:p>
    <w:p w14:paraId="1126DFBB" w14:textId="05AED59B" w:rsidR="007B5503" w:rsidRDefault="007B5503" w:rsidP="0061491B">
      <w:pPr>
        <w:spacing w:after="0" w:line="360" w:lineRule="auto"/>
        <w:jc w:val="both"/>
        <w:rPr>
          <w:rFonts w:ascii="Arial" w:hAnsi="Arial" w:cs="Arial"/>
          <w:b/>
          <w:highlight w:val="white"/>
        </w:rPr>
      </w:pPr>
    </w:p>
    <w:p w14:paraId="1F454100" w14:textId="77777777" w:rsidR="001F1BBF" w:rsidRPr="00BE48F1" w:rsidRDefault="001F1BBF" w:rsidP="0061491B">
      <w:pPr>
        <w:spacing w:after="0" w:line="360" w:lineRule="auto"/>
        <w:jc w:val="both"/>
        <w:rPr>
          <w:rFonts w:ascii="Arial" w:hAnsi="Arial" w:cs="Arial"/>
          <w:b/>
          <w:highlight w:val="white"/>
        </w:rPr>
      </w:pPr>
    </w:p>
    <w:p w14:paraId="5A35CD7C" w14:textId="0043334F" w:rsidR="00631AA7" w:rsidRPr="00BE48F1" w:rsidRDefault="00631AA7" w:rsidP="0061491B">
      <w:pPr>
        <w:pStyle w:val="PargrafodaLista"/>
        <w:numPr>
          <w:ilvl w:val="0"/>
          <w:numId w:val="31"/>
        </w:numPr>
        <w:spacing w:after="0" w:line="360" w:lineRule="auto"/>
        <w:jc w:val="both"/>
        <w:rPr>
          <w:rFonts w:ascii="Arial" w:hAnsi="Arial" w:cs="Arial"/>
          <w:b/>
          <w:color w:val="000000"/>
        </w:rPr>
      </w:pPr>
      <w:r w:rsidRPr="00BE48F1">
        <w:rPr>
          <w:rFonts w:ascii="Arial" w:hAnsi="Arial" w:cs="Arial"/>
          <w:b/>
          <w:highlight w:val="white"/>
        </w:rPr>
        <w:t>GESTÃO</w:t>
      </w:r>
      <w:r w:rsidRPr="00BE48F1">
        <w:rPr>
          <w:rFonts w:ascii="Arial" w:hAnsi="Arial" w:cs="Arial"/>
          <w:b/>
          <w:color w:val="000000"/>
          <w:highlight w:val="white"/>
        </w:rPr>
        <w:t xml:space="preserve"> E FISCALIZAÇÃO </w:t>
      </w:r>
    </w:p>
    <w:p w14:paraId="248F9A4A" w14:textId="77777777" w:rsidR="0021139C" w:rsidRPr="00BE48F1" w:rsidRDefault="0021139C" w:rsidP="0061491B">
      <w:pPr>
        <w:spacing w:after="0" w:line="360" w:lineRule="auto"/>
        <w:jc w:val="both"/>
        <w:rPr>
          <w:rFonts w:ascii="Arial" w:hAnsi="Arial" w:cs="Arial"/>
          <w:b/>
          <w:lang w:eastAsia="pt-BR"/>
        </w:rPr>
      </w:pPr>
    </w:p>
    <w:p w14:paraId="305E5277" w14:textId="73DBB517"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A Fiscalização da execução do Contrato consiste na verificação da conformidade da prestação dos serviços e da alocação dos recursos necessários, envolvendo as etapas de planejamento, organização, coordenação e acompanhamento, contemplando todos os serviços indispensáveis à plena execução dos projetos de eventos, abrangendo apoio logístico, montagem, desmontagem e manutenção de toda infraestrutura demandada pelas secretarias, para perfeito cumprimento do contrato, e será realizado pelo fiscal setorial, especialmente designado;</w:t>
      </w:r>
    </w:p>
    <w:p w14:paraId="2D8E64C4" w14:textId="6AE0F025"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 xml:space="preserve">A execução dos serviços será acompanhada e fiscalizada pela área requisitante do evento ou servidor designado para este fim, representando a </w:t>
      </w:r>
      <w:r w:rsidRPr="00BE48F1">
        <w:rPr>
          <w:rFonts w:ascii="Arial" w:hAnsi="Arial" w:cs="Arial"/>
        </w:rPr>
        <w:t>Secretaria</w:t>
      </w:r>
      <w:r w:rsidR="00EC1840">
        <w:rPr>
          <w:rFonts w:ascii="Arial" w:hAnsi="Arial" w:cs="Arial"/>
        </w:rPr>
        <w:t xml:space="preserve"> Municipal de Esporte, Lazer e </w:t>
      </w:r>
      <w:r w:rsidRPr="00BE48F1">
        <w:rPr>
          <w:rFonts w:ascii="Arial" w:hAnsi="Arial" w:cs="Arial"/>
        </w:rPr>
        <w:t>Turismo</w:t>
      </w:r>
      <w:r w:rsidRPr="00BE48F1">
        <w:rPr>
          <w:rFonts w:ascii="Arial" w:hAnsi="Arial" w:cs="Arial"/>
          <w:lang w:val="pt-PT"/>
        </w:rPr>
        <w:t>, ao qual competirá dirimir as dúvidas que surgirem no curso da prestação dos serviços e de tudo dará ciência a empresa, podendo sustar, recusar, manda refazer ou fazer quaisquer serviços que estejam em desacordo com este termo de referência;</w:t>
      </w:r>
    </w:p>
    <w:p w14:paraId="4ABC7C42" w14:textId="1CB115A2"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 xml:space="preserve">Durante a vigência do contrato, a prestação dos serviços ocorrerá de acordo com as instruções a serem fornecidas pela Diretoria da </w:t>
      </w:r>
      <w:r w:rsidRPr="00BE48F1">
        <w:rPr>
          <w:rFonts w:ascii="Arial" w:hAnsi="Arial" w:cs="Arial"/>
        </w:rPr>
        <w:t xml:space="preserve">Secretaria de </w:t>
      </w:r>
      <w:r w:rsidR="00FA71F9" w:rsidRPr="00BE48F1">
        <w:rPr>
          <w:rFonts w:ascii="Arial" w:hAnsi="Arial" w:cs="Arial"/>
        </w:rPr>
        <w:t xml:space="preserve">Esporte, Lazer e </w:t>
      </w:r>
      <w:r w:rsidRPr="00BE48F1">
        <w:rPr>
          <w:rFonts w:ascii="Arial" w:hAnsi="Arial" w:cs="Arial"/>
        </w:rPr>
        <w:t>Turismo</w:t>
      </w:r>
      <w:r w:rsidRPr="00BE48F1">
        <w:rPr>
          <w:rFonts w:ascii="Arial" w:hAnsi="Arial" w:cs="Arial"/>
          <w:lang w:val="pt-PT"/>
        </w:rPr>
        <w:t xml:space="preserve"> ou por servidor designado para esse fim;</w:t>
      </w:r>
    </w:p>
    <w:p w14:paraId="3BF7CDA3" w14:textId="4705F0D6"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A indicação de servidor para acompanhar a execução do contrato, com atributos de fiscalização sobre os mesmos, não exime a Contratada de suas obrigações inerentes às suas responsabilidades;</w:t>
      </w:r>
    </w:p>
    <w:p w14:paraId="2C98C201" w14:textId="58BA711F"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Caberá ao executor do Contrato promover o registro de todas as ocorrências relacionadas com a execução dos serviços contratados, quanto a prazos de execução, qualidades dos serviços, boa apresentação dos materiais e equipamentos e ao final de cada serviço demandado emitir o Termo Circunstanciado de Recebimento dos Serviços;</w:t>
      </w:r>
    </w:p>
    <w:p w14:paraId="7B576764" w14:textId="2B09911B"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lastRenderedPageBreak/>
        <w:t>A entrega dos serviços será acompanhada e fiscalizada por representantes do CONTRATANTE, devendo atestar os documentos da despesa quando comprovada a fiel e correta execução para fins de pagamento;</w:t>
      </w:r>
    </w:p>
    <w:p w14:paraId="63266F05" w14:textId="7A52AD6F"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Caberá à fiscalização rejeitar e solicitar a substituição dos serviços realizados em desacordo com o descrito neste termo de referência;</w:t>
      </w:r>
    </w:p>
    <w:p w14:paraId="3C8345C1" w14:textId="503901D9" w:rsidR="00FA71F9"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 xml:space="preserve">A empresa Contratada deverá providenciar o atesto da Nota Fiscal pelo fiscal da execução designado pela </w:t>
      </w:r>
      <w:r w:rsidRPr="00BE48F1">
        <w:rPr>
          <w:rFonts w:ascii="Arial" w:hAnsi="Arial" w:cs="Arial"/>
        </w:rPr>
        <w:t>Secretaria de Turismo</w:t>
      </w:r>
      <w:r w:rsidRPr="00BE48F1">
        <w:rPr>
          <w:rFonts w:ascii="Arial" w:hAnsi="Arial" w:cs="Arial"/>
          <w:lang w:val="pt-PT"/>
        </w:rPr>
        <w:t xml:space="preserve">, verificando as informações do relatório de acompanhamento do evento, que deverá estar adequada à cobrança, juntando, à nota fiscal, toda a documentação necessária à comprovação da execução dos itens. </w:t>
      </w:r>
    </w:p>
    <w:p w14:paraId="03677B99" w14:textId="4399DF55" w:rsidR="00C45E46" w:rsidRPr="00BE48F1" w:rsidRDefault="00C45E46" w:rsidP="0061491B">
      <w:pPr>
        <w:spacing w:after="0" w:line="360" w:lineRule="auto"/>
        <w:ind w:firstLine="708"/>
        <w:jc w:val="both"/>
        <w:rPr>
          <w:rFonts w:ascii="Arial" w:hAnsi="Arial" w:cs="Arial"/>
          <w:lang w:val="pt-PT"/>
        </w:rPr>
      </w:pPr>
      <w:r w:rsidRPr="00BE48F1">
        <w:rPr>
          <w:rFonts w:ascii="Arial" w:hAnsi="Arial" w:cs="Arial"/>
          <w:lang w:val="pt-PT"/>
        </w:rPr>
        <w:t>Poderão ser solicitados documentos como:</w:t>
      </w:r>
      <w:r w:rsidR="00FA71F9" w:rsidRPr="00BE48F1">
        <w:rPr>
          <w:rFonts w:ascii="Arial" w:hAnsi="Arial" w:cs="Arial"/>
          <w:lang w:val="pt-PT"/>
        </w:rPr>
        <w:t xml:space="preserve"> </w:t>
      </w:r>
      <w:r w:rsidRPr="00BE48F1">
        <w:rPr>
          <w:rFonts w:ascii="Arial" w:hAnsi="Arial" w:cs="Arial"/>
          <w:lang w:val="pt-PT"/>
        </w:rPr>
        <w:t>Quando tratar a prestação do serviço de necessária lida com instalações elétricas, deverá ser assinado o Termo Circunstanciado de Recebimento dos Serviços, devidamente atestado pelo Técnico registrado no CAU/CREA, devendo ser o mesmo que foi designado na documentação de Habilitação da empresa declarada vencedora do certame;</w:t>
      </w:r>
    </w:p>
    <w:p w14:paraId="68E76A72" w14:textId="76895BD8" w:rsidR="004371E4" w:rsidRDefault="008E3759" w:rsidP="0061491B">
      <w:pPr>
        <w:spacing w:after="0" w:line="360" w:lineRule="auto"/>
        <w:jc w:val="both"/>
        <w:rPr>
          <w:rFonts w:ascii="Arial" w:hAnsi="Arial" w:cs="Arial"/>
        </w:rPr>
      </w:pPr>
      <w:r>
        <w:rPr>
          <w:rFonts w:ascii="Arial" w:hAnsi="Arial" w:cs="Arial"/>
          <w:lang w:val="pt-PT"/>
        </w:rPr>
        <w:tab/>
      </w:r>
      <w:r w:rsidR="00FA71F9" w:rsidRPr="00BE48F1">
        <w:rPr>
          <w:rFonts w:ascii="Arial" w:hAnsi="Arial" w:cs="Arial"/>
        </w:rPr>
        <w:t xml:space="preserve">De acordo com o artigo 67 da Lei nº 8.666/93, serão designados os seguintes funcionários para exercerem cargo de: Fiscal de </w:t>
      </w:r>
      <w:r w:rsidR="00E53346" w:rsidRPr="00BE48F1">
        <w:rPr>
          <w:rFonts w:ascii="Arial" w:hAnsi="Arial" w:cs="Arial"/>
        </w:rPr>
        <w:t xml:space="preserve">Contrato Titular: Raineri Martins Cunha – CPF: 121.123.297-23 e Fiscal de Contrato Suplente: </w:t>
      </w:r>
      <w:r w:rsidR="00FA71F9" w:rsidRPr="00BE48F1">
        <w:rPr>
          <w:rFonts w:ascii="Arial" w:hAnsi="Arial" w:cs="Arial"/>
        </w:rPr>
        <w:t>André Luís Morgado Campos Barreiros – CPF: 038.103.157-88</w:t>
      </w:r>
      <w:r w:rsidR="00FC5B22" w:rsidRPr="00BE48F1">
        <w:rPr>
          <w:rFonts w:ascii="Arial" w:hAnsi="Arial" w:cs="Arial"/>
        </w:rPr>
        <w:t>.</w:t>
      </w:r>
    </w:p>
    <w:p w14:paraId="0E9576E4" w14:textId="16FEC167" w:rsidR="008E3759" w:rsidRDefault="008E3759" w:rsidP="0061491B">
      <w:pPr>
        <w:spacing w:after="0" w:line="360" w:lineRule="auto"/>
        <w:jc w:val="both"/>
        <w:rPr>
          <w:rFonts w:ascii="Arial" w:hAnsi="Arial" w:cs="Arial"/>
        </w:rPr>
      </w:pPr>
    </w:p>
    <w:p w14:paraId="464E4537" w14:textId="77777777" w:rsidR="008E3759" w:rsidRPr="00BE48F1" w:rsidRDefault="008E3759" w:rsidP="0061491B">
      <w:pPr>
        <w:spacing w:after="0" w:line="360" w:lineRule="auto"/>
        <w:jc w:val="both"/>
        <w:rPr>
          <w:rFonts w:ascii="Arial" w:hAnsi="Arial" w:cs="Arial"/>
          <w:color w:val="FF0000"/>
        </w:rPr>
      </w:pPr>
    </w:p>
    <w:p w14:paraId="5D18FD64" w14:textId="780C54C7" w:rsidR="00631AA7" w:rsidRPr="00BE48F1" w:rsidRDefault="00631AA7" w:rsidP="0061491B">
      <w:pPr>
        <w:pStyle w:val="PargrafodaLista"/>
        <w:numPr>
          <w:ilvl w:val="0"/>
          <w:numId w:val="31"/>
        </w:numPr>
        <w:spacing w:after="0" w:line="360" w:lineRule="auto"/>
        <w:jc w:val="both"/>
        <w:rPr>
          <w:rFonts w:ascii="Arial" w:hAnsi="Arial" w:cs="Arial"/>
          <w:b/>
          <w:color w:val="000000"/>
        </w:rPr>
      </w:pPr>
      <w:r w:rsidRPr="00BE48F1">
        <w:rPr>
          <w:rFonts w:ascii="Arial" w:hAnsi="Arial" w:cs="Arial"/>
          <w:b/>
        </w:rPr>
        <w:t>DOTAÇÃO</w:t>
      </w:r>
      <w:r w:rsidRPr="00BE48F1">
        <w:rPr>
          <w:rFonts w:ascii="Arial" w:hAnsi="Arial" w:cs="Arial"/>
          <w:b/>
          <w:color w:val="000000"/>
        </w:rPr>
        <w:t xml:space="preserve"> ORÇAMENTÁRIA</w:t>
      </w:r>
    </w:p>
    <w:p w14:paraId="08D326EA" w14:textId="77777777" w:rsidR="008E3759" w:rsidRDefault="008E3759" w:rsidP="0061491B">
      <w:pPr>
        <w:spacing w:after="0" w:line="360" w:lineRule="auto"/>
        <w:jc w:val="both"/>
        <w:rPr>
          <w:rFonts w:ascii="Arial" w:hAnsi="Arial" w:cs="Arial"/>
          <w:lang w:eastAsia="pt-BR"/>
        </w:rPr>
      </w:pPr>
    </w:p>
    <w:p w14:paraId="47ABFF75" w14:textId="43C21CAE" w:rsidR="00DC55E1" w:rsidRPr="00BE48F1" w:rsidRDefault="00DC55E1" w:rsidP="0061491B">
      <w:pPr>
        <w:spacing w:after="0" w:line="360" w:lineRule="auto"/>
        <w:ind w:firstLine="708"/>
        <w:jc w:val="both"/>
        <w:rPr>
          <w:rFonts w:ascii="Arial" w:hAnsi="Arial" w:cs="Arial"/>
          <w:lang w:eastAsia="pt-BR"/>
        </w:rPr>
      </w:pPr>
      <w:r w:rsidRPr="00BE48F1">
        <w:rPr>
          <w:rFonts w:ascii="Arial" w:hAnsi="Arial" w:cs="Arial"/>
          <w:lang w:eastAsia="pt-BR"/>
        </w:rPr>
        <w:t xml:space="preserve">A despesa decorrente da futura aquisição deverá correr por conta de recursos vigentes da Secretaria Municipal de Esporte, Lazer e Turismo. </w:t>
      </w:r>
      <w:r w:rsidRPr="00BE48F1">
        <w:rPr>
          <w:rFonts w:ascii="Arial" w:hAnsi="Arial" w:cs="Arial"/>
          <w:color w:val="000000" w:themeColor="text1"/>
        </w:rPr>
        <w:t>As despesas decorrentes da execução do objeto contratado correrão na seguinte dotação orçamentária:</w:t>
      </w:r>
    </w:p>
    <w:p w14:paraId="3FA756DB" w14:textId="77777777" w:rsidR="008E3759" w:rsidRDefault="008E3759" w:rsidP="0061491B">
      <w:pPr>
        <w:spacing w:after="0" w:line="360" w:lineRule="auto"/>
        <w:ind w:left="709" w:right="1678" w:hanging="709"/>
        <w:jc w:val="both"/>
        <w:rPr>
          <w:rFonts w:ascii="Arial" w:hAnsi="Arial" w:cs="Arial"/>
          <w:b/>
          <w:bCs/>
          <w:color w:val="000000" w:themeColor="text1"/>
        </w:rPr>
      </w:pPr>
    </w:p>
    <w:p w14:paraId="2C73F9F5" w14:textId="2788A179" w:rsidR="00DC55E1" w:rsidRPr="00BE48F1" w:rsidRDefault="00DC55E1" w:rsidP="0061491B">
      <w:pPr>
        <w:spacing w:after="0" w:line="360" w:lineRule="auto"/>
        <w:ind w:left="709" w:right="1678" w:hanging="709"/>
        <w:jc w:val="both"/>
        <w:rPr>
          <w:rFonts w:ascii="Arial" w:hAnsi="Arial" w:cs="Arial"/>
          <w:b/>
          <w:bCs/>
          <w:color w:val="000000" w:themeColor="text1"/>
        </w:rPr>
      </w:pPr>
      <w:r w:rsidRPr="00BE48F1">
        <w:rPr>
          <w:rFonts w:ascii="Arial" w:hAnsi="Arial" w:cs="Arial"/>
          <w:b/>
          <w:bCs/>
          <w:color w:val="000000" w:themeColor="text1"/>
        </w:rPr>
        <w:t xml:space="preserve">Programa: </w:t>
      </w:r>
      <w:r w:rsidR="00AB28C7" w:rsidRPr="00BE48F1">
        <w:rPr>
          <w:rFonts w:ascii="Arial" w:hAnsi="Arial" w:cs="Arial"/>
          <w:b/>
          <w:bCs/>
          <w:color w:val="000000" w:themeColor="text1"/>
        </w:rPr>
        <w:t>23.</w:t>
      </w:r>
      <w:r w:rsidR="00E63AFC">
        <w:rPr>
          <w:rFonts w:ascii="Arial" w:hAnsi="Arial" w:cs="Arial"/>
          <w:b/>
          <w:bCs/>
          <w:color w:val="000000" w:themeColor="text1"/>
        </w:rPr>
        <w:t>122.0036.2.073.000</w:t>
      </w:r>
    </w:p>
    <w:p w14:paraId="7848E64C" w14:textId="69E5891D" w:rsidR="00DC55E1" w:rsidRPr="00BE48F1" w:rsidRDefault="00DC55E1" w:rsidP="0061491B">
      <w:pPr>
        <w:spacing w:after="0" w:line="360" w:lineRule="auto"/>
        <w:ind w:right="1678"/>
        <w:jc w:val="both"/>
        <w:rPr>
          <w:rFonts w:ascii="Arial" w:hAnsi="Arial" w:cs="Arial"/>
          <w:b/>
          <w:bCs/>
          <w:color w:val="000000" w:themeColor="text1"/>
        </w:rPr>
      </w:pPr>
      <w:r w:rsidRPr="00BE48F1">
        <w:rPr>
          <w:rFonts w:ascii="Arial" w:hAnsi="Arial" w:cs="Arial"/>
          <w:b/>
          <w:bCs/>
          <w:color w:val="000000" w:themeColor="text1"/>
        </w:rPr>
        <w:t xml:space="preserve">ND. </w:t>
      </w:r>
      <w:r w:rsidR="00AB28C7" w:rsidRPr="00BE48F1">
        <w:rPr>
          <w:rFonts w:ascii="Arial" w:hAnsi="Arial" w:cs="Arial"/>
          <w:b/>
          <w:bCs/>
          <w:color w:val="000000" w:themeColor="text1"/>
        </w:rPr>
        <w:t>3.3.90.39.99</w:t>
      </w:r>
    </w:p>
    <w:p w14:paraId="0804BF59" w14:textId="11BBD65E" w:rsidR="00B970B6" w:rsidRDefault="00AB28C7" w:rsidP="0061491B">
      <w:pPr>
        <w:spacing w:after="0" w:line="360" w:lineRule="auto"/>
        <w:ind w:left="709" w:right="1678" w:hanging="709"/>
        <w:jc w:val="both"/>
        <w:rPr>
          <w:rFonts w:ascii="Arial" w:hAnsi="Arial" w:cs="Arial"/>
          <w:b/>
          <w:bCs/>
          <w:iCs/>
          <w:color w:val="000000" w:themeColor="text1"/>
        </w:rPr>
      </w:pPr>
      <w:r w:rsidRPr="00BE48F1">
        <w:rPr>
          <w:rFonts w:ascii="Arial" w:hAnsi="Arial" w:cs="Arial"/>
          <w:b/>
          <w:bCs/>
          <w:iCs/>
          <w:color w:val="000000" w:themeColor="text1"/>
        </w:rPr>
        <w:t xml:space="preserve">Fonte: </w:t>
      </w:r>
      <w:r w:rsidR="00E63AFC">
        <w:rPr>
          <w:rFonts w:ascii="Arial" w:hAnsi="Arial" w:cs="Arial"/>
          <w:b/>
          <w:bCs/>
          <w:iCs/>
          <w:color w:val="000000" w:themeColor="text1"/>
        </w:rPr>
        <w:t>170401</w:t>
      </w:r>
    </w:p>
    <w:p w14:paraId="6E1BA093" w14:textId="34EC0BBB" w:rsidR="008E3759" w:rsidRDefault="008E3759" w:rsidP="0061491B">
      <w:pPr>
        <w:spacing w:after="0" w:line="360" w:lineRule="auto"/>
        <w:ind w:left="709" w:right="1678" w:hanging="709"/>
        <w:jc w:val="both"/>
        <w:rPr>
          <w:rFonts w:ascii="Arial" w:hAnsi="Arial" w:cs="Arial"/>
          <w:b/>
          <w:bCs/>
          <w:iCs/>
          <w:color w:val="000000" w:themeColor="text1"/>
        </w:rPr>
      </w:pPr>
    </w:p>
    <w:p w14:paraId="5E8AE72A" w14:textId="77777777" w:rsidR="008E3759" w:rsidRPr="00BE48F1" w:rsidRDefault="008E3759" w:rsidP="0061491B">
      <w:pPr>
        <w:spacing w:after="0" w:line="360" w:lineRule="auto"/>
        <w:ind w:left="709" w:right="1678" w:hanging="709"/>
        <w:jc w:val="both"/>
        <w:rPr>
          <w:rFonts w:ascii="Arial" w:hAnsi="Arial" w:cs="Arial"/>
          <w:b/>
          <w:bCs/>
          <w:iCs/>
          <w:color w:val="000000" w:themeColor="text1"/>
        </w:rPr>
      </w:pPr>
    </w:p>
    <w:p w14:paraId="39D752E8" w14:textId="11D3151F" w:rsidR="00B970B6" w:rsidRDefault="00631AA7" w:rsidP="0061491B">
      <w:pPr>
        <w:pStyle w:val="PargrafodaLista"/>
        <w:numPr>
          <w:ilvl w:val="0"/>
          <w:numId w:val="31"/>
        </w:numPr>
        <w:spacing w:after="0" w:line="360" w:lineRule="auto"/>
        <w:jc w:val="both"/>
        <w:rPr>
          <w:rFonts w:ascii="Arial" w:hAnsi="Arial" w:cs="Arial"/>
          <w:b/>
        </w:rPr>
      </w:pPr>
      <w:r w:rsidRPr="00BE48F1">
        <w:rPr>
          <w:rFonts w:ascii="Arial" w:hAnsi="Arial" w:cs="Arial"/>
          <w:b/>
        </w:rPr>
        <w:t>CRITÉRIOS DE RECEBIMENTO PROVISÓRIO E DEFINITIVO</w:t>
      </w:r>
    </w:p>
    <w:p w14:paraId="69DDF816" w14:textId="77777777" w:rsidR="008E3759" w:rsidRPr="00BE48F1" w:rsidRDefault="008E3759" w:rsidP="0061491B">
      <w:pPr>
        <w:pStyle w:val="PargrafodaLista"/>
        <w:spacing w:after="0" w:line="360" w:lineRule="auto"/>
        <w:ind w:left="360"/>
        <w:jc w:val="both"/>
        <w:rPr>
          <w:rFonts w:ascii="Arial" w:hAnsi="Arial" w:cs="Arial"/>
          <w:b/>
        </w:rPr>
      </w:pPr>
    </w:p>
    <w:p w14:paraId="4B249225" w14:textId="77777777" w:rsidR="00272A63" w:rsidRPr="00BE48F1" w:rsidRDefault="00272A63" w:rsidP="0061491B">
      <w:pPr>
        <w:spacing w:after="0" w:line="360" w:lineRule="auto"/>
        <w:ind w:firstLine="708"/>
        <w:jc w:val="both"/>
        <w:rPr>
          <w:rFonts w:ascii="Arial" w:hAnsi="Arial" w:cs="Arial"/>
        </w:rPr>
      </w:pPr>
      <w:r w:rsidRPr="00BE48F1">
        <w:rPr>
          <w:rFonts w:ascii="Arial" w:hAnsi="Arial" w:cs="Arial"/>
          <w:lang w:eastAsia="pt-BR"/>
        </w:rPr>
        <w:t xml:space="preserve">O objeto será recebido definitivamente após a verificação da conformidade com as especificações constantes no Termo de Referência e Proposta, e sua consequente aceitação, conforme </w:t>
      </w:r>
      <w:proofErr w:type="spellStart"/>
      <w:r w:rsidRPr="00BE48F1">
        <w:rPr>
          <w:rFonts w:ascii="Arial" w:hAnsi="Arial" w:cs="Arial"/>
        </w:rPr>
        <w:t>arts</w:t>
      </w:r>
      <w:proofErr w:type="spellEnd"/>
      <w:r w:rsidRPr="00BE48F1">
        <w:rPr>
          <w:rFonts w:ascii="Arial" w:hAnsi="Arial" w:cs="Arial"/>
        </w:rPr>
        <w:t>. 73 a 76 da Lei nº 8.666/93.</w:t>
      </w:r>
    </w:p>
    <w:p w14:paraId="19562E0E" w14:textId="1A318FC0" w:rsidR="00272A63" w:rsidRPr="00BE48F1" w:rsidRDefault="00272A63" w:rsidP="0061491B">
      <w:pPr>
        <w:spacing w:after="0" w:line="360" w:lineRule="auto"/>
        <w:ind w:firstLine="708"/>
        <w:jc w:val="both"/>
        <w:rPr>
          <w:rFonts w:ascii="Arial" w:hAnsi="Arial" w:cs="Arial"/>
          <w:b/>
          <w:u w:val="single"/>
        </w:rPr>
      </w:pPr>
      <w:r w:rsidRPr="00BE48F1">
        <w:rPr>
          <w:rFonts w:ascii="Arial" w:hAnsi="Arial" w:cs="Arial"/>
          <w:lang w:eastAsia="pt-BR"/>
        </w:rPr>
        <w:lastRenderedPageBreak/>
        <w:t>Somente será certificada a nota fiscal do objeto deste Termo após entrega e conferência do mesmo pelo fiscal de contrato e a conferência do item será realizada por servidor com conhecimento sobre o objeto a ser recebido.</w:t>
      </w:r>
    </w:p>
    <w:p w14:paraId="5DDEF254" w14:textId="423D9EE4" w:rsidR="00B970B6" w:rsidRPr="00BE48F1" w:rsidRDefault="00B970B6" w:rsidP="0061491B">
      <w:pPr>
        <w:spacing w:after="0" w:line="360" w:lineRule="auto"/>
        <w:ind w:firstLine="708"/>
        <w:jc w:val="both"/>
        <w:rPr>
          <w:rFonts w:ascii="Arial" w:hAnsi="Arial" w:cs="Arial"/>
        </w:rPr>
      </w:pPr>
      <w:r w:rsidRPr="00BE48F1">
        <w:rPr>
          <w:rFonts w:ascii="Arial" w:hAnsi="Arial" w:cs="Arial"/>
        </w:rPr>
        <w:t xml:space="preserve">Os serviços serão solicitados por demanda pela Secretaria de </w:t>
      </w:r>
      <w:r w:rsidR="002C4F7E" w:rsidRPr="00BE48F1">
        <w:rPr>
          <w:rFonts w:ascii="Arial" w:hAnsi="Arial" w:cs="Arial"/>
        </w:rPr>
        <w:t xml:space="preserve">Esporte, Lazer </w:t>
      </w:r>
      <w:proofErr w:type="spellStart"/>
      <w:r w:rsidR="002C4F7E" w:rsidRPr="00BE48F1">
        <w:rPr>
          <w:rFonts w:ascii="Arial" w:hAnsi="Arial" w:cs="Arial"/>
        </w:rPr>
        <w:t>e</w:t>
      </w:r>
      <w:r w:rsidRPr="00BE48F1">
        <w:rPr>
          <w:rFonts w:ascii="Arial" w:hAnsi="Arial" w:cs="Arial"/>
        </w:rPr>
        <w:t>Turismo</w:t>
      </w:r>
      <w:proofErr w:type="spellEnd"/>
      <w:r w:rsidRPr="00BE48F1">
        <w:rPr>
          <w:rFonts w:ascii="Arial" w:hAnsi="Arial" w:cs="Arial"/>
        </w:rPr>
        <w:t xml:space="preserve">, devendo a contratada fazer a entrega e a montagem dos equipamentos nos dias e locais previamente indicados </w:t>
      </w:r>
      <w:r w:rsidR="002C4F7E" w:rsidRPr="00BE48F1">
        <w:rPr>
          <w:rFonts w:ascii="Arial" w:hAnsi="Arial" w:cs="Arial"/>
        </w:rPr>
        <w:t>pela mesma.</w:t>
      </w:r>
      <w:r w:rsidRPr="00BE48F1">
        <w:rPr>
          <w:rFonts w:ascii="Arial" w:hAnsi="Arial" w:cs="Arial"/>
        </w:rPr>
        <w:t xml:space="preserve"> </w:t>
      </w:r>
    </w:p>
    <w:p w14:paraId="0D502EE2" w14:textId="24D2784E" w:rsidR="00272A63" w:rsidRPr="00BE48F1" w:rsidRDefault="00B970B6" w:rsidP="0061491B">
      <w:pPr>
        <w:spacing w:after="0" w:line="360" w:lineRule="auto"/>
        <w:ind w:firstLine="708"/>
        <w:jc w:val="both"/>
        <w:rPr>
          <w:rFonts w:ascii="Arial" w:hAnsi="Arial" w:cs="Arial"/>
        </w:rPr>
      </w:pPr>
      <w:r w:rsidRPr="00BE48F1">
        <w:rPr>
          <w:rFonts w:ascii="Arial" w:hAnsi="Arial" w:cs="Arial"/>
        </w:rPr>
        <w:t xml:space="preserve">Os horários da realização dos eventos serão previamente comunicados pela Secretaria de </w:t>
      </w:r>
      <w:r w:rsidR="002C4F7E" w:rsidRPr="00BE48F1">
        <w:rPr>
          <w:rFonts w:ascii="Arial" w:hAnsi="Arial" w:cs="Arial"/>
        </w:rPr>
        <w:t xml:space="preserve">Esporte, Lazer e </w:t>
      </w:r>
      <w:r w:rsidRPr="00BE48F1">
        <w:rPr>
          <w:rFonts w:ascii="Arial" w:hAnsi="Arial" w:cs="Arial"/>
        </w:rPr>
        <w:t xml:space="preserve">Turismo, por meio de solicitação formal da área requisitante, com, no mínimo, 72 horas de antecedência em qualquer dia da semana, inclusive sábados, domingos e feriados, em horário a ser definido pela </w:t>
      </w:r>
      <w:r w:rsidR="008E3759" w:rsidRPr="00BE48F1">
        <w:rPr>
          <w:rFonts w:ascii="Arial" w:hAnsi="Arial" w:cs="Arial"/>
        </w:rPr>
        <w:t>Secretaria de Esporte, Lazer e Turismo</w:t>
      </w:r>
      <w:r w:rsidR="008E3759">
        <w:rPr>
          <w:rFonts w:ascii="Arial" w:hAnsi="Arial" w:cs="Arial"/>
        </w:rPr>
        <w:t>.</w:t>
      </w:r>
    </w:p>
    <w:p w14:paraId="15CD99CD" w14:textId="58235F2E" w:rsidR="00B970B6" w:rsidRPr="00BE48F1" w:rsidRDefault="00B970B6" w:rsidP="0061491B">
      <w:pPr>
        <w:spacing w:after="0" w:line="360" w:lineRule="auto"/>
        <w:ind w:firstLine="708"/>
        <w:jc w:val="both"/>
        <w:rPr>
          <w:rFonts w:ascii="Arial" w:hAnsi="Arial" w:cs="Arial"/>
        </w:rPr>
      </w:pPr>
      <w:r w:rsidRPr="00BE48F1">
        <w:rPr>
          <w:rFonts w:ascii="Arial" w:hAnsi="Arial" w:cs="Arial"/>
        </w:rPr>
        <w:t xml:space="preserve">Em caso excepcional poderá a Secretaria de </w:t>
      </w:r>
      <w:r w:rsidR="002C4F7E" w:rsidRPr="00BE48F1">
        <w:rPr>
          <w:rFonts w:ascii="Arial" w:hAnsi="Arial" w:cs="Arial"/>
        </w:rPr>
        <w:t xml:space="preserve">Esporte, Lazer e </w:t>
      </w:r>
      <w:r w:rsidRPr="00BE48F1">
        <w:rPr>
          <w:rFonts w:ascii="Arial" w:hAnsi="Arial" w:cs="Arial"/>
        </w:rPr>
        <w:t>Turismo solicitar serviços no prazo inferior a 72 horas desde que devidamente autorizado e aceito pela empresa vencedora.</w:t>
      </w:r>
    </w:p>
    <w:p w14:paraId="0B920A65" w14:textId="507B123B" w:rsidR="00B970B6" w:rsidRPr="00BE48F1" w:rsidRDefault="00B970B6" w:rsidP="0061491B">
      <w:pPr>
        <w:spacing w:after="0" w:line="360" w:lineRule="auto"/>
        <w:ind w:firstLine="708"/>
        <w:jc w:val="both"/>
        <w:rPr>
          <w:rFonts w:ascii="Arial" w:hAnsi="Arial" w:cs="Arial"/>
        </w:rPr>
      </w:pPr>
      <w:r w:rsidRPr="00BE48F1">
        <w:rPr>
          <w:rFonts w:ascii="Arial" w:hAnsi="Arial" w:cs="Arial"/>
        </w:rPr>
        <w:t xml:space="preserve">Os serviços deverão ser executados somente após o encaminhamento da ordem de serviço, em locais onde ocorram eventos de interesse da Secretaria de </w:t>
      </w:r>
      <w:r w:rsidR="00272A63" w:rsidRPr="00BE48F1">
        <w:rPr>
          <w:rFonts w:ascii="Arial" w:hAnsi="Arial" w:cs="Arial"/>
        </w:rPr>
        <w:t xml:space="preserve">Esporte, Lazer e </w:t>
      </w:r>
      <w:r w:rsidRPr="00BE48F1">
        <w:rPr>
          <w:rFonts w:ascii="Arial" w:hAnsi="Arial" w:cs="Arial"/>
        </w:rPr>
        <w:t>Turismo, a serem definidos, independentemente de horário, feriados ou fins de semana, no município de Saquarema — RJ;</w:t>
      </w:r>
    </w:p>
    <w:p w14:paraId="42B79DAA" w14:textId="77777777" w:rsidR="00272A63" w:rsidRPr="00BE48F1" w:rsidRDefault="00B970B6" w:rsidP="0061491B">
      <w:pPr>
        <w:spacing w:after="0" w:line="360" w:lineRule="auto"/>
        <w:ind w:firstLine="708"/>
        <w:jc w:val="both"/>
        <w:rPr>
          <w:rFonts w:ascii="Arial" w:hAnsi="Arial" w:cs="Arial"/>
        </w:rPr>
      </w:pPr>
      <w:r w:rsidRPr="00BE48F1">
        <w:rPr>
          <w:rFonts w:ascii="Arial" w:hAnsi="Arial" w:cs="Arial"/>
        </w:rPr>
        <w:t xml:space="preserve">O Gestor das respectivas contratações poderá solicitar por escrito, a qualquer tempo, inclusive durante a realização do evento, outros itens relacionados neste Termo de Referência, aditando-os à Ordem de Serviço inicial. </w:t>
      </w:r>
    </w:p>
    <w:p w14:paraId="7CA56BA7" w14:textId="19285269" w:rsidR="00B970B6" w:rsidRPr="00BE48F1" w:rsidRDefault="00B970B6" w:rsidP="0061491B">
      <w:pPr>
        <w:spacing w:after="0" w:line="360" w:lineRule="auto"/>
        <w:ind w:firstLine="708"/>
        <w:jc w:val="both"/>
        <w:rPr>
          <w:rFonts w:ascii="Arial" w:hAnsi="Arial" w:cs="Arial"/>
        </w:rPr>
      </w:pPr>
      <w:r w:rsidRPr="00BE48F1">
        <w:rPr>
          <w:rFonts w:ascii="Arial" w:hAnsi="Arial" w:cs="Arial"/>
        </w:rPr>
        <w:t>No caso de não atendimento das solicitações feitas durante a realização do evento pela empresa, deverá ser apresentada justificativa no prazo máximo de 2 (dois) dias úteis a contar do encerramento do evento;</w:t>
      </w:r>
    </w:p>
    <w:p w14:paraId="711FD0E3" w14:textId="60A0F4DF" w:rsidR="00B970B6" w:rsidRPr="00BE48F1" w:rsidRDefault="00B970B6" w:rsidP="0061491B">
      <w:pPr>
        <w:spacing w:after="0" w:line="360" w:lineRule="auto"/>
        <w:ind w:firstLine="708"/>
        <w:jc w:val="both"/>
        <w:rPr>
          <w:rFonts w:ascii="Arial" w:hAnsi="Arial" w:cs="Arial"/>
        </w:rPr>
      </w:pPr>
      <w:r w:rsidRPr="00BE48F1">
        <w:rPr>
          <w:rFonts w:ascii="Arial" w:hAnsi="Arial" w:cs="Arial"/>
        </w:rPr>
        <w:t>A execução dos serviços deverá ser feita rigorosamente dentro das especificações estabelecidas neste Termo de Referência. A inobservância desta condição implicará na recusa do recebimento dos mesmos, sem que caiba qualquer tipo de reclamação por parte da licitante contratada;</w:t>
      </w:r>
    </w:p>
    <w:p w14:paraId="6C9D91F8" w14:textId="5AEA35F3" w:rsidR="00B970B6" w:rsidRPr="00BE48F1" w:rsidRDefault="00B970B6" w:rsidP="0061491B">
      <w:pPr>
        <w:spacing w:after="0" w:line="360" w:lineRule="auto"/>
        <w:ind w:firstLine="708"/>
        <w:jc w:val="both"/>
        <w:rPr>
          <w:rFonts w:ascii="Arial" w:hAnsi="Arial" w:cs="Arial"/>
        </w:rPr>
      </w:pPr>
      <w:r w:rsidRPr="00BE48F1">
        <w:rPr>
          <w:rFonts w:ascii="Arial" w:hAnsi="Arial" w:cs="Arial"/>
        </w:rPr>
        <w:t xml:space="preserve">Caso o evento venha a ser cancelado, a CONTRATADA deverá ser informada pela Secretaria de </w:t>
      </w:r>
      <w:r w:rsidR="00272A63" w:rsidRPr="00BE48F1">
        <w:rPr>
          <w:rFonts w:ascii="Arial" w:hAnsi="Arial" w:cs="Arial"/>
        </w:rPr>
        <w:t xml:space="preserve">Esporte, Lazer </w:t>
      </w:r>
      <w:proofErr w:type="spellStart"/>
      <w:r w:rsidR="00272A63" w:rsidRPr="00BE48F1">
        <w:rPr>
          <w:rFonts w:ascii="Arial" w:hAnsi="Arial" w:cs="Arial"/>
        </w:rPr>
        <w:t>e</w:t>
      </w:r>
      <w:r w:rsidRPr="00BE48F1">
        <w:rPr>
          <w:rFonts w:ascii="Arial" w:hAnsi="Arial" w:cs="Arial"/>
        </w:rPr>
        <w:t>Turismo</w:t>
      </w:r>
      <w:proofErr w:type="spellEnd"/>
      <w:r w:rsidRPr="00BE48F1">
        <w:rPr>
          <w:rFonts w:ascii="Arial" w:hAnsi="Arial" w:cs="Arial"/>
        </w:rPr>
        <w:t xml:space="preserve"> antes do início previsto da montagem;</w:t>
      </w:r>
    </w:p>
    <w:p w14:paraId="35018205" w14:textId="10774E2F" w:rsidR="00B970B6" w:rsidRPr="00BE48F1" w:rsidRDefault="00B970B6" w:rsidP="0061491B">
      <w:pPr>
        <w:spacing w:after="0" w:line="360" w:lineRule="auto"/>
        <w:ind w:firstLine="708"/>
        <w:jc w:val="both"/>
        <w:rPr>
          <w:rFonts w:ascii="Arial" w:hAnsi="Arial" w:cs="Arial"/>
        </w:rPr>
      </w:pPr>
      <w:r w:rsidRPr="00BE48F1">
        <w:rPr>
          <w:rFonts w:ascii="Arial" w:hAnsi="Arial" w:cs="Arial"/>
        </w:rPr>
        <w:t xml:space="preserve">Caso o evento seja cancelado, em parte ou integralmente, a menos de 01 (um) dia </w:t>
      </w:r>
      <w:proofErr w:type="spellStart"/>
      <w:r w:rsidRPr="00BE48F1">
        <w:rPr>
          <w:rFonts w:ascii="Arial" w:hAnsi="Arial" w:cs="Arial"/>
        </w:rPr>
        <w:t>útil”do</w:t>
      </w:r>
      <w:proofErr w:type="spellEnd"/>
      <w:r w:rsidRPr="00BE48F1">
        <w:rPr>
          <w:rFonts w:ascii="Arial" w:hAnsi="Arial" w:cs="Arial"/>
        </w:rPr>
        <w:t xml:space="preserve"> seu início, a CONTRATANTE ressarcirá as despesas decorrentes, desde que devidamente</w:t>
      </w:r>
      <w:r w:rsidR="00272A63" w:rsidRPr="00BE48F1">
        <w:rPr>
          <w:rFonts w:ascii="Arial" w:hAnsi="Arial" w:cs="Arial"/>
        </w:rPr>
        <w:t xml:space="preserve"> </w:t>
      </w:r>
      <w:r w:rsidRPr="00BE48F1">
        <w:rPr>
          <w:rFonts w:ascii="Arial" w:hAnsi="Arial" w:cs="Arial"/>
        </w:rPr>
        <w:t>comprovadas;</w:t>
      </w:r>
    </w:p>
    <w:p w14:paraId="15E5BD7B" w14:textId="77777777" w:rsidR="00B970B6" w:rsidRPr="00BE48F1" w:rsidRDefault="00B970B6" w:rsidP="0061491B">
      <w:pPr>
        <w:spacing w:after="0" w:line="360" w:lineRule="auto"/>
        <w:ind w:firstLine="708"/>
        <w:jc w:val="both"/>
        <w:rPr>
          <w:rFonts w:ascii="Arial" w:hAnsi="Arial" w:cs="Arial"/>
        </w:rPr>
      </w:pPr>
      <w:r w:rsidRPr="00BE48F1">
        <w:rPr>
          <w:rFonts w:ascii="Arial" w:hAnsi="Arial" w:cs="Arial"/>
        </w:rPr>
        <w:t>Não se aplicará o disposto no subitem anterior nos casos fortuitos, calamidades</w:t>
      </w:r>
    </w:p>
    <w:p w14:paraId="29A2CBFC" w14:textId="77777777" w:rsidR="00B970B6" w:rsidRPr="00BE48F1" w:rsidRDefault="00B970B6" w:rsidP="0061491B">
      <w:pPr>
        <w:spacing w:after="0" w:line="360" w:lineRule="auto"/>
        <w:jc w:val="both"/>
        <w:rPr>
          <w:rFonts w:ascii="Arial" w:hAnsi="Arial" w:cs="Arial"/>
        </w:rPr>
      </w:pPr>
      <w:r w:rsidRPr="00BE48F1">
        <w:rPr>
          <w:rFonts w:ascii="Arial" w:hAnsi="Arial" w:cs="Arial"/>
        </w:rPr>
        <w:t>públicas;</w:t>
      </w:r>
    </w:p>
    <w:p w14:paraId="65785424" w14:textId="15650425" w:rsidR="00B970B6" w:rsidRPr="00BE48F1" w:rsidRDefault="00B970B6" w:rsidP="0061491B">
      <w:pPr>
        <w:spacing w:after="0" w:line="360" w:lineRule="auto"/>
        <w:ind w:firstLine="708"/>
        <w:jc w:val="both"/>
        <w:rPr>
          <w:rFonts w:ascii="Arial" w:hAnsi="Arial" w:cs="Arial"/>
        </w:rPr>
      </w:pPr>
      <w:r w:rsidRPr="00BE48F1">
        <w:rPr>
          <w:rFonts w:ascii="Arial" w:hAnsi="Arial" w:cs="Arial"/>
        </w:rPr>
        <w:t>A substituição de produto eivado de vício deverá ser feita no prazo máximo de 1 (uma) hora, após a constatação;</w:t>
      </w:r>
    </w:p>
    <w:p w14:paraId="5440E1DD" w14:textId="04A737C2" w:rsidR="00B970B6" w:rsidRPr="00BE48F1" w:rsidRDefault="00B970B6" w:rsidP="0061491B">
      <w:pPr>
        <w:spacing w:after="0" w:line="360" w:lineRule="auto"/>
        <w:ind w:firstLine="708"/>
        <w:jc w:val="both"/>
        <w:rPr>
          <w:rFonts w:ascii="Arial" w:hAnsi="Arial" w:cs="Arial"/>
        </w:rPr>
      </w:pPr>
      <w:r w:rsidRPr="00BE48F1">
        <w:rPr>
          <w:rFonts w:ascii="Arial" w:hAnsi="Arial" w:cs="Arial"/>
        </w:rPr>
        <w:t>O recebimento dos serviços deverá ser efetuado por servidor do quadro da Secretaria de Turismo, designado por portaria, com objetivo de verificar sua conformidade com as especificações constantes neste Termo de Referência;</w:t>
      </w:r>
    </w:p>
    <w:p w14:paraId="5825ADA1" w14:textId="525B6CF9" w:rsidR="00B970B6" w:rsidRPr="00BE48F1" w:rsidRDefault="00B970B6" w:rsidP="0061491B">
      <w:pPr>
        <w:spacing w:after="0" w:line="360" w:lineRule="auto"/>
        <w:ind w:firstLine="708"/>
        <w:jc w:val="both"/>
        <w:rPr>
          <w:rFonts w:ascii="Arial" w:hAnsi="Arial" w:cs="Arial"/>
        </w:rPr>
      </w:pPr>
      <w:r w:rsidRPr="00BE48F1">
        <w:rPr>
          <w:rFonts w:ascii="Arial" w:hAnsi="Arial" w:cs="Arial"/>
        </w:rPr>
        <w:lastRenderedPageBreak/>
        <w:t>Os serviços serão recebidos, no ato da sua entrega, a cada demanda executada, para efeito de verificação da conformidade com as especificações constantes da proposta inicial da Contratada, especificações técnicas e normas vigentes;</w:t>
      </w:r>
    </w:p>
    <w:p w14:paraId="35263419" w14:textId="15A979ED" w:rsidR="00D555ED" w:rsidRPr="00BE48F1" w:rsidRDefault="00B970B6" w:rsidP="0061491B">
      <w:pPr>
        <w:spacing w:after="0" w:line="360" w:lineRule="auto"/>
        <w:ind w:firstLine="708"/>
        <w:jc w:val="both"/>
        <w:rPr>
          <w:rFonts w:ascii="Arial" w:hAnsi="Arial" w:cs="Arial"/>
        </w:rPr>
      </w:pPr>
      <w:r w:rsidRPr="00BE48F1">
        <w:rPr>
          <w:rFonts w:ascii="Arial" w:hAnsi="Arial" w:cs="Arial"/>
        </w:rPr>
        <w:t>O recebimento definitivo, não exclui a responsabilidade civil da CONTRATADA pela solidez e segurança no fornecimento do bem ou serviço.</w:t>
      </w:r>
    </w:p>
    <w:p w14:paraId="4AD6321F" w14:textId="50A7CD11" w:rsidR="00D555ED" w:rsidRDefault="00D555ED" w:rsidP="0061491B">
      <w:pPr>
        <w:spacing w:after="0" w:line="360" w:lineRule="auto"/>
        <w:jc w:val="both"/>
        <w:rPr>
          <w:rFonts w:ascii="Arial" w:hAnsi="Arial" w:cs="Arial"/>
          <w:bCs/>
        </w:rPr>
      </w:pPr>
    </w:p>
    <w:p w14:paraId="58F7C2E4" w14:textId="77777777" w:rsidR="00D555ED" w:rsidRPr="00D555ED" w:rsidRDefault="00D555ED" w:rsidP="0061491B">
      <w:pPr>
        <w:pStyle w:val="PargrafodaLista"/>
        <w:numPr>
          <w:ilvl w:val="0"/>
          <w:numId w:val="31"/>
        </w:numPr>
        <w:tabs>
          <w:tab w:val="left" w:pos="2694"/>
        </w:tabs>
        <w:spacing w:after="0" w:line="360" w:lineRule="auto"/>
        <w:ind w:right="-15"/>
        <w:jc w:val="both"/>
        <w:rPr>
          <w:rFonts w:ascii="Arial" w:hAnsi="Arial" w:cs="Arial"/>
          <w:b/>
        </w:rPr>
      </w:pPr>
      <w:r w:rsidRPr="00D555ED">
        <w:rPr>
          <w:rFonts w:ascii="Arial" w:hAnsi="Arial" w:cs="Arial"/>
          <w:b/>
        </w:rPr>
        <w:t>QUALIFICAÇÃO TÉCNICA EXIGIDA CONCERNENTE</w:t>
      </w:r>
    </w:p>
    <w:p w14:paraId="33FC7DD8" w14:textId="77777777" w:rsidR="00D555ED" w:rsidRPr="00D555ED" w:rsidRDefault="00D555ED" w:rsidP="0061491B">
      <w:pPr>
        <w:pStyle w:val="PargrafodaLista"/>
        <w:tabs>
          <w:tab w:val="left" w:pos="2694"/>
        </w:tabs>
        <w:spacing w:after="0" w:line="360" w:lineRule="auto"/>
        <w:ind w:left="360" w:right="-15"/>
        <w:jc w:val="both"/>
        <w:rPr>
          <w:rFonts w:ascii="Arial" w:hAnsi="Arial" w:cs="Arial"/>
          <w:b/>
        </w:rPr>
      </w:pPr>
    </w:p>
    <w:p w14:paraId="78749936" w14:textId="4BA2B5BF" w:rsidR="00D555ED" w:rsidRPr="00924330" w:rsidRDefault="00F4507C" w:rsidP="0061491B">
      <w:pPr>
        <w:tabs>
          <w:tab w:val="left" w:pos="709"/>
        </w:tabs>
        <w:spacing w:after="0" w:line="360" w:lineRule="auto"/>
        <w:ind w:right="-15"/>
        <w:jc w:val="both"/>
        <w:rPr>
          <w:rFonts w:ascii="Arial" w:hAnsi="Arial" w:cs="Arial"/>
          <w:bCs/>
        </w:rPr>
      </w:pPr>
      <w:r>
        <w:rPr>
          <w:rFonts w:ascii="Arial" w:hAnsi="Arial" w:cs="Arial"/>
          <w:bCs/>
        </w:rPr>
        <w:tab/>
      </w:r>
      <w:r w:rsidR="00D555ED" w:rsidRPr="00924330">
        <w:rPr>
          <w:rFonts w:ascii="Arial" w:hAnsi="Arial" w:cs="Arial"/>
          <w:bCs/>
        </w:rPr>
        <w:t>1</w:t>
      </w:r>
      <w:r w:rsidR="00924330">
        <w:rPr>
          <w:rFonts w:ascii="Arial" w:hAnsi="Arial" w:cs="Arial"/>
          <w:bCs/>
        </w:rPr>
        <w:t>8</w:t>
      </w:r>
      <w:r w:rsidR="00D555ED" w:rsidRPr="00924330">
        <w:rPr>
          <w:rFonts w:ascii="Arial" w:hAnsi="Arial" w:cs="Arial"/>
          <w:bCs/>
        </w:rPr>
        <w:t>.1 Declaração de que recebeu todos e documentos necessários para participar da licitação e de que tomou conhecimento de todas as informações e condições locais para o cumprimento das obrigações objeto desta licitação;</w:t>
      </w:r>
    </w:p>
    <w:p w14:paraId="63BADADC" w14:textId="3152DB3A" w:rsidR="00D555ED" w:rsidRPr="00924330" w:rsidRDefault="00D555ED" w:rsidP="0061491B">
      <w:pPr>
        <w:spacing w:after="0" w:line="360" w:lineRule="auto"/>
        <w:ind w:firstLine="708"/>
        <w:jc w:val="both"/>
        <w:rPr>
          <w:rFonts w:ascii="Arial" w:hAnsi="Arial" w:cs="Arial"/>
          <w:iCs/>
        </w:rPr>
      </w:pPr>
      <w:r w:rsidRPr="00924330">
        <w:rPr>
          <w:rFonts w:ascii="Arial" w:hAnsi="Arial" w:cs="Arial"/>
        </w:rPr>
        <w:t>1</w:t>
      </w:r>
      <w:r w:rsidR="00924330">
        <w:rPr>
          <w:rFonts w:ascii="Arial" w:hAnsi="Arial" w:cs="Arial"/>
        </w:rPr>
        <w:t>8</w:t>
      </w:r>
      <w:r w:rsidRPr="00924330">
        <w:rPr>
          <w:rFonts w:ascii="Arial" w:hAnsi="Arial" w:cs="Arial"/>
        </w:rPr>
        <w:t xml:space="preserve">.2 </w:t>
      </w:r>
      <w:bookmarkStart w:id="8" w:name="_Hlk149643732"/>
      <w:r w:rsidRPr="00924330">
        <w:rPr>
          <w:rFonts w:ascii="Arial" w:hAnsi="Arial" w:cs="Arial"/>
          <w:iCs/>
        </w:rPr>
        <w:t>A licitante</w:t>
      </w:r>
      <w:r w:rsidR="00CA5415">
        <w:rPr>
          <w:rFonts w:ascii="Arial" w:hAnsi="Arial" w:cs="Arial"/>
          <w:iCs/>
        </w:rPr>
        <w:t xml:space="preserve"> que deseja concorrer aos </w:t>
      </w:r>
      <w:bookmarkStart w:id="9" w:name="_Hlk149755446"/>
      <w:r w:rsidR="007B1710">
        <w:rPr>
          <w:rFonts w:ascii="Arial" w:hAnsi="Arial" w:cs="Arial"/>
          <w:b/>
          <w:bCs/>
          <w:sz w:val="20"/>
          <w:szCs w:val="20"/>
        </w:rPr>
        <w:t>Lotes</w:t>
      </w:r>
      <w:bookmarkEnd w:id="9"/>
      <w:r w:rsidR="00265504">
        <w:rPr>
          <w:rFonts w:ascii="Arial" w:hAnsi="Arial" w:cs="Arial"/>
          <w:b/>
          <w:bCs/>
          <w:sz w:val="20"/>
          <w:szCs w:val="20"/>
        </w:rPr>
        <w:t xml:space="preserve"> </w:t>
      </w:r>
      <w:r w:rsidR="00CA5415" w:rsidRPr="00CA5415">
        <w:rPr>
          <w:rFonts w:ascii="Arial" w:hAnsi="Arial" w:cs="Arial"/>
          <w:b/>
          <w:bCs/>
          <w:iCs/>
        </w:rPr>
        <w:t>I e II</w:t>
      </w:r>
      <w:r w:rsidRPr="00924330">
        <w:rPr>
          <w:rFonts w:ascii="Arial" w:hAnsi="Arial" w:cs="Arial"/>
          <w:iCs/>
        </w:rPr>
        <w:t xml:space="preserve"> deverá fornecer</w:t>
      </w:r>
      <w:r w:rsidRPr="00924330">
        <w:rPr>
          <w:rFonts w:ascii="Arial" w:hAnsi="Arial" w:cs="Arial"/>
          <w:bCs/>
          <w:iCs/>
        </w:rPr>
        <w:t xml:space="preserve"> comprovação de registro ou inscrição na entidade profissional competente (da Pessoa Jurídica) CREA (Conselho Regional de Engenharia)</w:t>
      </w:r>
      <w:r w:rsidRPr="00924330">
        <w:rPr>
          <w:rFonts w:ascii="Arial" w:hAnsi="Arial" w:cs="Arial"/>
          <w:iCs/>
        </w:rPr>
        <w:t>; </w:t>
      </w:r>
      <w:bookmarkEnd w:id="8"/>
    </w:p>
    <w:p w14:paraId="126B03FD" w14:textId="21861958" w:rsidR="00D555ED" w:rsidRPr="00924330" w:rsidRDefault="00D555ED" w:rsidP="0061491B">
      <w:pPr>
        <w:spacing w:after="0" w:line="360" w:lineRule="auto"/>
        <w:ind w:firstLine="708"/>
        <w:jc w:val="both"/>
        <w:rPr>
          <w:rFonts w:ascii="Arial" w:hAnsi="Arial" w:cs="Arial"/>
          <w:iCs/>
        </w:rPr>
      </w:pPr>
      <w:r w:rsidRPr="00924330">
        <w:rPr>
          <w:rFonts w:ascii="Arial" w:hAnsi="Arial" w:cs="Arial"/>
          <w:iCs/>
        </w:rPr>
        <w:t>1</w:t>
      </w:r>
      <w:r w:rsidR="00924330">
        <w:rPr>
          <w:rFonts w:ascii="Arial" w:hAnsi="Arial" w:cs="Arial"/>
          <w:iCs/>
        </w:rPr>
        <w:t>8</w:t>
      </w:r>
      <w:r w:rsidRPr="00924330">
        <w:rPr>
          <w:rFonts w:ascii="Arial" w:hAnsi="Arial" w:cs="Arial"/>
          <w:iCs/>
        </w:rPr>
        <w:t>.3 </w:t>
      </w:r>
      <w:bookmarkStart w:id="10" w:name="_Hlk149643840"/>
      <w:r w:rsidRPr="00924330">
        <w:rPr>
          <w:rFonts w:ascii="Arial" w:hAnsi="Arial" w:cs="Arial"/>
          <w:iCs/>
        </w:rPr>
        <w:t>Para os</w:t>
      </w:r>
      <w:r w:rsidRPr="00924330">
        <w:rPr>
          <w:rFonts w:ascii="Arial" w:hAnsi="Arial" w:cs="Arial"/>
          <w:b/>
          <w:bCs/>
          <w:iCs/>
        </w:rPr>
        <w:t xml:space="preserve"> </w:t>
      </w:r>
      <w:r w:rsidR="007B1710" w:rsidRPr="007B1710">
        <w:rPr>
          <w:rFonts w:ascii="Arial" w:hAnsi="Arial" w:cs="Arial"/>
          <w:b/>
          <w:bCs/>
          <w:iCs/>
        </w:rPr>
        <w:t>Lotes</w:t>
      </w:r>
      <w:r w:rsidR="00265504">
        <w:rPr>
          <w:rFonts w:ascii="Arial" w:hAnsi="Arial" w:cs="Arial"/>
          <w:b/>
          <w:bCs/>
          <w:iCs/>
        </w:rPr>
        <w:t xml:space="preserve"> </w:t>
      </w:r>
      <w:r w:rsidR="00CA5415">
        <w:rPr>
          <w:rFonts w:ascii="Arial" w:hAnsi="Arial" w:cs="Arial"/>
          <w:b/>
          <w:bCs/>
          <w:iCs/>
        </w:rPr>
        <w:t>I e II</w:t>
      </w:r>
      <w:r w:rsidRPr="00924330">
        <w:rPr>
          <w:rFonts w:ascii="Arial" w:hAnsi="Arial" w:cs="Arial"/>
          <w:b/>
          <w:bCs/>
          <w:iCs/>
        </w:rPr>
        <w:t>,</w:t>
      </w:r>
      <w:r w:rsidRPr="00924330">
        <w:rPr>
          <w:rFonts w:ascii="Arial" w:hAnsi="Arial" w:cs="Arial"/>
          <w:iCs/>
        </w:rPr>
        <w:t xml:space="preserve"> Capacitação técnico-profissional</w:t>
      </w:r>
      <w:r w:rsidR="00CA5415">
        <w:rPr>
          <w:rFonts w:ascii="Arial" w:hAnsi="Arial" w:cs="Arial"/>
          <w:iCs/>
        </w:rPr>
        <w:t xml:space="preserve"> </w:t>
      </w:r>
      <w:r w:rsidRPr="00924330">
        <w:rPr>
          <w:rFonts w:ascii="Arial" w:hAnsi="Arial" w:cs="Arial"/>
          <w:iCs/>
        </w:rPr>
        <w:t xml:space="preserve">de </w:t>
      </w:r>
      <w:r w:rsidRPr="00924330">
        <w:rPr>
          <w:rFonts w:ascii="Arial" w:hAnsi="Arial" w:cs="Arial"/>
          <w:b/>
          <w:bCs/>
          <w:iCs/>
        </w:rPr>
        <w:t>engenheiro eletricista e engenheiro civil ou engenheiro mecânico</w:t>
      </w:r>
      <w:r w:rsidRPr="00924330">
        <w:rPr>
          <w:rFonts w:ascii="Arial" w:hAnsi="Arial" w:cs="Arial"/>
          <w:iCs/>
        </w:rPr>
        <w:t>, ou seja, que possuam a atribuição necessária para que possam figurar como responsáveis técnicos no que concerne tanto a parte</w:t>
      </w:r>
      <w:r w:rsidRPr="00924330">
        <w:rPr>
          <w:rFonts w:ascii="Arial" w:hAnsi="Arial" w:cs="Arial"/>
          <w:iCs/>
          <w:u w:val="single"/>
        </w:rPr>
        <w:t xml:space="preserve"> </w:t>
      </w:r>
      <w:r w:rsidRPr="00924330">
        <w:rPr>
          <w:rFonts w:ascii="Arial" w:hAnsi="Arial" w:cs="Arial"/>
          <w:b/>
          <w:bCs/>
          <w:iCs/>
          <w:u w:val="single"/>
        </w:rPr>
        <w:t>elétrica</w:t>
      </w:r>
      <w:r w:rsidRPr="00924330">
        <w:rPr>
          <w:rFonts w:ascii="Arial" w:hAnsi="Arial" w:cs="Arial"/>
          <w:iCs/>
        </w:rPr>
        <w:t xml:space="preserve"> como a parte </w:t>
      </w:r>
      <w:r w:rsidRPr="00924330">
        <w:rPr>
          <w:rFonts w:ascii="Arial" w:hAnsi="Arial" w:cs="Arial"/>
          <w:b/>
          <w:bCs/>
          <w:iCs/>
          <w:u w:val="single"/>
        </w:rPr>
        <w:t>estrutural</w:t>
      </w:r>
      <w:r w:rsidRPr="00924330">
        <w:rPr>
          <w:rFonts w:ascii="Arial" w:hAnsi="Arial" w:cs="Arial"/>
          <w:iCs/>
          <w:u w:val="single"/>
        </w:rPr>
        <w:t>.</w:t>
      </w:r>
    </w:p>
    <w:bookmarkEnd w:id="10"/>
    <w:p w14:paraId="35F1B5A7" w14:textId="76493333" w:rsidR="00D555ED" w:rsidRPr="00924330" w:rsidRDefault="00D555ED" w:rsidP="0061491B">
      <w:pPr>
        <w:spacing w:after="0" w:line="360" w:lineRule="auto"/>
        <w:ind w:firstLine="708"/>
        <w:jc w:val="both"/>
        <w:rPr>
          <w:rFonts w:ascii="Arial" w:hAnsi="Arial" w:cs="Arial"/>
          <w:iCs/>
        </w:rPr>
      </w:pPr>
      <w:r w:rsidRPr="00924330">
        <w:rPr>
          <w:rFonts w:ascii="Arial" w:hAnsi="Arial" w:cs="Arial"/>
          <w:iCs/>
        </w:rPr>
        <w:t>1</w:t>
      </w:r>
      <w:r w:rsidR="00924330">
        <w:rPr>
          <w:rFonts w:ascii="Arial" w:hAnsi="Arial" w:cs="Arial"/>
          <w:iCs/>
        </w:rPr>
        <w:t>8</w:t>
      </w:r>
      <w:r w:rsidRPr="00924330">
        <w:rPr>
          <w:rFonts w:ascii="Arial" w:hAnsi="Arial" w:cs="Arial"/>
          <w:iCs/>
        </w:rPr>
        <w:t xml:space="preserve">.4 </w:t>
      </w:r>
      <w:bookmarkStart w:id="11" w:name="_Hlk149643974"/>
      <w:r w:rsidRPr="00924330">
        <w:rPr>
          <w:rFonts w:ascii="Arial" w:hAnsi="Arial" w:cs="Arial"/>
          <w:iCs/>
        </w:rPr>
        <w:t>A</w:t>
      </w:r>
      <w:r w:rsidR="00D9472C">
        <w:rPr>
          <w:rFonts w:ascii="Arial" w:hAnsi="Arial" w:cs="Arial"/>
          <w:iCs/>
        </w:rPr>
        <w:t xml:space="preserve"> empresa licitante deverá </w:t>
      </w:r>
      <w:r w:rsidRPr="00924330">
        <w:rPr>
          <w:rFonts w:ascii="Arial" w:hAnsi="Arial" w:cs="Arial"/>
          <w:iCs/>
        </w:rPr>
        <w:t xml:space="preserve">presentar </w:t>
      </w:r>
      <w:r w:rsidR="00CA5415">
        <w:rPr>
          <w:rFonts w:ascii="Arial" w:hAnsi="Arial" w:cs="Arial"/>
          <w:iCs/>
        </w:rPr>
        <w:t>atestado de</w:t>
      </w:r>
      <w:r w:rsidRPr="00924330">
        <w:rPr>
          <w:rFonts w:ascii="Arial" w:hAnsi="Arial" w:cs="Arial"/>
          <w:iCs/>
        </w:rPr>
        <w:t xml:space="preserve"> capacidade técnic</w:t>
      </w:r>
      <w:r w:rsidR="00C32C8A">
        <w:rPr>
          <w:rFonts w:ascii="Arial" w:hAnsi="Arial" w:cs="Arial"/>
          <w:iCs/>
        </w:rPr>
        <w:t>o-</w:t>
      </w:r>
      <w:proofErr w:type="gramStart"/>
      <w:r w:rsidR="00C32C8A">
        <w:rPr>
          <w:rFonts w:ascii="Arial" w:hAnsi="Arial" w:cs="Arial"/>
          <w:iCs/>
        </w:rPr>
        <w:t xml:space="preserve">operacional </w:t>
      </w:r>
      <w:r w:rsidRPr="00924330">
        <w:rPr>
          <w:rFonts w:ascii="Arial" w:hAnsi="Arial" w:cs="Arial"/>
          <w:iCs/>
        </w:rPr>
        <w:t xml:space="preserve"> expedida</w:t>
      </w:r>
      <w:proofErr w:type="gramEnd"/>
      <w:r w:rsidRPr="00924330">
        <w:rPr>
          <w:rFonts w:ascii="Arial" w:hAnsi="Arial" w:cs="Arial"/>
          <w:iCs/>
        </w:rPr>
        <w:t xml:space="preserve"> por pessoa jurídica de direito público ou privado</w:t>
      </w:r>
      <w:r w:rsidR="00D9472C">
        <w:rPr>
          <w:rFonts w:ascii="Arial" w:hAnsi="Arial" w:cs="Arial"/>
          <w:iCs/>
        </w:rPr>
        <w:t>, com o objetivo de comprovar apt</w:t>
      </w:r>
      <w:r w:rsidR="005173A8">
        <w:rPr>
          <w:rFonts w:ascii="Arial" w:hAnsi="Arial" w:cs="Arial"/>
          <w:iCs/>
        </w:rPr>
        <w:t>idão e compatibilidade com o objeto desta licitação</w:t>
      </w:r>
      <w:r w:rsidR="00D9472C">
        <w:rPr>
          <w:rFonts w:ascii="Arial" w:hAnsi="Arial" w:cs="Arial"/>
          <w:iCs/>
        </w:rPr>
        <w:t>,</w:t>
      </w:r>
      <w:r w:rsidRPr="00924330">
        <w:rPr>
          <w:rFonts w:ascii="Arial" w:hAnsi="Arial" w:cs="Arial"/>
          <w:iCs/>
        </w:rPr>
        <w:t xml:space="preserve"> conforme </w:t>
      </w:r>
      <w:r w:rsidR="00C32C8A">
        <w:rPr>
          <w:rFonts w:ascii="Arial" w:hAnsi="Arial" w:cs="Arial"/>
          <w:iCs/>
        </w:rPr>
        <w:t xml:space="preserve">os itens dispostos </w:t>
      </w:r>
      <w:r w:rsidRPr="00924330">
        <w:rPr>
          <w:rFonts w:ascii="Arial" w:hAnsi="Arial" w:cs="Arial"/>
          <w:iCs/>
        </w:rPr>
        <w:t>abaixo:</w:t>
      </w:r>
    </w:p>
    <w:bookmarkEnd w:id="11"/>
    <w:p w14:paraId="14D29705" w14:textId="2D3D345B" w:rsidR="00D555ED" w:rsidRPr="00924330" w:rsidRDefault="007B1710" w:rsidP="0061491B">
      <w:pPr>
        <w:spacing w:after="0" w:line="360" w:lineRule="auto"/>
        <w:jc w:val="both"/>
        <w:rPr>
          <w:rFonts w:ascii="Arial" w:hAnsi="Arial" w:cs="Arial"/>
          <w:b/>
          <w:bCs/>
          <w:iCs/>
        </w:rPr>
      </w:pPr>
      <w:r w:rsidRPr="007B1710">
        <w:rPr>
          <w:rFonts w:ascii="Arial" w:hAnsi="Arial" w:cs="Arial"/>
          <w:b/>
          <w:bCs/>
          <w:iCs/>
        </w:rPr>
        <w:t>Lote</w:t>
      </w:r>
      <w:r w:rsidR="00D555ED" w:rsidRPr="00924330">
        <w:rPr>
          <w:rFonts w:ascii="Arial" w:hAnsi="Arial" w:cs="Arial"/>
          <w:b/>
          <w:bCs/>
          <w:iCs/>
        </w:rPr>
        <w:t xml:space="preserve"> 1</w:t>
      </w:r>
    </w:p>
    <w:p w14:paraId="6DF85C00" w14:textId="2AFFB290" w:rsidR="00D555ED" w:rsidRPr="00924330" w:rsidRDefault="00D555ED" w:rsidP="0061491B">
      <w:pPr>
        <w:spacing w:after="0" w:line="360" w:lineRule="auto"/>
        <w:jc w:val="both"/>
        <w:rPr>
          <w:rFonts w:ascii="Arial" w:hAnsi="Arial" w:cs="Arial"/>
          <w:iCs/>
        </w:rPr>
      </w:pPr>
      <w:r w:rsidRPr="00924330">
        <w:rPr>
          <w:rFonts w:ascii="Arial" w:hAnsi="Arial" w:cs="Arial"/>
          <w:iCs/>
        </w:rPr>
        <w:t xml:space="preserve">- </w:t>
      </w:r>
      <w:bookmarkStart w:id="12" w:name="_Hlk149644013"/>
      <w:r w:rsidRPr="00924330">
        <w:rPr>
          <w:rFonts w:ascii="Arial" w:hAnsi="Arial" w:cs="Arial"/>
          <w:iCs/>
        </w:rPr>
        <w:t xml:space="preserve">Instalação e montagem de </w:t>
      </w:r>
      <w:r w:rsidR="00C215F1">
        <w:rPr>
          <w:rFonts w:ascii="Arial" w:hAnsi="Arial" w:cs="Arial"/>
          <w:iCs/>
        </w:rPr>
        <w:t>Á</w:t>
      </w:r>
      <w:r w:rsidRPr="00924330">
        <w:rPr>
          <w:rFonts w:ascii="Arial" w:hAnsi="Arial" w:cs="Arial"/>
          <w:iCs/>
        </w:rPr>
        <w:t>rvore Natalina Flutuante sobre uma Balsa marítima e sistema luminoso sequencial, dentro de Lagoa, ou Lago e ou Rio e a Balsa flutuante</w:t>
      </w:r>
      <w:r w:rsidR="00450E6D">
        <w:rPr>
          <w:rFonts w:ascii="Arial" w:hAnsi="Arial" w:cs="Arial"/>
          <w:iCs/>
        </w:rPr>
        <w:t>.</w:t>
      </w:r>
      <w:bookmarkEnd w:id="12"/>
    </w:p>
    <w:p w14:paraId="6500F468" w14:textId="200E55CF" w:rsidR="00924330" w:rsidRPr="00924330" w:rsidRDefault="007B1710" w:rsidP="0061491B">
      <w:pPr>
        <w:spacing w:after="0" w:line="360" w:lineRule="auto"/>
        <w:jc w:val="both"/>
        <w:rPr>
          <w:rFonts w:ascii="Arial" w:hAnsi="Arial" w:cs="Arial"/>
          <w:b/>
          <w:bCs/>
          <w:iCs/>
        </w:rPr>
      </w:pPr>
      <w:r w:rsidRPr="007B1710">
        <w:rPr>
          <w:rFonts w:ascii="Arial" w:hAnsi="Arial" w:cs="Arial"/>
          <w:b/>
          <w:bCs/>
          <w:iCs/>
        </w:rPr>
        <w:t>Lote</w:t>
      </w:r>
      <w:r w:rsidR="00D555ED" w:rsidRPr="00924330">
        <w:rPr>
          <w:rFonts w:ascii="Arial" w:hAnsi="Arial" w:cs="Arial"/>
          <w:b/>
          <w:bCs/>
          <w:iCs/>
        </w:rPr>
        <w:t xml:space="preserve"> 2</w:t>
      </w:r>
    </w:p>
    <w:p w14:paraId="6092901D" w14:textId="5FB95396" w:rsidR="00D555ED" w:rsidRPr="00924330" w:rsidRDefault="00D555ED" w:rsidP="0061491B">
      <w:pPr>
        <w:spacing w:after="0" w:line="360" w:lineRule="auto"/>
        <w:jc w:val="both"/>
        <w:rPr>
          <w:rFonts w:ascii="Arial" w:hAnsi="Arial" w:cs="Arial"/>
          <w:iCs/>
        </w:rPr>
      </w:pPr>
      <w:bookmarkStart w:id="13" w:name="_Hlk149644075"/>
      <w:r w:rsidRPr="00924330">
        <w:rPr>
          <w:rFonts w:ascii="Arial" w:hAnsi="Arial" w:cs="Arial"/>
          <w:iCs/>
        </w:rPr>
        <w:t xml:space="preserve">- </w:t>
      </w:r>
      <w:r w:rsidR="00C215F1">
        <w:rPr>
          <w:rFonts w:ascii="Arial" w:hAnsi="Arial" w:cs="Arial"/>
          <w:iCs/>
        </w:rPr>
        <w:t>Á</w:t>
      </w:r>
      <w:r w:rsidRPr="00924330">
        <w:rPr>
          <w:rFonts w:ascii="Arial" w:hAnsi="Arial" w:cs="Arial"/>
          <w:iCs/>
        </w:rPr>
        <w:t>rvores Natalinas Luminosas, em vias pública</w:t>
      </w:r>
      <w:r w:rsidR="00813326">
        <w:rPr>
          <w:rFonts w:ascii="Arial" w:hAnsi="Arial" w:cs="Arial"/>
          <w:iCs/>
        </w:rPr>
        <w:t>s e</w:t>
      </w:r>
      <w:r w:rsidR="00F672B7">
        <w:rPr>
          <w:rFonts w:ascii="Arial" w:hAnsi="Arial" w:cs="Arial"/>
          <w:iCs/>
        </w:rPr>
        <w:t>/ou</w:t>
      </w:r>
      <w:r w:rsidR="00813326">
        <w:rPr>
          <w:rFonts w:ascii="Arial" w:hAnsi="Arial" w:cs="Arial"/>
          <w:iCs/>
        </w:rPr>
        <w:t xml:space="preserve"> privadas</w:t>
      </w:r>
      <w:r w:rsidRPr="00924330">
        <w:rPr>
          <w:rFonts w:ascii="Arial" w:hAnsi="Arial" w:cs="Arial"/>
          <w:iCs/>
        </w:rPr>
        <w:t xml:space="preserve">; </w:t>
      </w:r>
    </w:p>
    <w:p w14:paraId="71AFA537" w14:textId="778ED58C" w:rsidR="00D555ED" w:rsidRPr="00924330" w:rsidRDefault="00D555ED" w:rsidP="0061491B">
      <w:pPr>
        <w:spacing w:after="0" w:line="360" w:lineRule="auto"/>
        <w:jc w:val="both"/>
        <w:rPr>
          <w:rFonts w:ascii="Arial" w:hAnsi="Arial" w:cs="Arial"/>
          <w:iCs/>
        </w:rPr>
      </w:pPr>
      <w:r w:rsidRPr="00924330">
        <w:rPr>
          <w:rFonts w:ascii="Arial" w:hAnsi="Arial" w:cs="Arial"/>
          <w:iCs/>
        </w:rPr>
        <w:t xml:space="preserve">- </w:t>
      </w:r>
      <w:r w:rsidR="00450E6D">
        <w:rPr>
          <w:rFonts w:ascii="Arial" w:hAnsi="Arial" w:cs="Arial"/>
          <w:iCs/>
        </w:rPr>
        <w:t>S</w:t>
      </w:r>
      <w:r w:rsidRPr="00924330">
        <w:rPr>
          <w:rFonts w:ascii="Arial" w:hAnsi="Arial" w:cs="Arial"/>
          <w:iCs/>
        </w:rPr>
        <w:t>istema de neve artificial, em vias públicas</w:t>
      </w:r>
      <w:r w:rsidR="00813326">
        <w:rPr>
          <w:rFonts w:ascii="Arial" w:hAnsi="Arial" w:cs="Arial"/>
          <w:iCs/>
        </w:rPr>
        <w:t xml:space="preserve"> e</w:t>
      </w:r>
      <w:r w:rsidR="00F672B7">
        <w:rPr>
          <w:rFonts w:ascii="Arial" w:hAnsi="Arial" w:cs="Arial"/>
          <w:iCs/>
        </w:rPr>
        <w:t>/ou</w:t>
      </w:r>
      <w:r w:rsidR="00813326">
        <w:rPr>
          <w:rFonts w:ascii="Arial" w:hAnsi="Arial" w:cs="Arial"/>
          <w:iCs/>
        </w:rPr>
        <w:t xml:space="preserve"> privadas</w:t>
      </w:r>
      <w:r w:rsidRPr="00924330">
        <w:rPr>
          <w:rFonts w:ascii="Arial" w:hAnsi="Arial" w:cs="Arial"/>
          <w:iCs/>
        </w:rPr>
        <w:t>;</w:t>
      </w:r>
    </w:p>
    <w:p w14:paraId="7A621268" w14:textId="5A4CC1DC" w:rsidR="00D555ED" w:rsidRPr="00924330" w:rsidRDefault="00D555ED" w:rsidP="0061491B">
      <w:pPr>
        <w:spacing w:after="0" w:line="360" w:lineRule="auto"/>
        <w:jc w:val="both"/>
        <w:rPr>
          <w:rFonts w:ascii="Arial" w:hAnsi="Arial" w:cs="Arial"/>
          <w:iCs/>
        </w:rPr>
      </w:pPr>
      <w:r w:rsidRPr="00924330">
        <w:rPr>
          <w:rFonts w:ascii="Arial" w:hAnsi="Arial" w:cs="Arial"/>
          <w:iCs/>
        </w:rPr>
        <w:t>- Ornamentos Tridimensionais Luminosos, em vias públicas</w:t>
      </w:r>
      <w:r w:rsidR="00813326">
        <w:rPr>
          <w:rFonts w:ascii="Arial" w:hAnsi="Arial" w:cs="Arial"/>
          <w:iCs/>
        </w:rPr>
        <w:t xml:space="preserve"> e</w:t>
      </w:r>
      <w:r w:rsidR="00F672B7">
        <w:rPr>
          <w:rFonts w:ascii="Arial" w:hAnsi="Arial" w:cs="Arial"/>
          <w:iCs/>
        </w:rPr>
        <w:t>/ou</w:t>
      </w:r>
      <w:r w:rsidR="00813326">
        <w:rPr>
          <w:rFonts w:ascii="Arial" w:hAnsi="Arial" w:cs="Arial"/>
          <w:iCs/>
        </w:rPr>
        <w:t xml:space="preserve"> privadas</w:t>
      </w:r>
      <w:r w:rsidR="00450E6D">
        <w:rPr>
          <w:rFonts w:ascii="Arial" w:hAnsi="Arial" w:cs="Arial"/>
          <w:iCs/>
        </w:rPr>
        <w:t>;</w:t>
      </w:r>
    </w:p>
    <w:p w14:paraId="1F3655B6" w14:textId="639BA4C6" w:rsidR="00D555ED" w:rsidRDefault="00D555ED" w:rsidP="0061491B">
      <w:pPr>
        <w:spacing w:after="0" w:line="360" w:lineRule="auto"/>
        <w:jc w:val="both"/>
        <w:rPr>
          <w:rFonts w:ascii="Arial" w:hAnsi="Arial" w:cs="Arial"/>
          <w:iCs/>
        </w:rPr>
      </w:pPr>
      <w:r w:rsidRPr="00924330">
        <w:rPr>
          <w:rFonts w:ascii="Arial" w:hAnsi="Arial" w:cs="Arial"/>
          <w:iCs/>
        </w:rPr>
        <w:t>- Ornamentos Luminosos, em fachadas de prédios ou em vias públicas</w:t>
      </w:r>
      <w:r w:rsidR="00813326">
        <w:rPr>
          <w:rFonts w:ascii="Arial" w:hAnsi="Arial" w:cs="Arial"/>
          <w:iCs/>
        </w:rPr>
        <w:t xml:space="preserve"> e</w:t>
      </w:r>
      <w:r w:rsidR="00F672B7">
        <w:rPr>
          <w:rFonts w:ascii="Arial" w:hAnsi="Arial" w:cs="Arial"/>
          <w:iCs/>
        </w:rPr>
        <w:t>/ou</w:t>
      </w:r>
      <w:r w:rsidR="00813326">
        <w:rPr>
          <w:rFonts w:ascii="Arial" w:hAnsi="Arial" w:cs="Arial"/>
          <w:iCs/>
        </w:rPr>
        <w:t xml:space="preserve"> privadas</w:t>
      </w:r>
      <w:r w:rsidR="00450E6D">
        <w:rPr>
          <w:rFonts w:ascii="Arial" w:hAnsi="Arial" w:cs="Arial"/>
          <w:iCs/>
        </w:rPr>
        <w:t>;</w:t>
      </w:r>
    </w:p>
    <w:p w14:paraId="170CF3E9" w14:textId="72B3395B" w:rsidR="00924330" w:rsidRPr="00924330" w:rsidRDefault="00924330" w:rsidP="0061491B">
      <w:pPr>
        <w:spacing w:after="0" w:line="360" w:lineRule="auto"/>
        <w:jc w:val="both"/>
        <w:rPr>
          <w:rFonts w:ascii="Arial" w:hAnsi="Arial" w:cs="Arial"/>
          <w:iCs/>
        </w:rPr>
      </w:pPr>
      <w:r>
        <w:rPr>
          <w:rFonts w:ascii="Arial" w:hAnsi="Arial" w:cs="Arial"/>
          <w:iCs/>
        </w:rPr>
        <w:t xml:space="preserve">- </w:t>
      </w:r>
      <w:r w:rsidRPr="00924330">
        <w:rPr>
          <w:rFonts w:ascii="Arial" w:hAnsi="Arial" w:cs="Arial"/>
          <w:iCs/>
        </w:rPr>
        <w:t xml:space="preserve">Produção, </w:t>
      </w:r>
      <w:r w:rsidR="0049423D">
        <w:rPr>
          <w:rFonts w:ascii="Arial" w:hAnsi="Arial" w:cs="Arial"/>
          <w:iCs/>
        </w:rPr>
        <w:t>M</w:t>
      </w:r>
      <w:r w:rsidRPr="00924330">
        <w:rPr>
          <w:rFonts w:ascii="Arial" w:hAnsi="Arial" w:cs="Arial"/>
          <w:iCs/>
        </w:rPr>
        <w:t xml:space="preserve">ontagem </w:t>
      </w:r>
      <w:r w:rsidR="0049423D">
        <w:rPr>
          <w:rFonts w:ascii="Arial" w:hAnsi="Arial" w:cs="Arial"/>
          <w:iCs/>
        </w:rPr>
        <w:t xml:space="preserve">e </w:t>
      </w:r>
      <w:r w:rsidRPr="00924330">
        <w:rPr>
          <w:rFonts w:ascii="Arial" w:hAnsi="Arial" w:cs="Arial"/>
          <w:iCs/>
        </w:rPr>
        <w:t xml:space="preserve">Operações </w:t>
      </w:r>
      <w:r w:rsidR="0049423D">
        <w:rPr>
          <w:rFonts w:ascii="Arial" w:hAnsi="Arial" w:cs="Arial"/>
          <w:iCs/>
        </w:rPr>
        <w:t xml:space="preserve">de </w:t>
      </w:r>
      <w:r w:rsidR="0049423D" w:rsidRPr="00924330">
        <w:rPr>
          <w:rFonts w:ascii="Arial" w:hAnsi="Arial" w:cs="Arial"/>
          <w:iCs/>
        </w:rPr>
        <w:t xml:space="preserve">Sistema Audiovisual </w:t>
      </w:r>
      <w:r w:rsidR="0049423D">
        <w:rPr>
          <w:rFonts w:ascii="Arial" w:hAnsi="Arial" w:cs="Arial"/>
          <w:iCs/>
        </w:rPr>
        <w:t>d</w:t>
      </w:r>
      <w:r w:rsidR="0049423D" w:rsidRPr="00924330">
        <w:rPr>
          <w:rFonts w:ascii="Arial" w:hAnsi="Arial" w:cs="Arial"/>
          <w:iCs/>
        </w:rPr>
        <w:t>e Vídeo Mapping (Projeção Mapeada 3</w:t>
      </w:r>
      <w:r w:rsidR="0049423D">
        <w:rPr>
          <w:rFonts w:ascii="Arial" w:hAnsi="Arial" w:cs="Arial"/>
          <w:iCs/>
        </w:rPr>
        <w:t>D</w:t>
      </w:r>
      <w:r w:rsidR="0049423D" w:rsidRPr="00924330">
        <w:rPr>
          <w:rFonts w:ascii="Arial" w:hAnsi="Arial" w:cs="Arial"/>
          <w:iCs/>
        </w:rPr>
        <w:t>)</w:t>
      </w:r>
    </w:p>
    <w:bookmarkEnd w:id="13"/>
    <w:p w14:paraId="71286977" w14:textId="5C4063B0" w:rsidR="00D555ED" w:rsidRDefault="00D555ED" w:rsidP="0061491B">
      <w:pPr>
        <w:spacing w:after="0" w:line="360" w:lineRule="auto"/>
        <w:ind w:firstLine="708"/>
        <w:jc w:val="both"/>
        <w:rPr>
          <w:rFonts w:ascii="Arial" w:hAnsi="Arial" w:cs="Arial"/>
          <w:iCs/>
        </w:rPr>
      </w:pPr>
      <w:r w:rsidRPr="0049423D">
        <w:rPr>
          <w:rFonts w:ascii="Arial" w:hAnsi="Arial" w:cs="Arial"/>
          <w:iCs/>
        </w:rPr>
        <w:t>1</w:t>
      </w:r>
      <w:r w:rsidR="0049423D">
        <w:rPr>
          <w:rFonts w:ascii="Arial" w:hAnsi="Arial" w:cs="Arial"/>
          <w:iCs/>
        </w:rPr>
        <w:t>8</w:t>
      </w:r>
      <w:r w:rsidRPr="0049423D">
        <w:rPr>
          <w:rFonts w:ascii="Arial" w:hAnsi="Arial" w:cs="Arial"/>
          <w:iCs/>
        </w:rPr>
        <w:t>.5 </w:t>
      </w:r>
      <w:bookmarkStart w:id="14" w:name="_Hlk149644239"/>
      <w:r w:rsidR="00C32C8A">
        <w:rPr>
          <w:rFonts w:ascii="Arial" w:hAnsi="Arial" w:cs="Arial"/>
          <w:iCs/>
        </w:rPr>
        <w:t>P</w:t>
      </w:r>
      <w:r w:rsidRPr="0049423D">
        <w:rPr>
          <w:rFonts w:ascii="Arial" w:hAnsi="Arial" w:cs="Arial"/>
          <w:iCs/>
        </w:rPr>
        <w:t xml:space="preserve">ara o </w:t>
      </w:r>
      <w:r w:rsidR="007B1710" w:rsidRPr="007B1710">
        <w:rPr>
          <w:rFonts w:ascii="Arial" w:hAnsi="Arial" w:cs="Arial"/>
          <w:b/>
          <w:bCs/>
          <w:iCs/>
        </w:rPr>
        <w:t>Lote</w:t>
      </w:r>
      <w:r w:rsidRPr="0049423D">
        <w:rPr>
          <w:rFonts w:ascii="Arial" w:hAnsi="Arial" w:cs="Arial"/>
          <w:b/>
          <w:bCs/>
          <w:iCs/>
        </w:rPr>
        <w:t xml:space="preserve"> 3,</w:t>
      </w:r>
      <w:r w:rsidRPr="0049423D">
        <w:rPr>
          <w:rFonts w:ascii="Arial" w:hAnsi="Arial" w:cs="Arial"/>
          <w:iCs/>
        </w:rPr>
        <w:t xml:space="preserve"> Capacitação técnico-profissional: comprovação de vínculo profissional</w:t>
      </w:r>
      <w:r w:rsidR="00C32C8A">
        <w:rPr>
          <w:rFonts w:ascii="Arial" w:hAnsi="Arial" w:cs="Arial"/>
          <w:iCs/>
        </w:rPr>
        <w:t xml:space="preserve">, </w:t>
      </w:r>
      <w:r w:rsidRPr="0049423D">
        <w:rPr>
          <w:rFonts w:ascii="Arial" w:hAnsi="Arial" w:cs="Arial"/>
          <w:iCs/>
        </w:rPr>
        <w:t xml:space="preserve">de profissional capacitado para ser diretor e ou produtor, com DRT </w:t>
      </w:r>
      <w:r w:rsidRPr="00F756CA">
        <w:rPr>
          <w:rFonts w:ascii="Arial" w:hAnsi="Arial" w:cs="Arial"/>
          <w:iCs/>
        </w:rPr>
        <w:t>(</w:t>
      </w:r>
      <w:r w:rsidRPr="00F756CA">
        <w:rPr>
          <w:rStyle w:val="hgkelc"/>
          <w:rFonts w:ascii="Arial" w:hAnsi="Arial" w:cs="Arial"/>
          <w:lang w:val="pt-PT"/>
        </w:rPr>
        <w:t>Registro Profissional e Regulamentado emitido pela Delegacia Regional do Trabalho</w:t>
      </w:r>
      <w:r w:rsidRPr="00F756CA">
        <w:rPr>
          <w:rFonts w:ascii="Arial" w:hAnsi="Arial" w:cs="Arial"/>
          <w:iCs/>
        </w:rPr>
        <w:t xml:space="preserve">) e Portifólio </w:t>
      </w:r>
      <w:r w:rsidRPr="0049423D">
        <w:rPr>
          <w:rFonts w:ascii="Arial" w:hAnsi="Arial" w:cs="Arial"/>
          <w:iCs/>
        </w:rPr>
        <w:t xml:space="preserve">compatível ao objeto do </w:t>
      </w:r>
      <w:r w:rsidR="007B1710" w:rsidRPr="007B1710">
        <w:rPr>
          <w:rFonts w:ascii="Arial" w:hAnsi="Arial" w:cs="Arial"/>
          <w:iCs/>
        </w:rPr>
        <w:t>Lote</w:t>
      </w:r>
      <w:r w:rsidRPr="0049423D">
        <w:rPr>
          <w:rFonts w:ascii="Arial" w:hAnsi="Arial" w:cs="Arial"/>
          <w:iCs/>
        </w:rPr>
        <w:t xml:space="preserve">. </w:t>
      </w:r>
    </w:p>
    <w:bookmarkEnd w:id="14"/>
    <w:p w14:paraId="3937C261" w14:textId="6C56200E" w:rsidR="0049423D" w:rsidRDefault="00D555ED" w:rsidP="0061491B">
      <w:pPr>
        <w:spacing w:after="0" w:line="360" w:lineRule="auto"/>
        <w:ind w:firstLine="708"/>
        <w:jc w:val="both"/>
        <w:rPr>
          <w:rFonts w:ascii="Arial" w:hAnsi="Arial" w:cs="Arial"/>
          <w:iCs/>
        </w:rPr>
      </w:pPr>
      <w:proofErr w:type="gramStart"/>
      <w:r w:rsidRPr="0049423D">
        <w:rPr>
          <w:rFonts w:ascii="Arial" w:hAnsi="Arial" w:cs="Arial"/>
          <w:iCs/>
        </w:rPr>
        <w:t>1</w:t>
      </w:r>
      <w:r w:rsidR="0049423D">
        <w:rPr>
          <w:rFonts w:ascii="Arial" w:hAnsi="Arial" w:cs="Arial"/>
          <w:iCs/>
        </w:rPr>
        <w:t>8</w:t>
      </w:r>
      <w:r w:rsidRPr="0049423D">
        <w:rPr>
          <w:rFonts w:ascii="Arial" w:hAnsi="Arial" w:cs="Arial"/>
          <w:iCs/>
        </w:rPr>
        <w:t xml:space="preserve">.6  </w:t>
      </w:r>
      <w:bookmarkStart w:id="15" w:name="_Hlk149644534"/>
      <w:r w:rsidRPr="0049423D">
        <w:rPr>
          <w:rFonts w:ascii="Arial" w:hAnsi="Arial" w:cs="Arial"/>
          <w:iCs/>
        </w:rPr>
        <w:t>A</w:t>
      </w:r>
      <w:proofErr w:type="gramEnd"/>
      <w:r w:rsidRPr="0049423D">
        <w:rPr>
          <w:rFonts w:ascii="Arial" w:hAnsi="Arial" w:cs="Arial"/>
          <w:iCs/>
        </w:rPr>
        <w:t xml:space="preserve"> comprovação de vínculo profissional, que se refere os subitens 1</w:t>
      </w:r>
      <w:r w:rsidR="00B5484D">
        <w:rPr>
          <w:rFonts w:ascii="Arial" w:hAnsi="Arial" w:cs="Arial"/>
          <w:iCs/>
        </w:rPr>
        <w:t>8</w:t>
      </w:r>
      <w:r w:rsidRPr="0049423D">
        <w:rPr>
          <w:rFonts w:ascii="Arial" w:hAnsi="Arial" w:cs="Arial"/>
          <w:iCs/>
        </w:rPr>
        <w:t>.3 e 1</w:t>
      </w:r>
      <w:r w:rsidR="00B5484D">
        <w:rPr>
          <w:rFonts w:ascii="Arial" w:hAnsi="Arial" w:cs="Arial"/>
          <w:iCs/>
        </w:rPr>
        <w:t>8</w:t>
      </w:r>
      <w:r w:rsidRPr="0049423D">
        <w:rPr>
          <w:rFonts w:ascii="Arial" w:hAnsi="Arial" w:cs="Arial"/>
          <w:iCs/>
        </w:rPr>
        <w:t>.5,  pode se dar mediante: contrato social, registro na carteira profissional, ficha de empregado</w:t>
      </w:r>
      <w:r w:rsidR="00C32C8A">
        <w:rPr>
          <w:rFonts w:ascii="Arial" w:hAnsi="Arial" w:cs="Arial"/>
          <w:iCs/>
        </w:rPr>
        <w:t>, declaração</w:t>
      </w:r>
      <w:r w:rsidR="00C215F1">
        <w:rPr>
          <w:rFonts w:ascii="Arial" w:hAnsi="Arial" w:cs="Arial"/>
          <w:iCs/>
        </w:rPr>
        <w:t xml:space="preserve"> de contratação futura do responsável técnico detentor do atestado, que integrará o quadro da Contratada durante a vigência </w:t>
      </w:r>
      <w:r w:rsidR="00C215F1">
        <w:rPr>
          <w:rFonts w:ascii="Arial" w:hAnsi="Arial" w:cs="Arial"/>
          <w:iCs/>
        </w:rPr>
        <w:lastRenderedPageBreak/>
        <w:t>contratual</w:t>
      </w:r>
      <w:r w:rsidR="00685196">
        <w:rPr>
          <w:rFonts w:ascii="Arial" w:hAnsi="Arial" w:cs="Arial"/>
          <w:iCs/>
        </w:rPr>
        <w:t xml:space="preserve"> </w:t>
      </w:r>
      <w:r w:rsidR="00685196" w:rsidRPr="00685196">
        <w:rPr>
          <w:rFonts w:ascii="Arial" w:hAnsi="Arial" w:cs="Arial"/>
          <w:iCs/>
        </w:rPr>
        <w:t>ou contrato de trabalho, sendo possível a contratação de profissionais autônomos que preencha os requisitos e se responsabilize tecnicamente pela execução dos serviços.</w:t>
      </w:r>
    </w:p>
    <w:bookmarkEnd w:id="15"/>
    <w:p w14:paraId="3D743A05" w14:textId="1281C90D" w:rsidR="00D555ED" w:rsidRPr="00D555ED" w:rsidRDefault="0049423D" w:rsidP="0061491B">
      <w:pPr>
        <w:spacing w:after="0" w:line="360" w:lineRule="auto"/>
        <w:ind w:firstLine="708"/>
        <w:jc w:val="both"/>
        <w:rPr>
          <w:rFonts w:ascii="Arial" w:hAnsi="Arial" w:cs="Arial"/>
          <w:bCs/>
          <w:iCs/>
        </w:rPr>
      </w:pPr>
      <w:r>
        <w:rPr>
          <w:rFonts w:ascii="Arial" w:hAnsi="Arial" w:cs="Arial"/>
          <w:bCs/>
          <w:iCs/>
        </w:rPr>
        <w:t>18</w:t>
      </w:r>
      <w:r w:rsidR="00D555ED" w:rsidRPr="00D555ED">
        <w:rPr>
          <w:rFonts w:ascii="Arial" w:hAnsi="Arial" w:cs="Arial"/>
          <w:bCs/>
          <w:iCs/>
        </w:rPr>
        <w:t>.7 Apresentação de relação explícita e declaração formal de disponibilidade atinente às máquinas, equipamentos e pessoal técnico especializado, essenciais para o cumprimento do objeto da licitação.</w:t>
      </w:r>
    </w:p>
    <w:p w14:paraId="47536F8D" w14:textId="13F54E73" w:rsidR="00D555ED" w:rsidRPr="0049423D" w:rsidRDefault="00F4507C" w:rsidP="0061491B">
      <w:pPr>
        <w:tabs>
          <w:tab w:val="left" w:pos="709"/>
        </w:tabs>
        <w:spacing w:after="0" w:line="360" w:lineRule="auto"/>
        <w:ind w:right="-15"/>
        <w:jc w:val="both"/>
        <w:rPr>
          <w:rFonts w:ascii="Arial" w:hAnsi="Arial" w:cs="Arial"/>
        </w:rPr>
      </w:pPr>
      <w:r>
        <w:rPr>
          <w:rFonts w:ascii="Arial" w:hAnsi="Arial" w:cs="Arial"/>
        </w:rPr>
        <w:tab/>
      </w:r>
      <w:r w:rsidR="0049423D">
        <w:rPr>
          <w:rFonts w:ascii="Arial" w:hAnsi="Arial" w:cs="Arial"/>
        </w:rPr>
        <w:t>18</w:t>
      </w:r>
      <w:r w:rsidR="00D555ED" w:rsidRPr="0049423D">
        <w:rPr>
          <w:rFonts w:ascii="Arial" w:hAnsi="Arial" w:cs="Arial"/>
        </w:rPr>
        <w:t>.8 Justificativa quanto às exigências da qualificação técnica:</w:t>
      </w:r>
    </w:p>
    <w:p w14:paraId="66EB46DE" w14:textId="75C6A577" w:rsidR="00D555ED" w:rsidRPr="0049423D" w:rsidRDefault="0061491B" w:rsidP="0061491B">
      <w:pPr>
        <w:tabs>
          <w:tab w:val="left" w:pos="851"/>
        </w:tabs>
        <w:spacing w:after="0" w:line="360" w:lineRule="auto"/>
        <w:ind w:right="-15"/>
        <w:jc w:val="both"/>
        <w:rPr>
          <w:rFonts w:ascii="Arial" w:hAnsi="Arial" w:cs="Arial"/>
        </w:rPr>
      </w:pPr>
      <w:r>
        <w:rPr>
          <w:rFonts w:ascii="Arial" w:hAnsi="Arial" w:cs="Arial"/>
          <w:bCs/>
          <w:iCs/>
        </w:rPr>
        <w:tab/>
      </w:r>
      <w:r w:rsidR="00D555ED" w:rsidRPr="0049423D">
        <w:rPr>
          <w:rFonts w:ascii="Arial" w:hAnsi="Arial" w:cs="Arial"/>
          <w:bCs/>
          <w:iCs/>
        </w:rPr>
        <w:t xml:space="preserve">As estruturas que integram o escopo do certame requerem capacidade técnica profissional a ser devidamente comprovada por engenheiro civil ou mecânico, para as montagens das estruturas e engenheiro eletricista para instalações elétricas, conforme Resolução Nº 218, de 29 de junho de 1973, não apenas para garantir a segurança jurídica do contrato, mas, sobretudo, pela inconteste imprescindibilidade de segurança e salvaguarda da integridade física de todas as pessoas que visitarão o Natal de Luz de Saquarema. Procede-se, portanto, ao que é imperativo ao cumprimento dos deveres e responsabilidades, em concordância com previsão constituída no artigo 37, inc. XXI da CF/88. </w:t>
      </w:r>
    </w:p>
    <w:p w14:paraId="6B0A99E6" w14:textId="690B9044" w:rsidR="00D555ED" w:rsidRPr="0049423D" w:rsidRDefault="00D555ED" w:rsidP="0061491B">
      <w:pPr>
        <w:spacing w:after="0" w:line="360" w:lineRule="auto"/>
        <w:ind w:firstLine="708"/>
        <w:jc w:val="both"/>
        <w:rPr>
          <w:rFonts w:ascii="Arial" w:hAnsi="Arial" w:cs="Arial"/>
          <w:bCs/>
          <w:iCs/>
        </w:rPr>
      </w:pPr>
      <w:r w:rsidRPr="0049423D">
        <w:rPr>
          <w:rFonts w:ascii="Arial" w:hAnsi="Arial" w:cs="Arial"/>
          <w:bCs/>
          <w:iCs/>
        </w:rPr>
        <w:t xml:space="preserve">Destaque-se também que, para fins do cumprimento do contrato, os requisitos mínimos de segurança exigidos são regidos pelas </w:t>
      </w:r>
      <w:r w:rsidRPr="00F756CA">
        <w:rPr>
          <w:rFonts w:ascii="Arial" w:hAnsi="Arial" w:cs="Arial"/>
        </w:rPr>
        <w:t xml:space="preserve">Normas Técnicas Brasileiras </w:t>
      </w:r>
      <w:r w:rsidR="002625BF">
        <w:rPr>
          <w:rFonts w:ascii="Arial" w:hAnsi="Arial" w:cs="Arial"/>
        </w:rPr>
        <w:t>–</w:t>
      </w:r>
      <w:r w:rsidRPr="00F756CA">
        <w:rPr>
          <w:rFonts w:ascii="Arial" w:hAnsi="Arial" w:cs="Arial"/>
        </w:rPr>
        <w:t xml:space="preserve"> NBR da ABNT.</w:t>
      </w:r>
      <w:r w:rsidRPr="00F756CA">
        <w:rPr>
          <w:rFonts w:ascii="Arial" w:hAnsi="Arial" w:cs="Arial"/>
          <w:bCs/>
          <w:iCs/>
          <w:sz w:val="24"/>
          <w:szCs w:val="24"/>
        </w:rPr>
        <w:t xml:space="preserve"> </w:t>
      </w:r>
    </w:p>
    <w:p w14:paraId="1BFA20E1" w14:textId="77777777" w:rsidR="00F672B7" w:rsidRDefault="00D555ED" w:rsidP="0061491B">
      <w:pPr>
        <w:spacing w:after="0" w:line="360" w:lineRule="auto"/>
        <w:ind w:firstLine="708"/>
        <w:jc w:val="both"/>
        <w:rPr>
          <w:rFonts w:ascii="Arial" w:hAnsi="Arial" w:cs="Arial"/>
          <w:bCs/>
          <w:iCs/>
        </w:rPr>
      </w:pPr>
      <w:r w:rsidRPr="0049423D">
        <w:rPr>
          <w:rFonts w:ascii="Arial" w:hAnsi="Arial" w:cs="Arial"/>
          <w:bCs/>
          <w:iCs/>
        </w:rPr>
        <w:t xml:space="preserve">As montagens das estruturas da decoração natalina estarão expostas a uma longa permanência de tempo junto aos logradouros públicos do município que forem contemplados e devem ser feitas a assegurar com cálculos estruturais capazes de garantir a segurança física das pessoas, como também as instalações </w:t>
      </w:r>
    </w:p>
    <w:p w14:paraId="10BEF1F0" w14:textId="0251ECE8" w:rsidR="00D555ED" w:rsidRPr="0049423D" w:rsidRDefault="00D555ED" w:rsidP="0061491B">
      <w:pPr>
        <w:spacing w:after="0" w:line="360" w:lineRule="auto"/>
        <w:ind w:firstLine="708"/>
        <w:jc w:val="both"/>
        <w:rPr>
          <w:rFonts w:ascii="Arial" w:hAnsi="Arial" w:cs="Arial"/>
          <w:bCs/>
          <w:iCs/>
        </w:rPr>
      </w:pPr>
      <w:r w:rsidRPr="0049423D">
        <w:rPr>
          <w:rFonts w:ascii="Arial" w:hAnsi="Arial" w:cs="Arial"/>
          <w:bCs/>
          <w:iCs/>
        </w:rPr>
        <w:t xml:space="preserve">elétricas e seus invólucros expostos a uma longa permanência, onde se constatam os últimos anos número crescente de acidentes por choque elétrico em época de festividades natalinas, e com isso, tanto a garantia das estruturas quanto as instalações elétricas, devem resistir a todas as intempéries possíveis climáticas do local, com observância principalmente neste período que é a época de altos volumes de chuvas, ventos fortes e de altas temperaturas. E é importante ainda destacar que, de acordo com o artigo 1º da Lei 9.933 de 20 de dezembro de 1999, “Todos os bens comercializados no Brasil, insumos, produtos finais e serviços, sujeitos a regulamentação técnica, devem estar em conformidade com os regulamentos técnicos pertinentes em vigor”. E, indubitavelmente, os aludidos requisitos se encontram em consonância com as diretrizes da norma técnica NBR IEC 60529 de abril de 2017. </w:t>
      </w:r>
    </w:p>
    <w:p w14:paraId="08542E87" w14:textId="77777777" w:rsidR="00D555ED" w:rsidRPr="0049423D" w:rsidRDefault="00D555ED" w:rsidP="0061491B">
      <w:pPr>
        <w:spacing w:after="0" w:line="360" w:lineRule="auto"/>
        <w:ind w:firstLine="708"/>
        <w:jc w:val="both"/>
        <w:rPr>
          <w:rFonts w:ascii="Arial" w:hAnsi="Arial" w:cs="Arial"/>
          <w:bCs/>
          <w:iCs/>
        </w:rPr>
      </w:pPr>
      <w:r w:rsidRPr="0049423D">
        <w:rPr>
          <w:rFonts w:ascii="Arial" w:hAnsi="Arial" w:cs="Arial"/>
          <w:bCs/>
          <w:iCs/>
        </w:rPr>
        <w:t>A realização dos serviços, apesar de ser eleita a modalidade pregão, muitas vezes se torna complexa em sua execução, a qual requer um profissional qualificado, com determinados conhecimentos técnicos colimando viabilizar etapas que demandam de complexidade, de conhecimento de normas técnicas e ter conhecimento de sua execução com expertise, que esses determinados profissionais, por sua formação, detêm quando da aplicação na praticidade.</w:t>
      </w:r>
    </w:p>
    <w:p w14:paraId="20899636" w14:textId="39511239" w:rsidR="00D555ED" w:rsidRPr="0049423D" w:rsidRDefault="00D555ED" w:rsidP="0061491B">
      <w:pPr>
        <w:spacing w:after="0" w:line="360" w:lineRule="auto"/>
        <w:ind w:firstLine="708"/>
        <w:jc w:val="both"/>
        <w:rPr>
          <w:rFonts w:ascii="Arial" w:hAnsi="Arial" w:cs="Arial"/>
          <w:bCs/>
          <w:iCs/>
        </w:rPr>
      </w:pPr>
      <w:r w:rsidRPr="0049423D">
        <w:rPr>
          <w:rFonts w:ascii="Arial" w:hAnsi="Arial" w:cs="Arial"/>
          <w:bCs/>
          <w:iCs/>
        </w:rPr>
        <w:t xml:space="preserve">Dessa forma, para atuar no objeto a ser licitado no decorrer de sua execução, faz-se necessários que esses profissionais (engenheiro civil ou mecânico e engenheiro eletricista), devam estar preparados e qualificados com seus devidos atestados e acervos técnicos demonstrando ter todas as condições e conhecimentos das peculiaridades, detalhes e normas que o serviço requer, aos quais não se adquirem </w:t>
      </w:r>
      <w:r w:rsidRPr="0049423D">
        <w:rPr>
          <w:rFonts w:ascii="Arial" w:hAnsi="Arial" w:cs="Arial"/>
          <w:bCs/>
          <w:iCs/>
        </w:rPr>
        <w:lastRenderedPageBreak/>
        <w:t>apenas no meio acadêmico, mas por instrumentos legais que comprovem já terem realizados tais serviços, ou seja, os Atestados de Capacidade Técnica</w:t>
      </w:r>
      <w:r w:rsidR="00C32C8A">
        <w:rPr>
          <w:rFonts w:ascii="Arial" w:hAnsi="Arial" w:cs="Arial"/>
          <w:bCs/>
          <w:iCs/>
        </w:rPr>
        <w:t>.</w:t>
      </w:r>
    </w:p>
    <w:p w14:paraId="59544CB0" w14:textId="0109E3DC" w:rsidR="00D555ED" w:rsidRPr="0049423D" w:rsidRDefault="00D555ED" w:rsidP="0061491B">
      <w:pPr>
        <w:shd w:val="clear" w:color="auto" w:fill="FFFFFF" w:themeFill="background1"/>
        <w:spacing w:after="0" w:line="360" w:lineRule="auto"/>
        <w:ind w:firstLine="708"/>
        <w:jc w:val="both"/>
        <w:rPr>
          <w:rFonts w:ascii="Arial" w:hAnsi="Arial" w:cs="Arial"/>
          <w:iCs/>
        </w:rPr>
      </w:pPr>
      <w:r w:rsidRPr="0049423D">
        <w:rPr>
          <w:rFonts w:ascii="Arial" w:hAnsi="Arial" w:cs="Arial"/>
          <w:iCs/>
        </w:rPr>
        <w:t>Quanto ao item n° 1</w:t>
      </w:r>
      <w:r w:rsidR="00E00E4D">
        <w:rPr>
          <w:rFonts w:ascii="Arial" w:hAnsi="Arial" w:cs="Arial"/>
          <w:iCs/>
        </w:rPr>
        <w:t>8</w:t>
      </w:r>
      <w:r w:rsidRPr="0049423D">
        <w:rPr>
          <w:rFonts w:ascii="Arial" w:hAnsi="Arial" w:cs="Arial"/>
          <w:iCs/>
        </w:rPr>
        <w:t xml:space="preserve">.5, </w:t>
      </w:r>
      <w:r w:rsidR="007B1710" w:rsidRPr="007B1710">
        <w:rPr>
          <w:rFonts w:ascii="Arial" w:hAnsi="Arial" w:cs="Arial"/>
          <w:b/>
          <w:bCs/>
          <w:iCs/>
        </w:rPr>
        <w:t>Lote</w:t>
      </w:r>
      <w:r w:rsidRPr="0049423D">
        <w:rPr>
          <w:rFonts w:ascii="Arial" w:hAnsi="Arial" w:cs="Arial"/>
          <w:b/>
          <w:bCs/>
          <w:iCs/>
        </w:rPr>
        <w:t xml:space="preserve"> 3,</w:t>
      </w:r>
      <w:r w:rsidRPr="0049423D">
        <w:rPr>
          <w:rFonts w:ascii="Arial" w:hAnsi="Arial" w:cs="Arial"/>
          <w:iCs/>
        </w:rPr>
        <w:t xml:space="preserve"> “</w:t>
      </w:r>
      <w:r w:rsidRPr="0049423D">
        <w:rPr>
          <w:rFonts w:ascii="Arial" w:hAnsi="Arial" w:cs="Arial"/>
          <w:i/>
        </w:rPr>
        <w:t>Capacitação técnico-profissional: comprovação de vínculo profissional, de profissional capacitado para ser diretor e ou produtor, com DRT (</w:t>
      </w:r>
      <w:r w:rsidRPr="0049423D">
        <w:rPr>
          <w:rStyle w:val="hgkelc"/>
          <w:i/>
          <w:lang w:val="pt-PT"/>
        </w:rPr>
        <w:t>Registro Profissional e Regulamentado emitido pela Delegacia Regional do Trabalho</w:t>
      </w:r>
      <w:r w:rsidRPr="0049423D">
        <w:rPr>
          <w:rFonts w:ascii="Arial" w:hAnsi="Arial" w:cs="Arial"/>
          <w:i/>
        </w:rPr>
        <w:t>) e Portifólio compatível ao objeto do lote</w:t>
      </w:r>
      <w:r w:rsidRPr="0049423D">
        <w:rPr>
          <w:rFonts w:ascii="Arial" w:hAnsi="Arial" w:cs="Arial"/>
          <w:iCs/>
        </w:rPr>
        <w:t>”, tal exigência se faz em decorrência da necessidade de se preencher os requisitos previstos em lei especial, na forma do art. 30, inc. IV, da Lei n 8666/19993. Vejamos:</w:t>
      </w:r>
    </w:p>
    <w:p w14:paraId="120EE930" w14:textId="77777777" w:rsidR="00D555ED" w:rsidRPr="00D555ED" w:rsidRDefault="00D555ED" w:rsidP="0061491B">
      <w:pPr>
        <w:pStyle w:val="PargrafodaLista"/>
        <w:spacing w:after="0" w:line="360" w:lineRule="auto"/>
        <w:ind w:left="2552"/>
        <w:jc w:val="both"/>
        <w:rPr>
          <w:rFonts w:ascii="Arial" w:hAnsi="Arial" w:cs="Arial"/>
          <w:i/>
          <w:sz w:val="20"/>
          <w:szCs w:val="20"/>
        </w:rPr>
      </w:pPr>
      <w:r w:rsidRPr="00D555ED">
        <w:rPr>
          <w:rFonts w:ascii="Arial" w:hAnsi="Arial" w:cs="Arial"/>
          <w:i/>
          <w:sz w:val="20"/>
          <w:szCs w:val="20"/>
        </w:rPr>
        <w:t>Art. 30.  A documentação relativa à qualificação técnica limitar-se-á a:</w:t>
      </w:r>
    </w:p>
    <w:p w14:paraId="61148378" w14:textId="77777777" w:rsidR="00D555ED" w:rsidRPr="00D555ED" w:rsidRDefault="00D555ED" w:rsidP="0061491B">
      <w:pPr>
        <w:pStyle w:val="PargrafodaLista"/>
        <w:spacing w:after="0" w:line="360" w:lineRule="auto"/>
        <w:ind w:left="2552"/>
        <w:jc w:val="both"/>
        <w:rPr>
          <w:rFonts w:ascii="Arial" w:hAnsi="Arial" w:cs="Arial"/>
          <w:i/>
          <w:sz w:val="20"/>
          <w:szCs w:val="20"/>
        </w:rPr>
      </w:pPr>
      <w:r w:rsidRPr="00D555ED">
        <w:rPr>
          <w:rFonts w:ascii="Arial" w:hAnsi="Arial" w:cs="Arial"/>
          <w:i/>
          <w:sz w:val="20"/>
          <w:szCs w:val="20"/>
        </w:rPr>
        <w:t>[...]</w:t>
      </w:r>
    </w:p>
    <w:p w14:paraId="6B0472CD" w14:textId="53D2FBF9" w:rsidR="00D555ED" w:rsidRPr="00D555ED" w:rsidRDefault="00D555ED" w:rsidP="0061491B">
      <w:pPr>
        <w:pStyle w:val="PargrafodaLista"/>
        <w:spacing w:after="0" w:line="360" w:lineRule="auto"/>
        <w:ind w:left="2552"/>
        <w:jc w:val="both"/>
        <w:rPr>
          <w:rFonts w:ascii="Arial" w:hAnsi="Arial" w:cs="Arial"/>
          <w:i/>
          <w:sz w:val="20"/>
          <w:szCs w:val="20"/>
        </w:rPr>
      </w:pPr>
      <w:r w:rsidRPr="00D555ED">
        <w:rPr>
          <w:rFonts w:ascii="Arial" w:hAnsi="Arial" w:cs="Arial"/>
          <w:i/>
          <w:sz w:val="20"/>
          <w:szCs w:val="20"/>
        </w:rPr>
        <w:t>IV </w:t>
      </w:r>
      <w:r w:rsidR="002625BF">
        <w:rPr>
          <w:rFonts w:ascii="Arial" w:hAnsi="Arial" w:cs="Arial"/>
          <w:i/>
          <w:sz w:val="20"/>
          <w:szCs w:val="20"/>
        </w:rPr>
        <w:t>–</w:t>
      </w:r>
      <w:r w:rsidRPr="00D555ED">
        <w:rPr>
          <w:rFonts w:ascii="Arial" w:hAnsi="Arial" w:cs="Arial"/>
          <w:i/>
          <w:sz w:val="20"/>
          <w:szCs w:val="20"/>
        </w:rPr>
        <w:t> </w:t>
      </w:r>
      <w:proofErr w:type="gramStart"/>
      <w:r w:rsidRPr="00D555ED">
        <w:rPr>
          <w:rFonts w:ascii="Arial" w:hAnsi="Arial" w:cs="Arial"/>
          <w:i/>
          <w:sz w:val="20"/>
          <w:szCs w:val="20"/>
        </w:rPr>
        <w:t>prova</w:t>
      </w:r>
      <w:proofErr w:type="gramEnd"/>
      <w:r w:rsidRPr="00D555ED">
        <w:rPr>
          <w:rFonts w:ascii="Arial" w:hAnsi="Arial" w:cs="Arial"/>
          <w:i/>
          <w:sz w:val="20"/>
          <w:szCs w:val="20"/>
        </w:rPr>
        <w:t xml:space="preserve"> de atendimento de requisitos previstos em lei especial, quando for o caso.</w:t>
      </w:r>
    </w:p>
    <w:p w14:paraId="24B50501" w14:textId="77777777" w:rsidR="00D555ED" w:rsidRPr="00B5484D" w:rsidRDefault="00D555ED" w:rsidP="0061491B">
      <w:pPr>
        <w:spacing w:after="0" w:line="360" w:lineRule="auto"/>
        <w:ind w:firstLine="708"/>
        <w:jc w:val="both"/>
        <w:rPr>
          <w:rFonts w:ascii="Arial" w:hAnsi="Arial" w:cs="Arial"/>
          <w:color w:val="000000"/>
          <w:shd w:val="clear" w:color="auto" w:fill="FFFFFF"/>
        </w:rPr>
      </w:pPr>
      <w:r w:rsidRPr="00B5484D">
        <w:rPr>
          <w:rFonts w:ascii="Arial" w:hAnsi="Arial" w:cs="Arial"/>
          <w:color w:val="000000"/>
          <w:shd w:val="clear" w:color="auto" w:fill="FFFFFF"/>
        </w:rPr>
        <w:t>Como se verifica no dispositivo supracitado, há a necessidade de se preencher certos requisitos previstos em lei especial, ou seja, que trata especificamente do profissional a ser contratado.</w:t>
      </w:r>
    </w:p>
    <w:p w14:paraId="4F8DCBCF" w14:textId="77777777" w:rsidR="00D555ED" w:rsidRPr="00B5484D" w:rsidRDefault="00D555ED" w:rsidP="0061491B">
      <w:pPr>
        <w:spacing w:after="0" w:line="360" w:lineRule="auto"/>
        <w:jc w:val="both"/>
        <w:rPr>
          <w:rFonts w:ascii="Arial" w:hAnsi="Arial" w:cs="Arial"/>
          <w:color w:val="000000"/>
          <w:shd w:val="clear" w:color="auto" w:fill="FFFFFF"/>
        </w:rPr>
      </w:pPr>
      <w:r w:rsidRPr="00B5484D">
        <w:rPr>
          <w:rFonts w:ascii="Arial" w:hAnsi="Arial" w:cs="Arial"/>
          <w:color w:val="000000"/>
          <w:shd w:val="clear" w:color="auto" w:fill="FFFFFF"/>
        </w:rPr>
        <w:t xml:space="preserve">No caso em mote, estamos falando do profissional capacitado para ser Diretor e ou Produtor de um espetáculo teatral, aos quais a sua lei de regência, ou seja, a que cuida do profissional requer seu registro profissional emitido por órgão devidamente competente. Vejamos a legislação de regência. </w:t>
      </w:r>
    </w:p>
    <w:p w14:paraId="0DD092E1" w14:textId="77777777" w:rsidR="00D555ED" w:rsidRPr="00B5484D" w:rsidRDefault="00D555ED" w:rsidP="0061491B">
      <w:pPr>
        <w:spacing w:after="0" w:line="360" w:lineRule="auto"/>
        <w:jc w:val="both"/>
        <w:rPr>
          <w:rFonts w:ascii="Arial" w:hAnsi="Arial" w:cs="Arial"/>
          <w:color w:val="000000"/>
          <w:shd w:val="clear" w:color="auto" w:fill="FFFFFF"/>
        </w:rPr>
      </w:pPr>
      <w:r w:rsidRPr="00B5484D">
        <w:rPr>
          <w:rFonts w:ascii="Arial" w:hAnsi="Arial" w:cs="Arial"/>
          <w:color w:val="000000"/>
          <w:shd w:val="clear" w:color="auto" w:fill="FFFFFF"/>
        </w:rPr>
        <w:t xml:space="preserve">A Lei n° 6.533, de 24 de maio de 1978, que dispõe sobre a regulamentação das profissões de Artistas e de técnico em Espetáculos de Diversões, e dá outras providências, assim dispõe em seus </w:t>
      </w:r>
      <w:proofErr w:type="spellStart"/>
      <w:r w:rsidRPr="00B5484D">
        <w:rPr>
          <w:rFonts w:ascii="Arial" w:hAnsi="Arial" w:cs="Arial"/>
          <w:color w:val="000000"/>
          <w:shd w:val="clear" w:color="auto" w:fill="FFFFFF"/>
        </w:rPr>
        <w:t>arts</w:t>
      </w:r>
      <w:proofErr w:type="spellEnd"/>
      <w:r w:rsidRPr="00B5484D">
        <w:rPr>
          <w:rFonts w:ascii="Arial" w:hAnsi="Arial" w:cs="Arial"/>
          <w:color w:val="000000"/>
          <w:shd w:val="clear" w:color="auto" w:fill="FFFFFF"/>
        </w:rPr>
        <w:t>. 4°. 7° e 9°. A saber:</w:t>
      </w:r>
    </w:p>
    <w:p w14:paraId="159F6A94" w14:textId="77777777" w:rsidR="00D555ED" w:rsidRPr="00D555ED" w:rsidRDefault="00D555ED" w:rsidP="0061491B">
      <w:pPr>
        <w:pStyle w:val="PargrafodaLista"/>
        <w:spacing w:after="0" w:line="360" w:lineRule="auto"/>
        <w:ind w:left="2552"/>
        <w:jc w:val="both"/>
        <w:rPr>
          <w:rFonts w:ascii="Arial" w:hAnsi="Arial" w:cs="Arial"/>
          <w:i/>
          <w:iCs/>
          <w:color w:val="000000"/>
          <w:sz w:val="20"/>
          <w:szCs w:val="20"/>
          <w:shd w:val="clear" w:color="auto" w:fill="FFFFFF"/>
        </w:rPr>
      </w:pPr>
      <w:proofErr w:type="spellStart"/>
      <w:proofErr w:type="gramStart"/>
      <w:r w:rsidRPr="00D555ED">
        <w:rPr>
          <w:rFonts w:ascii="Arial" w:hAnsi="Arial" w:cs="Arial"/>
          <w:i/>
          <w:iCs/>
          <w:color w:val="000000"/>
          <w:sz w:val="20"/>
          <w:szCs w:val="20"/>
          <w:shd w:val="clear" w:color="auto" w:fill="FFFFFF"/>
        </w:rPr>
        <w:t>Art</w:t>
      </w:r>
      <w:proofErr w:type="spellEnd"/>
      <w:r w:rsidRPr="00D555ED">
        <w:rPr>
          <w:rFonts w:ascii="Arial" w:hAnsi="Arial" w:cs="Arial"/>
          <w:i/>
          <w:iCs/>
          <w:color w:val="000000"/>
          <w:sz w:val="20"/>
          <w:szCs w:val="20"/>
          <w:shd w:val="clear" w:color="auto" w:fill="FFFFFF"/>
        </w:rPr>
        <w:t xml:space="preserve"> .</w:t>
      </w:r>
      <w:proofErr w:type="gramEnd"/>
      <w:r w:rsidRPr="00D555ED">
        <w:rPr>
          <w:rFonts w:ascii="Arial" w:hAnsi="Arial" w:cs="Arial"/>
          <w:i/>
          <w:iCs/>
          <w:color w:val="000000"/>
          <w:sz w:val="20"/>
          <w:szCs w:val="20"/>
          <w:shd w:val="clear" w:color="auto" w:fill="FFFFFF"/>
        </w:rPr>
        <w:t xml:space="preserve"> 4º - As pessoas físicas ou jurídicas de que trata o artigo anterior deverão ser previamente inscritas no Ministério do Trabalho.</w:t>
      </w:r>
    </w:p>
    <w:p w14:paraId="1FC86305" w14:textId="77777777" w:rsidR="00D555ED" w:rsidRPr="00D555ED" w:rsidRDefault="00D555ED" w:rsidP="0061491B">
      <w:pPr>
        <w:pStyle w:val="PargrafodaLista"/>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shd w:val="clear" w:color="auto" w:fill="FFFFFF"/>
        </w:rPr>
        <w:t>[...]</w:t>
      </w:r>
    </w:p>
    <w:p w14:paraId="658B7395" w14:textId="77777777" w:rsidR="00D555ED" w:rsidRPr="00D555ED" w:rsidRDefault="00D555ED" w:rsidP="0061491B">
      <w:pPr>
        <w:pStyle w:val="PargrafodaLista"/>
        <w:spacing w:after="0" w:line="360" w:lineRule="auto"/>
        <w:ind w:left="2552"/>
        <w:jc w:val="both"/>
        <w:rPr>
          <w:rFonts w:ascii="Arial" w:hAnsi="Arial" w:cs="Arial"/>
          <w:i/>
          <w:iCs/>
          <w:color w:val="000000"/>
          <w:sz w:val="20"/>
          <w:szCs w:val="20"/>
        </w:rPr>
      </w:pPr>
      <w:proofErr w:type="spellStart"/>
      <w:r w:rsidRPr="00D555ED">
        <w:rPr>
          <w:rFonts w:ascii="Arial" w:hAnsi="Arial" w:cs="Arial"/>
          <w:i/>
          <w:iCs/>
          <w:color w:val="000000"/>
          <w:sz w:val="20"/>
          <w:szCs w:val="20"/>
        </w:rPr>
        <w:t>Art</w:t>
      </w:r>
      <w:proofErr w:type="spellEnd"/>
      <w:r w:rsidRPr="00D555ED">
        <w:rPr>
          <w:rFonts w:ascii="Arial" w:hAnsi="Arial" w:cs="Arial"/>
          <w:i/>
          <w:iCs/>
          <w:color w:val="000000"/>
          <w:sz w:val="20"/>
          <w:szCs w:val="20"/>
        </w:rPr>
        <w:t xml:space="preserve"> 7º - Para registro do Artista ou do Técnico em Espetáculos de Diversões, é necessário a apresentação de:</w:t>
      </w:r>
    </w:p>
    <w:p w14:paraId="31DE00E2" w14:textId="4ACAE485" w:rsidR="00D555ED" w:rsidRPr="00D555ED" w:rsidRDefault="00D555ED" w:rsidP="0061491B">
      <w:pPr>
        <w:pStyle w:val="PargrafodaLista"/>
        <w:shd w:val="clear" w:color="auto" w:fill="FFFFFF"/>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rPr>
        <w:t xml:space="preserve">I </w:t>
      </w:r>
      <w:r w:rsidR="002625BF">
        <w:rPr>
          <w:rFonts w:ascii="Arial" w:hAnsi="Arial" w:cs="Arial"/>
          <w:i/>
          <w:iCs/>
          <w:color w:val="000000"/>
          <w:sz w:val="20"/>
          <w:szCs w:val="20"/>
        </w:rPr>
        <w:t>–</w:t>
      </w:r>
      <w:r w:rsidRPr="00D555ED">
        <w:rPr>
          <w:rFonts w:ascii="Arial" w:hAnsi="Arial" w:cs="Arial"/>
          <w:i/>
          <w:iCs/>
          <w:color w:val="000000"/>
          <w:sz w:val="20"/>
          <w:szCs w:val="20"/>
        </w:rPr>
        <w:t xml:space="preserve"> </w:t>
      </w:r>
      <w:proofErr w:type="gramStart"/>
      <w:r w:rsidRPr="00D555ED">
        <w:rPr>
          <w:rFonts w:ascii="Arial" w:hAnsi="Arial" w:cs="Arial"/>
          <w:i/>
          <w:iCs/>
          <w:color w:val="000000"/>
          <w:sz w:val="20"/>
          <w:szCs w:val="20"/>
        </w:rPr>
        <w:t>diploma</w:t>
      </w:r>
      <w:proofErr w:type="gramEnd"/>
      <w:r w:rsidRPr="00D555ED">
        <w:rPr>
          <w:rFonts w:ascii="Arial" w:hAnsi="Arial" w:cs="Arial"/>
          <w:i/>
          <w:iCs/>
          <w:color w:val="000000"/>
          <w:sz w:val="20"/>
          <w:szCs w:val="20"/>
        </w:rPr>
        <w:t xml:space="preserve"> de curso superior de Diretor de Teatro, Coreógrafo, Professor de Arte Dramática, ou outros cursos semelhantes, reconhecidos na forma da Lei; ou</w:t>
      </w:r>
    </w:p>
    <w:p w14:paraId="2CD4AB34" w14:textId="711ED54A" w:rsidR="00D555ED" w:rsidRPr="00D555ED" w:rsidRDefault="00D555ED" w:rsidP="0061491B">
      <w:pPr>
        <w:pStyle w:val="PargrafodaLista"/>
        <w:shd w:val="clear" w:color="auto" w:fill="FFFFFF"/>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rPr>
        <w:t xml:space="preserve">II </w:t>
      </w:r>
      <w:r w:rsidR="002625BF">
        <w:rPr>
          <w:rFonts w:ascii="Arial" w:hAnsi="Arial" w:cs="Arial"/>
          <w:i/>
          <w:iCs/>
          <w:color w:val="000000"/>
          <w:sz w:val="20"/>
          <w:szCs w:val="20"/>
        </w:rPr>
        <w:t>–</w:t>
      </w:r>
      <w:r w:rsidRPr="00D555ED">
        <w:rPr>
          <w:rFonts w:ascii="Arial" w:hAnsi="Arial" w:cs="Arial"/>
          <w:i/>
          <w:iCs/>
          <w:color w:val="000000"/>
          <w:sz w:val="20"/>
          <w:szCs w:val="20"/>
        </w:rPr>
        <w:t xml:space="preserve"> </w:t>
      </w:r>
      <w:proofErr w:type="gramStart"/>
      <w:r w:rsidRPr="00D555ED">
        <w:rPr>
          <w:rFonts w:ascii="Arial" w:hAnsi="Arial" w:cs="Arial"/>
          <w:i/>
          <w:iCs/>
          <w:color w:val="000000"/>
          <w:sz w:val="20"/>
          <w:szCs w:val="20"/>
        </w:rPr>
        <w:t>diploma</w:t>
      </w:r>
      <w:proofErr w:type="gramEnd"/>
      <w:r w:rsidRPr="00D555ED">
        <w:rPr>
          <w:rFonts w:ascii="Arial" w:hAnsi="Arial" w:cs="Arial"/>
          <w:i/>
          <w:iCs/>
          <w:color w:val="000000"/>
          <w:sz w:val="20"/>
          <w:szCs w:val="20"/>
        </w:rPr>
        <w:t xml:space="preserve"> ou certificado correspondentes às habilitações profissionais de 2º Grau de Ator, Contrarregra, Cinotécnico, Sonoplasta, ou outras semelhantes, reconhecidas na forma da Lei; ou </w:t>
      </w:r>
    </w:p>
    <w:p w14:paraId="75B8C034" w14:textId="04B3C120" w:rsidR="00D555ED" w:rsidRPr="00D555ED" w:rsidRDefault="00D555ED" w:rsidP="0061491B">
      <w:pPr>
        <w:pStyle w:val="PargrafodaLista"/>
        <w:shd w:val="clear" w:color="auto" w:fill="FFFFFF"/>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rPr>
        <w:t xml:space="preserve">III </w:t>
      </w:r>
      <w:r w:rsidR="002625BF">
        <w:rPr>
          <w:rFonts w:ascii="Arial" w:hAnsi="Arial" w:cs="Arial"/>
          <w:i/>
          <w:iCs/>
          <w:color w:val="000000"/>
          <w:sz w:val="20"/>
          <w:szCs w:val="20"/>
        </w:rPr>
        <w:t>–</w:t>
      </w:r>
      <w:r w:rsidRPr="00D555ED">
        <w:rPr>
          <w:rFonts w:ascii="Arial" w:hAnsi="Arial" w:cs="Arial"/>
          <w:i/>
          <w:iCs/>
          <w:color w:val="000000"/>
          <w:sz w:val="20"/>
          <w:szCs w:val="20"/>
        </w:rPr>
        <w:t xml:space="preserve"> atestado de capacitação profissional fornecido pelo Sindicato representativo das categorias profissionais e, subsidiariamente, pela Federação respectiva.</w:t>
      </w:r>
    </w:p>
    <w:p w14:paraId="4BB294AF" w14:textId="77777777" w:rsidR="00D555ED" w:rsidRPr="00D555ED" w:rsidRDefault="00D555ED" w:rsidP="0061491B">
      <w:pPr>
        <w:pStyle w:val="PargrafodaLista"/>
        <w:shd w:val="clear" w:color="auto" w:fill="FFFFFF"/>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rPr>
        <w:t>§ 1º - A entidade sindical deverá conceder ou negar o atestado mencionado no item III, no prazo de 3 (três) dias úteis, podendo ser concedido o registro, ainda que provisório, se faltar manifestação da entidade sindical, nesse prazo.</w:t>
      </w:r>
    </w:p>
    <w:p w14:paraId="1CFED8EA" w14:textId="77777777" w:rsidR="00D555ED" w:rsidRPr="00D555ED" w:rsidRDefault="00D555ED" w:rsidP="0061491B">
      <w:pPr>
        <w:pStyle w:val="PargrafodaLista"/>
        <w:shd w:val="clear" w:color="auto" w:fill="FFFFFF"/>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rPr>
        <w:t>§ 2º - Da decisão da entidade sindical que negar a concessão do atestado mencionado no item III deste artigo, caberá recurso para o Ministério do Trabalho, até 30 (trinta) dias, a contar da ciência.</w:t>
      </w:r>
    </w:p>
    <w:p w14:paraId="77D44C97" w14:textId="77777777" w:rsidR="00D555ED" w:rsidRPr="00D555ED" w:rsidRDefault="00D555ED" w:rsidP="0061491B">
      <w:pPr>
        <w:pStyle w:val="PargrafodaLista"/>
        <w:shd w:val="clear" w:color="auto" w:fill="FFFFFF"/>
        <w:spacing w:after="0" w:line="360" w:lineRule="auto"/>
        <w:ind w:left="2552"/>
        <w:jc w:val="both"/>
        <w:rPr>
          <w:rFonts w:ascii="Arial" w:hAnsi="Arial" w:cs="Arial"/>
          <w:i/>
          <w:iCs/>
          <w:color w:val="000000"/>
          <w:sz w:val="20"/>
          <w:szCs w:val="20"/>
        </w:rPr>
      </w:pPr>
      <w:r w:rsidRPr="00D555ED">
        <w:rPr>
          <w:rFonts w:ascii="Arial" w:hAnsi="Arial" w:cs="Arial"/>
          <w:i/>
          <w:iCs/>
          <w:color w:val="000000"/>
          <w:sz w:val="20"/>
          <w:szCs w:val="20"/>
        </w:rPr>
        <w:t>[...]</w:t>
      </w:r>
    </w:p>
    <w:p w14:paraId="268B36EA" w14:textId="4BF02665" w:rsidR="00D555ED" w:rsidRPr="00F4507C" w:rsidRDefault="00D555ED" w:rsidP="0061491B">
      <w:pPr>
        <w:pStyle w:val="PargrafodaLista"/>
        <w:spacing w:after="0" w:line="360" w:lineRule="auto"/>
        <w:ind w:left="2552"/>
        <w:jc w:val="both"/>
        <w:rPr>
          <w:rFonts w:ascii="Arial" w:hAnsi="Arial" w:cs="Arial"/>
          <w:color w:val="000000"/>
          <w:sz w:val="20"/>
          <w:szCs w:val="20"/>
          <w:shd w:val="clear" w:color="auto" w:fill="FFFFFF"/>
        </w:rPr>
      </w:pPr>
      <w:proofErr w:type="spellStart"/>
      <w:proofErr w:type="gramStart"/>
      <w:r w:rsidRPr="00D555ED">
        <w:rPr>
          <w:rFonts w:ascii="Arial" w:hAnsi="Arial" w:cs="Arial"/>
          <w:i/>
          <w:iCs/>
          <w:color w:val="000000"/>
          <w:sz w:val="20"/>
          <w:szCs w:val="20"/>
          <w:shd w:val="clear" w:color="auto" w:fill="FFFFFF"/>
        </w:rPr>
        <w:lastRenderedPageBreak/>
        <w:t>Art</w:t>
      </w:r>
      <w:proofErr w:type="spellEnd"/>
      <w:r w:rsidRPr="00D555ED">
        <w:rPr>
          <w:rFonts w:ascii="Arial" w:hAnsi="Arial" w:cs="Arial"/>
          <w:i/>
          <w:iCs/>
          <w:color w:val="000000"/>
          <w:sz w:val="20"/>
          <w:szCs w:val="20"/>
          <w:shd w:val="clear" w:color="auto" w:fill="FFFFFF"/>
        </w:rPr>
        <w:t xml:space="preserve"> .</w:t>
      </w:r>
      <w:proofErr w:type="gramEnd"/>
      <w:r w:rsidRPr="00D555ED">
        <w:rPr>
          <w:rFonts w:ascii="Arial" w:hAnsi="Arial" w:cs="Arial"/>
          <w:i/>
          <w:iCs/>
          <w:color w:val="000000"/>
          <w:sz w:val="20"/>
          <w:szCs w:val="20"/>
          <w:shd w:val="clear" w:color="auto" w:fill="FFFFFF"/>
        </w:rPr>
        <w:t xml:space="preserve"> 9º - O exercício das profissões de que trata esta Lei exige contrato de trabalho padronizado, nos termos de instruções a serem expedidas pelo Ministério do trabalho.</w:t>
      </w:r>
    </w:p>
    <w:p w14:paraId="56FDD2B2" w14:textId="6288E6FB" w:rsidR="0049423D" w:rsidRPr="00F4507C" w:rsidRDefault="0049423D" w:rsidP="0061491B">
      <w:pPr>
        <w:pStyle w:val="PargrafodaLista"/>
        <w:spacing w:after="0" w:line="360" w:lineRule="auto"/>
        <w:ind w:left="360"/>
        <w:jc w:val="both"/>
        <w:rPr>
          <w:rFonts w:ascii="Arial" w:hAnsi="Arial" w:cs="Arial"/>
          <w:color w:val="000000"/>
          <w:sz w:val="20"/>
          <w:szCs w:val="20"/>
          <w:shd w:val="clear" w:color="auto" w:fill="FFFFFF"/>
        </w:rPr>
      </w:pPr>
    </w:p>
    <w:p w14:paraId="39120FBD" w14:textId="77777777" w:rsidR="0049423D" w:rsidRPr="00F4507C" w:rsidRDefault="0049423D" w:rsidP="0061491B">
      <w:pPr>
        <w:pStyle w:val="PargrafodaLista"/>
        <w:spacing w:after="0" w:line="360" w:lineRule="auto"/>
        <w:ind w:left="360"/>
        <w:jc w:val="both"/>
        <w:rPr>
          <w:rFonts w:ascii="Arial" w:hAnsi="Arial" w:cs="Arial"/>
          <w:color w:val="000000"/>
          <w:sz w:val="20"/>
          <w:szCs w:val="20"/>
          <w:shd w:val="clear" w:color="auto" w:fill="FFFFFF"/>
        </w:rPr>
      </w:pPr>
    </w:p>
    <w:p w14:paraId="2554541F" w14:textId="1E378F40" w:rsidR="00924330" w:rsidRDefault="00924330" w:rsidP="0061491B">
      <w:pPr>
        <w:pStyle w:val="PargrafodaLista"/>
        <w:numPr>
          <w:ilvl w:val="0"/>
          <w:numId w:val="31"/>
        </w:numPr>
        <w:spacing w:after="0" w:line="360" w:lineRule="auto"/>
        <w:jc w:val="both"/>
        <w:rPr>
          <w:rFonts w:ascii="Arial" w:hAnsi="Arial" w:cs="Arial"/>
          <w:b/>
          <w:lang w:eastAsia="pt-BR"/>
        </w:rPr>
      </w:pPr>
      <w:r w:rsidRPr="00B5484D">
        <w:rPr>
          <w:rFonts w:ascii="Arial" w:hAnsi="Arial" w:cs="Arial"/>
          <w:b/>
        </w:rPr>
        <w:t>DA GARANTIA:</w:t>
      </w:r>
    </w:p>
    <w:p w14:paraId="6F5B658A" w14:textId="77777777" w:rsidR="00E00E4D" w:rsidRDefault="00E00E4D" w:rsidP="0061491B">
      <w:pPr>
        <w:spacing w:after="0" w:line="360" w:lineRule="auto"/>
        <w:jc w:val="both"/>
        <w:rPr>
          <w:rFonts w:ascii="Arial" w:hAnsi="Arial" w:cs="Arial"/>
        </w:rPr>
      </w:pPr>
    </w:p>
    <w:p w14:paraId="7BAABFCB" w14:textId="43314426" w:rsidR="00E00E4D" w:rsidRPr="00E00E4D" w:rsidRDefault="00E00E4D" w:rsidP="0061491B">
      <w:pPr>
        <w:spacing w:after="0" w:line="360" w:lineRule="auto"/>
        <w:ind w:firstLine="708"/>
        <w:jc w:val="both"/>
        <w:rPr>
          <w:rFonts w:ascii="Arial" w:hAnsi="Arial" w:cs="Arial"/>
        </w:rPr>
      </w:pPr>
      <w:r w:rsidRPr="00E00E4D">
        <w:rPr>
          <w:rFonts w:ascii="Arial" w:hAnsi="Arial" w:cs="Arial"/>
        </w:rPr>
        <w:t xml:space="preserve">Fica a Contratada obrigada a apresentar </w:t>
      </w:r>
      <w:r w:rsidR="00F756CA">
        <w:rPr>
          <w:rFonts w:ascii="Arial" w:hAnsi="Arial" w:cs="Arial"/>
        </w:rPr>
        <w:t xml:space="preserve">ao Município de Saquarema/RJ </w:t>
      </w:r>
      <w:r w:rsidRPr="00E00E4D">
        <w:rPr>
          <w:rFonts w:ascii="Arial" w:hAnsi="Arial" w:cs="Arial"/>
        </w:rPr>
        <w:t xml:space="preserve">no prazo máximo de 05 (cinco) dias úteis, contado da data da assinatura do Contrato </w:t>
      </w:r>
      <w:r w:rsidR="00F756CA">
        <w:rPr>
          <w:rFonts w:ascii="Arial" w:hAnsi="Arial" w:cs="Arial"/>
        </w:rPr>
        <w:t>Administrativo</w:t>
      </w:r>
      <w:r w:rsidRPr="00E00E4D">
        <w:rPr>
          <w:rFonts w:ascii="Arial" w:hAnsi="Arial" w:cs="Arial"/>
        </w:rPr>
        <w:t>, comprovante de prestação de garantia correspondente a 5% (cinco por cento) do valor global do contrato, com validade para todo o período contratual, mediante a opção por uma dentre as seguintes modalidades, caução em dinheiro ou títulos da dívida pública, seguro-garantia ou fiança bancária.</w:t>
      </w:r>
    </w:p>
    <w:p w14:paraId="608CC714" w14:textId="77777777" w:rsidR="00E00E4D" w:rsidRPr="00E00E4D" w:rsidRDefault="00E00E4D" w:rsidP="0061491B">
      <w:pPr>
        <w:spacing w:after="0" w:line="360" w:lineRule="auto"/>
        <w:ind w:firstLine="708"/>
        <w:jc w:val="both"/>
        <w:rPr>
          <w:rFonts w:ascii="Arial" w:hAnsi="Arial" w:cs="Arial"/>
          <w:iCs/>
        </w:rPr>
      </w:pPr>
      <w:r w:rsidRPr="00E00E4D">
        <w:rPr>
          <w:rFonts w:ascii="Arial" w:hAnsi="Arial" w:cs="Arial"/>
          <w:iCs/>
        </w:rPr>
        <w:t xml:space="preserve">Tal necessidade de garantia contratual, justifica-se pelo vulto a ser contratado, bem como pela forma de pagamento adotada, nos moldes do art., 56, da Lei n° 8666/1993. In </w:t>
      </w:r>
      <w:proofErr w:type="spellStart"/>
      <w:r w:rsidRPr="00E00E4D">
        <w:rPr>
          <w:rFonts w:ascii="Arial" w:hAnsi="Arial" w:cs="Arial"/>
          <w:iCs/>
        </w:rPr>
        <w:t>verbis</w:t>
      </w:r>
      <w:proofErr w:type="spellEnd"/>
      <w:r w:rsidRPr="00E00E4D">
        <w:rPr>
          <w:rFonts w:ascii="Arial" w:hAnsi="Arial" w:cs="Arial"/>
          <w:iCs/>
        </w:rPr>
        <w:t xml:space="preserve">: </w:t>
      </w:r>
    </w:p>
    <w:p w14:paraId="13BE3FAE" w14:textId="77777777" w:rsidR="00E00E4D" w:rsidRPr="00E00E4D" w:rsidRDefault="00E00E4D" w:rsidP="0061491B">
      <w:pPr>
        <w:spacing w:after="0" w:line="360" w:lineRule="auto"/>
        <w:ind w:left="2552"/>
        <w:jc w:val="both"/>
        <w:rPr>
          <w:rFonts w:ascii="Times New Roman" w:hAnsi="Times New Roman"/>
          <w:i/>
          <w:iCs/>
          <w:color w:val="000000"/>
          <w:sz w:val="20"/>
          <w:szCs w:val="20"/>
        </w:rPr>
      </w:pPr>
      <w:r w:rsidRPr="00E00E4D">
        <w:rPr>
          <w:rFonts w:ascii="Arial" w:hAnsi="Arial" w:cs="Arial"/>
          <w:i/>
          <w:iCs/>
          <w:color w:val="000000"/>
          <w:sz w:val="20"/>
          <w:szCs w:val="20"/>
        </w:rPr>
        <w:t>Art. 56.  A critério da autoridade competente, em cada caso, e desde que prevista no instrumento convocatório, poderá ser exigida prestação de garantia nas contratações de obras, serviços e compras.</w:t>
      </w:r>
    </w:p>
    <w:p w14:paraId="049DC1E4" w14:textId="77777777" w:rsidR="00E00E4D" w:rsidRPr="00E00E4D" w:rsidRDefault="00E00E4D" w:rsidP="0061491B">
      <w:pPr>
        <w:spacing w:after="0" w:line="360" w:lineRule="auto"/>
        <w:ind w:left="2552"/>
        <w:jc w:val="both"/>
        <w:rPr>
          <w:rFonts w:ascii="Times New Roman" w:hAnsi="Times New Roman"/>
          <w:i/>
          <w:iCs/>
          <w:color w:val="000000"/>
          <w:sz w:val="20"/>
          <w:szCs w:val="20"/>
        </w:rPr>
      </w:pPr>
      <w:bookmarkStart w:id="16" w:name="art56§1."/>
      <w:bookmarkStart w:id="17" w:name="art56§1"/>
      <w:bookmarkEnd w:id="16"/>
      <w:bookmarkEnd w:id="17"/>
      <w:r w:rsidRPr="00E00E4D">
        <w:rPr>
          <w:rFonts w:ascii="Arial" w:hAnsi="Arial" w:cs="Arial"/>
          <w:i/>
          <w:iCs/>
          <w:color w:val="000000"/>
          <w:sz w:val="20"/>
          <w:szCs w:val="20"/>
        </w:rPr>
        <w:t>§ 1</w:t>
      </w:r>
      <w:proofErr w:type="gramStart"/>
      <w:r w:rsidRPr="00E00E4D">
        <w:rPr>
          <w:rFonts w:ascii="Arial" w:hAnsi="Arial" w:cs="Arial"/>
          <w:i/>
          <w:iCs/>
          <w:color w:val="000000"/>
          <w:sz w:val="20"/>
          <w:szCs w:val="20"/>
          <w:u w:val="single"/>
          <w:vertAlign w:val="superscript"/>
        </w:rPr>
        <w:t>o</w:t>
      </w:r>
      <w:r w:rsidRPr="00E00E4D">
        <w:rPr>
          <w:rFonts w:ascii="Arial" w:hAnsi="Arial" w:cs="Arial"/>
          <w:i/>
          <w:iCs/>
          <w:color w:val="000000"/>
          <w:sz w:val="20"/>
          <w:szCs w:val="20"/>
        </w:rPr>
        <w:t>  Caberá</w:t>
      </w:r>
      <w:proofErr w:type="gramEnd"/>
      <w:r w:rsidRPr="00E00E4D">
        <w:rPr>
          <w:rFonts w:ascii="Arial" w:hAnsi="Arial" w:cs="Arial"/>
          <w:i/>
          <w:iCs/>
          <w:color w:val="000000"/>
          <w:sz w:val="20"/>
          <w:szCs w:val="20"/>
        </w:rPr>
        <w:t xml:space="preserve"> ao contratado optar por uma das seguintes modalidades de garantia:               </w:t>
      </w:r>
      <w:r w:rsidRPr="00E00E4D">
        <w:rPr>
          <w:rFonts w:ascii="Times New Roman" w:hAnsi="Times New Roman"/>
          <w:i/>
          <w:iCs/>
          <w:color w:val="000000"/>
          <w:sz w:val="20"/>
          <w:szCs w:val="20"/>
        </w:rPr>
        <w:t xml:space="preserve"> </w:t>
      </w:r>
    </w:p>
    <w:p w14:paraId="33240CD7" w14:textId="6CBA9C13" w:rsidR="00E00E4D" w:rsidRPr="00E00E4D" w:rsidRDefault="00E00E4D" w:rsidP="0061491B">
      <w:pPr>
        <w:spacing w:after="0" w:line="360" w:lineRule="auto"/>
        <w:ind w:left="2552"/>
        <w:jc w:val="both"/>
        <w:rPr>
          <w:rFonts w:ascii="Times New Roman" w:hAnsi="Times New Roman"/>
          <w:i/>
          <w:iCs/>
          <w:color w:val="000000"/>
          <w:sz w:val="20"/>
          <w:szCs w:val="20"/>
        </w:rPr>
      </w:pPr>
      <w:bookmarkStart w:id="18" w:name="art56§1i.."/>
      <w:bookmarkStart w:id="19" w:name="art56§1i."/>
      <w:bookmarkEnd w:id="18"/>
      <w:bookmarkEnd w:id="19"/>
      <w:r w:rsidRPr="00E00E4D">
        <w:rPr>
          <w:rFonts w:ascii="Arial" w:hAnsi="Arial" w:cs="Arial"/>
          <w:i/>
          <w:iCs/>
          <w:color w:val="000000"/>
          <w:sz w:val="20"/>
          <w:szCs w:val="20"/>
        </w:rPr>
        <w:t xml:space="preserve">I </w:t>
      </w:r>
      <w:r w:rsidR="002625BF">
        <w:rPr>
          <w:rFonts w:ascii="Arial" w:hAnsi="Arial" w:cs="Arial"/>
          <w:i/>
          <w:iCs/>
          <w:color w:val="000000"/>
          <w:sz w:val="20"/>
          <w:szCs w:val="20"/>
        </w:rPr>
        <w:t>–</w:t>
      </w:r>
      <w:r w:rsidRPr="00E00E4D">
        <w:rPr>
          <w:rFonts w:ascii="Arial" w:hAnsi="Arial" w:cs="Arial"/>
          <w:i/>
          <w:iCs/>
          <w:color w:val="000000"/>
          <w:sz w:val="20"/>
          <w:szCs w:val="20"/>
        </w:rPr>
        <w:t xml:space="preserve"> </w:t>
      </w:r>
      <w:proofErr w:type="gramStart"/>
      <w:r w:rsidRPr="00E00E4D">
        <w:rPr>
          <w:rFonts w:ascii="Arial" w:hAnsi="Arial" w:cs="Arial"/>
          <w:i/>
          <w:iCs/>
          <w:color w:val="000000"/>
          <w:sz w:val="20"/>
          <w:szCs w:val="20"/>
        </w:rPr>
        <w:t>caução</w:t>
      </w:r>
      <w:proofErr w:type="gramEnd"/>
      <w:r w:rsidRPr="00E00E4D">
        <w:rPr>
          <w:rFonts w:ascii="Arial" w:hAnsi="Arial" w:cs="Arial"/>
          <w:i/>
          <w:iCs/>
          <w:color w:val="000000"/>
          <w:sz w:val="20"/>
          <w:szCs w:val="20"/>
        </w:rPr>
        <w:t xml:space="preserve"> em dinheiro ou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Fazenda;                 </w:t>
      </w:r>
    </w:p>
    <w:p w14:paraId="090D52C0" w14:textId="502100EB" w:rsidR="00E00E4D" w:rsidRPr="00E00E4D" w:rsidRDefault="00E00E4D" w:rsidP="0061491B">
      <w:pPr>
        <w:spacing w:after="0" w:line="360" w:lineRule="auto"/>
        <w:ind w:left="2552"/>
        <w:jc w:val="both"/>
        <w:rPr>
          <w:rFonts w:ascii="Times New Roman" w:hAnsi="Times New Roman"/>
          <w:i/>
          <w:iCs/>
          <w:color w:val="000000"/>
          <w:sz w:val="20"/>
          <w:szCs w:val="20"/>
        </w:rPr>
      </w:pPr>
      <w:bookmarkStart w:id="20" w:name="art56§1ii"/>
      <w:bookmarkEnd w:id="20"/>
      <w:r w:rsidRPr="00E00E4D">
        <w:rPr>
          <w:rFonts w:ascii="Arial" w:hAnsi="Arial" w:cs="Arial"/>
          <w:i/>
          <w:iCs/>
          <w:color w:val="000000"/>
          <w:sz w:val="20"/>
          <w:szCs w:val="20"/>
        </w:rPr>
        <w:t>II </w:t>
      </w:r>
      <w:r w:rsidR="002625BF">
        <w:rPr>
          <w:rFonts w:ascii="Arial" w:hAnsi="Arial" w:cs="Arial"/>
          <w:i/>
          <w:iCs/>
          <w:color w:val="000000"/>
          <w:sz w:val="20"/>
          <w:szCs w:val="20"/>
        </w:rPr>
        <w:t>–</w:t>
      </w:r>
      <w:r w:rsidRPr="00E00E4D">
        <w:rPr>
          <w:rFonts w:ascii="Arial" w:hAnsi="Arial" w:cs="Arial"/>
          <w:i/>
          <w:iCs/>
          <w:color w:val="000000"/>
          <w:sz w:val="20"/>
          <w:szCs w:val="20"/>
        </w:rPr>
        <w:t> </w:t>
      </w:r>
      <w:proofErr w:type="gramStart"/>
      <w:r w:rsidRPr="00E00E4D">
        <w:rPr>
          <w:rFonts w:ascii="Arial" w:hAnsi="Arial" w:cs="Arial"/>
          <w:i/>
          <w:iCs/>
          <w:color w:val="000000"/>
          <w:sz w:val="20"/>
          <w:szCs w:val="20"/>
        </w:rPr>
        <w:t>seguro-garantia</w:t>
      </w:r>
      <w:proofErr w:type="gramEnd"/>
      <w:r w:rsidRPr="00E00E4D">
        <w:rPr>
          <w:rFonts w:ascii="Arial" w:hAnsi="Arial" w:cs="Arial"/>
          <w:i/>
          <w:iCs/>
          <w:color w:val="000000"/>
          <w:sz w:val="20"/>
          <w:szCs w:val="20"/>
        </w:rPr>
        <w:t>;             </w:t>
      </w:r>
      <w:r w:rsidRPr="00E00E4D">
        <w:rPr>
          <w:rFonts w:ascii="Times New Roman" w:hAnsi="Times New Roman"/>
          <w:i/>
          <w:iCs/>
          <w:color w:val="000000"/>
          <w:sz w:val="20"/>
          <w:szCs w:val="20"/>
        </w:rPr>
        <w:t xml:space="preserve"> </w:t>
      </w:r>
    </w:p>
    <w:p w14:paraId="5F2C3D88" w14:textId="6769DA39" w:rsidR="00E00E4D" w:rsidRPr="00E00E4D" w:rsidRDefault="00E00E4D" w:rsidP="0061491B">
      <w:pPr>
        <w:spacing w:after="0" w:line="360" w:lineRule="auto"/>
        <w:ind w:left="2552"/>
        <w:jc w:val="both"/>
        <w:rPr>
          <w:rFonts w:ascii="Times New Roman" w:hAnsi="Times New Roman"/>
          <w:i/>
          <w:iCs/>
          <w:color w:val="000000"/>
          <w:sz w:val="20"/>
          <w:szCs w:val="20"/>
        </w:rPr>
      </w:pPr>
      <w:bookmarkStart w:id="21" w:name="art56§1iii."/>
      <w:bookmarkStart w:id="22" w:name="art56§1iii"/>
      <w:bookmarkEnd w:id="21"/>
      <w:bookmarkEnd w:id="22"/>
      <w:r w:rsidRPr="00E00E4D">
        <w:rPr>
          <w:rFonts w:ascii="Arial" w:hAnsi="Arial" w:cs="Arial"/>
          <w:i/>
          <w:iCs/>
          <w:color w:val="000000"/>
          <w:sz w:val="20"/>
          <w:szCs w:val="20"/>
        </w:rPr>
        <w:t>III </w:t>
      </w:r>
      <w:r w:rsidR="002625BF">
        <w:rPr>
          <w:rFonts w:ascii="Arial" w:hAnsi="Arial" w:cs="Arial"/>
          <w:i/>
          <w:iCs/>
          <w:color w:val="000000"/>
          <w:sz w:val="20"/>
          <w:szCs w:val="20"/>
        </w:rPr>
        <w:t>–</w:t>
      </w:r>
      <w:r w:rsidRPr="00E00E4D">
        <w:rPr>
          <w:rFonts w:ascii="Arial" w:hAnsi="Arial" w:cs="Arial"/>
          <w:i/>
          <w:iCs/>
          <w:color w:val="000000"/>
          <w:sz w:val="20"/>
          <w:szCs w:val="20"/>
        </w:rPr>
        <w:t> fiança bancária.                       </w:t>
      </w:r>
    </w:p>
    <w:p w14:paraId="3F416392" w14:textId="77777777" w:rsidR="00E00E4D" w:rsidRPr="00E00E4D" w:rsidRDefault="00E00E4D" w:rsidP="0061491B">
      <w:pPr>
        <w:spacing w:after="0" w:line="360" w:lineRule="auto"/>
        <w:ind w:left="2552"/>
        <w:jc w:val="both"/>
        <w:rPr>
          <w:rFonts w:ascii="Times New Roman" w:hAnsi="Times New Roman"/>
          <w:i/>
          <w:iCs/>
          <w:color w:val="000000"/>
          <w:sz w:val="20"/>
          <w:szCs w:val="20"/>
        </w:rPr>
      </w:pPr>
      <w:bookmarkStart w:id="23" w:name="art56§2"/>
      <w:bookmarkEnd w:id="23"/>
      <w:r w:rsidRPr="00E00E4D">
        <w:rPr>
          <w:rFonts w:ascii="Arial" w:hAnsi="Arial" w:cs="Arial"/>
          <w:i/>
          <w:iCs/>
          <w:color w:val="000000"/>
          <w:sz w:val="20"/>
          <w:szCs w:val="20"/>
        </w:rPr>
        <w:t>§ 2</w:t>
      </w:r>
      <w:proofErr w:type="gramStart"/>
      <w:r w:rsidRPr="00E00E4D">
        <w:rPr>
          <w:rFonts w:ascii="Arial" w:hAnsi="Arial" w:cs="Arial"/>
          <w:i/>
          <w:iCs/>
          <w:color w:val="000000"/>
          <w:sz w:val="20"/>
          <w:szCs w:val="20"/>
          <w:u w:val="single"/>
          <w:vertAlign w:val="superscript"/>
        </w:rPr>
        <w:t>o</w:t>
      </w:r>
      <w:r w:rsidRPr="00E00E4D">
        <w:rPr>
          <w:rFonts w:ascii="Arial" w:hAnsi="Arial" w:cs="Arial"/>
          <w:i/>
          <w:iCs/>
          <w:color w:val="000000"/>
          <w:sz w:val="20"/>
          <w:szCs w:val="20"/>
        </w:rPr>
        <w:t>  A</w:t>
      </w:r>
      <w:proofErr w:type="gramEnd"/>
      <w:r w:rsidRPr="00E00E4D">
        <w:rPr>
          <w:rFonts w:ascii="Arial" w:hAnsi="Arial" w:cs="Arial"/>
          <w:i/>
          <w:iCs/>
          <w:color w:val="000000"/>
          <w:sz w:val="20"/>
          <w:szCs w:val="20"/>
        </w:rPr>
        <w:t xml:space="preserve"> garantia a que se refere o caput deste artigo não excederá a cinco por cento do valor do contrato e terá seu valor atualizado nas mesmas condições daquele, ressalvado o previsto no parágrafo 3</w:t>
      </w:r>
      <w:r w:rsidRPr="00E00E4D">
        <w:rPr>
          <w:rFonts w:ascii="Arial" w:hAnsi="Arial" w:cs="Arial"/>
          <w:i/>
          <w:iCs/>
          <w:color w:val="000000"/>
          <w:sz w:val="20"/>
          <w:szCs w:val="20"/>
          <w:u w:val="single"/>
          <w:vertAlign w:val="superscript"/>
        </w:rPr>
        <w:t>o</w:t>
      </w:r>
      <w:r w:rsidRPr="00E00E4D">
        <w:rPr>
          <w:rFonts w:ascii="Arial" w:hAnsi="Arial" w:cs="Arial"/>
          <w:i/>
          <w:iCs/>
          <w:color w:val="000000"/>
          <w:sz w:val="20"/>
          <w:szCs w:val="20"/>
        </w:rPr>
        <w:t> deste artigo</w:t>
      </w:r>
    </w:p>
    <w:p w14:paraId="4A95B7B9" w14:textId="77777777" w:rsidR="00E00E4D" w:rsidRPr="00E00E4D" w:rsidRDefault="00E00E4D" w:rsidP="0061491B">
      <w:pPr>
        <w:spacing w:after="0" w:line="360" w:lineRule="auto"/>
        <w:ind w:left="2552"/>
        <w:jc w:val="both"/>
        <w:rPr>
          <w:rFonts w:ascii="Times New Roman" w:hAnsi="Times New Roman"/>
          <w:i/>
          <w:iCs/>
          <w:color w:val="000000"/>
          <w:sz w:val="20"/>
          <w:szCs w:val="20"/>
          <w:u w:val="single"/>
        </w:rPr>
      </w:pPr>
      <w:bookmarkStart w:id="24" w:name="art56§3."/>
      <w:bookmarkStart w:id="25" w:name="art56§3"/>
      <w:bookmarkEnd w:id="24"/>
      <w:bookmarkEnd w:id="25"/>
      <w:r w:rsidRPr="00E00E4D">
        <w:rPr>
          <w:rFonts w:ascii="Arial" w:hAnsi="Arial" w:cs="Arial"/>
          <w:i/>
          <w:iCs/>
          <w:color w:val="000000"/>
          <w:sz w:val="20"/>
          <w:szCs w:val="20"/>
        </w:rPr>
        <w:t>§ 3</w:t>
      </w:r>
      <w:proofErr w:type="gramStart"/>
      <w:r w:rsidRPr="00E00E4D">
        <w:rPr>
          <w:rFonts w:ascii="Arial" w:hAnsi="Arial" w:cs="Arial"/>
          <w:i/>
          <w:iCs/>
          <w:color w:val="000000"/>
          <w:sz w:val="20"/>
          <w:szCs w:val="20"/>
          <w:u w:val="single"/>
          <w:vertAlign w:val="superscript"/>
        </w:rPr>
        <w:t>o</w:t>
      </w:r>
      <w:r w:rsidRPr="00E00E4D">
        <w:rPr>
          <w:rFonts w:ascii="Arial" w:hAnsi="Arial" w:cs="Arial"/>
          <w:i/>
          <w:iCs/>
          <w:color w:val="000000"/>
          <w:sz w:val="20"/>
          <w:szCs w:val="20"/>
        </w:rPr>
        <w:t>  Para</w:t>
      </w:r>
      <w:proofErr w:type="gramEnd"/>
      <w:r w:rsidRPr="00E00E4D">
        <w:rPr>
          <w:rFonts w:ascii="Arial" w:hAnsi="Arial" w:cs="Arial"/>
          <w:i/>
          <w:iCs/>
          <w:color w:val="000000"/>
          <w:sz w:val="20"/>
          <w:szCs w:val="20"/>
        </w:rPr>
        <w:t xml:space="preserve"> obras, serviços e fornecimentos de grande vulto envolvendo alta complexidade técnica e riscos financeiros consideráveis, demonstrados através de parecer tecnicamente aprovado pela autoridade competente, </w:t>
      </w:r>
      <w:r w:rsidRPr="00E00E4D">
        <w:rPr>
          <w:rFonts w:ascii="Arial" w:hAnsi="Arial" w:cs="Arial"/>
          <w:i/>
          <w:iCs/>
          <w:color w:val="000000"/>
          <w:sz w:val="20"/>
          <w:szCs w:val="20"/>
          <w:u w:val="single"/>
        </w:rPr>
        <w:t>o limite de garantia previsto no parágrafo anterior poderá ser elevado para até dez por cento do valor do contrato.</w:t>
      </w:r>
    </w:p>
    <w:p w14:paraId="547F5434" w14:textId="3FEFE3C9" w:rsidR="00053CBA" w:rsidRDefault="00053CBA" w:rsidP="0061491B">
      <w:pPr>
        <w:spacing w:after="0" w:line="360" w:lineRule="auto"/>
        <w:jc w:val="both"/>
        <w:rPr>
          <w:rFonts w:ascii="Arial" w:hAnsi="Arial" w:cs="Arial"/>
          <w:b/>
          <w:lang w:eastAsia="pt-BR"/>
        </w:rPr>
      </w:pPr>
    </w:p>
    <w:p w14:paraId="71027D58" w14:textId="078F8552" w:rsidR="00E00E4D" w:rsidRDefault="00E00E4D" w:rsidP="0061491B">
      <w:pPr>
        <w:spacing w:after="0" w:line="360" w:lineRule="auto"/>
        <w:jc w:val="both"/>
        <w:rPr>
          <w:rFonts w:ascii="Arial" w:hAnsi="Arial" w:cs="Arial"/>
          <w:b/>
          <w:lang w:eastAsia="pt-BR"/>
        </w:rPr>
      </w:pPr>
    </w:p>
    <w:p w14:paraId="62EA7A3F" w14:textId="0F0A4A12" w:rsidR="00E00E4D" w:rsidRPr="00E00E4D" w:rsidRDefault="00E00E4D" w:rsidP="0061491B">
      <w:pPr>
        <w:pStyle w:val="PargrafodaLista"/>
        <w:numPr>
          <w:ilvl w:val="0"/>
          <w:numId w:val="31"/>
        </w:numPr>
        <w:spacing w:after="0" w:line="360" w:lineRule="auto"/>
        <w:jc w:val="both"/>
        <w:rPr>
          <w:rFonts w:ascii="Arial" w:hAnsi="Arial" w:cs="Arial"/>
          <w:b/>
          <w:lang w:eastAsia="pt-BR"/>
        </w:rPr>
      </w:pPr>
      <w:r>
        <w:rPr>
          <w:rFonts w:ascii="Arial" w:hAnsi="Arial" w:cs="Arial"/>
          <w:b/>
          <w:lang w:eastAsia="pt-BR"/>
        </w:rPr>
        <w:t xml:space="preserve"> </w:t>
      </w:r>
      <w:r w:rsidRPr="00E00E4D">
        <w:rPr>
          <w:rFonts w:ascii="Arial" w:hAnsi="Arial" w:cs="Arial"/>
          <w:b/>
          <w:lang w:eastAsia="pt-BR"/>
        </w:rPr>
        <w:t>PRAZO, CONDIÇÕES DE EXECUÇÃO E LOCAL DE ENTREGA.</w:t>
      </w:r>
    </w:p>
    <w:p w14:paraId="5860AB7C" w14:textId="77777777" w:rsidR="00E00E4D" w:rsidRPr="00BE48F1" w:rsidRDefault="00E00E4D" w:rsidP="0061491B">
      <w:pPr>
        <w:pStyle w:val="PargrafodaLista"/>
        <w:spacing w:after="0" w:line="360" w:lineRule="auto"/>
        <w:ind w:left="360"/>
        <w:jc w:val="both"/>
        <w:rPr>
          <w:rFonts w:ascii="Arial" w:hAnsi="Arial" w:cs="Arial"/>
          <w:b/>
          <w:lang w:eastAsia="pt-BR"/>
        </w:rPr>
      </w:pPr>
    </w:p>
    <w:p w14:paraId="0F9FA3C5" w14:textId="637E7F98" w:rsidR="00E00E4D" w:rsidRPr="00E00E4D" w:rsidRDefault="00E00E4D" w:rsidP="0061491B">
      <w:pPr>
        <w:spacing w:after="0" w:line="360" w:lineRule="auto"/>
        <w:ind w:firstLine="708"/>
        <w:jc w:val="both"/>
        <w:rPr>
          <w:rFonts w:ascii="Arial" w:hAnsi="Arial" w:cs="Arial"/>
          <w:color w:val="000000"/>
        </w:rPr>
      </w:pPr>
      <w:r w:rsidRPr="00E00E4D">
        <w:rPr>
          <w:rFonts w:ascii="Arial" w:hAnsi="Arial" w:cs="Arial"/>
          <w:color w:val="000000"/>
        </w:rPr>
        <w:lastRenderedPageBreak/>
        <w:t>O prazo de execução do contrato</w:t>
      </w:r>
      <w:r w:rsidRPr="00E00E4D">
        <w:rPr>
          <w:rFonts w:ascii="Arial" w:hAnsi="Arial" w:cs="Arial"/>
          <w:color w:val="FF0000"/>
        </w:rPr>
        <w:t xml:space="preserve"> </w:t>
      </w:r>
      <w:r w:rsidRPr="00E00E4D">
        <w:rPr>
          <w:rFonts w:ascii="Arial" w:hAnsi="Arial" w:cs="Arial"/>
          <w:color w:val="000000"/>
        </w:rPr>
        <w:t xml:space="preserve">que </w:t>
      </w:r>
      <w:r w:rsidRPr="00E00E4D">
        <w:rPr>
          <w:rFonts w:ascii="Arial" w:hAnsi="Arial" w:cs="Arial"/>
          <w:color w:val="100F0F"/>
        </w:rPr>
        <w:t>v</w:t>
      </w:r>
      <w:r w:rsidRPr="00E00E4D">
        <w:rPr>
          <w:rFonts w:ascii="Arial" w:hAnsi="Arial" w:cs="Arial"/>
          <w:color w:val="000000"/>
        </w:rPr>
        <w:t xml:space="preserve">ier a ser celebrado para a execução do objeto deste Termo de Referência deverá ser fixado em </w:t>
      </w:r>
      <w:r w:rsidR="007F5485">
        <w:rPr>
          <w:rFonts w:ascii="Arial" w:hAnsi="Arial" w:cs="Arial"/>
          <w:color w:val="000000"/>
        </w:rPr>
        <w:t>12</w:t>
      </w:r>
      <w:r w:rsidRPr="00E00E4D">
        <w:rPr>
          <w:rFonts w:ascii="Arial" w:hAnsi="Arial" w:cs="Arial"/>
          <w:color w:val="000000"/>
        </w:rPr>
        <w:t xml:space="preserve"> (</w:t>
      </w:r>
      <w:r w:rsidR="007F5485">
        <w:rPr>
          <w:rFonts w:ascii="Arial" w:hAnsi="Arial" w:cs="Arial"/>
          <w:color w:val="000000"/>
        </w:rPr>
        <w:t>doze</w:t>
      </w:r>
      <w:r w:rsidRPr="00E00E4D">
        <w:rPr>
          <w:rFonts w:ascii="Arial" w:hAnsi="Arial" w:cs="Arial"/>
          <w:color w:val="000000"/>
        </w:rPr>
        <w:t>) meses</w:t>
      </w:r>
      <w:r w:rsidR="00F756CA">
        <w:rPr>
          <w:rFonts w:ascii="Arial" w:hAnsi="Arial" w:cs="Arial"/>
          <w:color w:val="000000"/>
        </w:rPr>
        <w:t xml:space="preserve"> e</w:t>
      </w:r>
      <w:r w:rsidRPr="00E00E4D">
        <w:rPr>
          <w:rFonts w:ascii="Arial" w:hAnsi="Arial" w:cs="Arial"/>
          <w:color w:val="000000"/>
        </w:rPr>
        <w:t xml:space="preserve"> se dará início a partir da assinatura do </w:t>
      </w:r>
      <w:r w:rsidR="00F756CA">
        <w:rPr>
          <w:rFonts w:ascii="Arial" w:hAnsi="Arial" w:cs="Arial"/>
          <w:color w:val="000000"/>
        </w:rPr>
        <w:t>Contrato Administrativo.</w:t>
      </w:r>
    </w:p>
    <w:p w14:paraId="7A5A695F" w14:textId="77777777" w:rsidR="00E00E4D" w:rsidRPr="00E00E4D" w:rsidRDefault="00E00E4D" w:rsidP="0061491B">
      <w:pPr>
        <w:spacing w:after="0" w:line="360" w:lineRule="auto"/>
        <w:ind w:firstLine="708"/>
        <w:jc w:val="both"/>
        <w:rPr>
          <w:rFonts w:ascii="Arial" w:hAnsi="Arial" w:cs="Arial"/>
          <w:lang w:eastAsia="pt-BR"/>
        </w:rPr>
      </w:pPr>
      <w:r w:rsidRPr="00E00E4D">
        <w:rPr>
          <w:rFonts w:ascii="Arial" w:hAnsi="Arial" w:cs="Arial"/>
          <w:lang w:eastAsia="pt-BR"/>
        </w:rPr>
        <w:t>O fornecedor deverá entregar os bens de acordo com o ofertado em sua proposta e em absoluta conformidade com as exigências contidas neste Termo de Referência.</w:t>
      </w:r>
    </w:p>
    <w:p w14:paraId="7989532D" w14:textId="77777777" w:rsidR="00E00E4D" w:rsidRPr="00E00E4D" w:rsidRDefault="00E00E4D" w:rsidP="0061491B">
      <w:pPr>
        <w:spacing w:after="0" w:line="360" w:lineRule="auto"/>
        <w:ind w:firstLine="708"/>
        <w:jc w:val="both"/>
        <w:rPr>
          <w:rFonts w:ascii="Arial" w:hAnsi="Arial" w:cs="Arial"/>
          <w:lang w:eastAsia="pt-BR"/>
        </w:rPr>
      </w:pPr>
      <w:r w:rsidRPr="00E00E4D">
        <w:rPr>
          <w:rFonts w:ascii="Arial" w:hAnsi="Arial" w:cs="Arial"/>
          <w:lang w:eastAsia="pt-BR"/>
        </w:rPr>
        <w:t>A instalação dos itens deverá ser realizada integralmente, a partir da solicitação formal do contratante.</w:t>
      </w:r>
    </w:p>
    <w:p w14:paraId="2448D452" w14:textId="77777777" w:rsidR="00E00E4D" w:rsidRPr="00E00E4D" w:rsidRDefault="00E00E4D" w:rsidP="0061491B">
      <w:pPr>
        <w:spacing w:after="0" w:line="360" w:lineRule="auto"/>
        <w:ind w:firstLine="708"/>
        <w:jc w:val="both"/>
        <w:rPr>
          <w:rFonts w:ascii="Arial" w:hAnsi="Arial" w:cs="Arial"/>
          <w:lang w:eastAsia="pt-BR"/>
        </w:rPr>
      </w:pPr>
      <w:r w:rsidRPr="00E00E4D">
        <w:rPr>
          <w:rFonts w:ascii="Arial" w:hAnsi="Arial" w:cs="Arial"/>
          <w:lang w:eastAsia="pt-BR"/>
        </w:rPr>
        <w:t xml:space="preserve">O fornecedor deverá realizar as instalações conforme cronograma abaixo: </w:t>
      </w:r>
    </w:p>
    <w:p w14:paraId="167C9E9A" w14:textId="20B2BDA8" w:rsidR="00E00E4D" w:rsidRPr="00E00E4D" w:rsidRDefault="00F4507C" w:rsidP="0061491B">
      <w:pPr>
        <w:spacing w:after="0" w:line="360" w:lineRule="auto"/>
        <w:jc w:val="both"/>
        <w:rPr>
          <w:rFonts w:ascii="Arial" w:hAnsi="Arial" w:cs="Arial"/>
          <w:color w:val="000000" w:themeColor="text1"/>
        </w:rPr>
      </w:pPr>
      <w:r>
        <w:rPr>
          <w:rFonts w:ascii="Arial" w:hAnsi="Arial" w:cs="Arial"/>
          <w:color w:val="000000" w:themeColor="text1"/>
        </w:rPr>
        <w:t xml:space="preserve">- </w:t>
      </w:r>
      <w:r w:rsidR="00E00E4D" w:rsidRPr="00E00E4D">
        <w:rPr>
          <w:rFonts w:ascii="Arial" w:hAnsi="Arial" w:cs="Arial"/>
          <w:color w:val="000000" w:themeColor="text1"/>
        </w:rPr>
        <w:t xml:space="preserve">Montagem: </w:t>
      </w:r>
      <w:proofErr w:type="gramStart"/>
      <w:r w:rsidR="00E00E4D" w:rsidRPr="00E00E4D">
        <w:rPr>
          <w:rFonts w:ascii="Arial" w:hAnsi="Arial" w:cs="Arial"/>
          <w:color w:val="000000" w:themeColor="text1"/>
        </w:rPr>
        <w:t>Novembro</w:t>
      </w:r>
      <w:proofErr w:type="gramEnd"/>
      <w:r w:rsidR="00E00E4D" w:rsidRPr="00E00E4D">
        <w:rPr>
          <w:rFonts w:ascii="Arial" w:hAnsi="Arial" w:cs="Arial"/>
          <w:color w:val="000000" w:themeColor="text1"/>
        </w:rPr>
        <w:t xml:space="preserve"> </w:t>
      </w:r>
      <w:r w:rsidR="002625BF">
        <w:rPr>
          <w:rFonts w:ascii="Arial" w:hAnsi="Arial" w:cs="Arial"/>
          <w:color w:val="000000" w:themeColor="text1"/>
        </w:rPr>
        <w:t>–</w:t>
      </w:r>
      <w:r w:rsidR="00E00E4D" w:rsidRPr="00E00E4D">
        <w:rPr>
          <w:rFonts w:ascii="Arial" w:hAnsi="Arial" w:cs="Arial"/>
          <w:color w:val="000000" w:themeColor="text1"/>
        </w:rPr>
        <w:t xml:space="preserve"> 2023</w:t>
      </w:r>
    </w:p>
    <w:p w14:paraId="45DD3A9C" w14:textId="401B42B2" w:rsidR="00E00E4D" w:rsidRPr="00E00E4D" w:rsidRDefault="00F4507C" w:rsidP="0061491B">
      <w:pPr>
        <w:spacing w:after="0" w:line="360" w:lineRule="auto"/>
        <w:jc w:val="both"/>
        <w:rPr>
          <w:rFonts w:ascii="Arial" w:hAnsi="Arial" w:cs="Arial"/>
          <w:color w:val="000000" w:themeColor="text1"/>
        </w:rPr>
      </w:pPr>
      <w:r>
        <w:rPr>
          <w:rFonts w:ascii="Arial" w:hAnsi="Arial" w:cs="Arial"/>
          <w:color w:val="000000" w:themeColor="text1"/>
        </w:rPr>
        <w:t xml:space="preserve">- </w:t>
      </w:r>
      <w:r w:rsidR="00E00E4D" w:rsidRPr="00E00E4D">
        <w:rPr>
          <w:rFonts w:ascii="Arial" w:hAnsi="Arial" w:cs="Arial"/>
          <w:color w:val="000000" w:themeColor="text1"/>
        </w:rPr>
        <w:t xml:space="preserve">Inauguração: </w:t>
      </w:r>
      <w:proofErr w:type="gramStart"/>
      <w:r w:rsidR="00E00E4D" w:rsidRPr="00E00E4D">
        <w:rPr>
          <w:rFonts w:ascii="Arial" w:hAnsi="Arial" w:cs="Arial"/>
          <w:color w:val="000000" w:themeColor="text1"/>
        </w:rPr>
        <w:t>Novembro</w:t>
      </w:r>
      <w:proofErr w:type="gramEnd"/>
      <w:r w:rsidR="00E00E4D" w:rsidRPr="00E00E4D">
        <w:rPr>
          <w:rFonts w:ascii="Arial" w:hAnsi="Arial" w:cs="Arial"/>
          <w:color w:val="000000" w:themeColor="text1"/>
        </w:rPr>
        <w:t xml:space="preserve"> </w:t>
      </w:r>
      <w:r w:rsidR="002625BF">
        <w:rPr>
          <w:rFonts w:ascii="Arial" w:hAnsi="Arial" w:cs="Arial"/>
          <w:color w:val="000000" w:themeColor="text1"/>
        </w:rPr>
        <w:t>–</w:t>
      </w:r>
      <w:r w:rsidR="00E00E4D" w:rsidRPr="00E00E4D">
        <w:rPr>
          <w:rFonts w:ascii="Arial" w:hAnsi="Arial" w:cs="Arial"/>
          <w:color w:val="000000" w:themeColor="text1"/>
        </w:rPr>
        <w:t xml:space="preserve"> 2023</w:t>
      </w:r>
    </w:p>
    <w:p w14:paraId="531E4325" w14:textId="1C6AD8F4" w:rsidR="00E00E4D" w:rsidRPr="00E00E4D" w:rsidRDefault="00F4507C" w:rsidP="0061491B">
      <w:pPr>
        <w:spacing w:after="0" w:line="360" w:lineRule="auto"/>
        <w:jc w:val="both"/>
        <w:rPr>
          <w:rFonts w:ascii="Arial" w:hAnsi="Arial" w:cs="Arial"/>
          <w:color w:val="000000" w:themeColor="text1"/>
        </w:rPr>
      </w:pPr>
      <w:r>
        <w:rPr>
          <w:rFonts w:ascii="Arial" w:hAnsi="Arial" w:cs="Arial"/>
          <w:color w:val="000000" w:themeColor="text1"/>
        </w:rPr>
        <w:t xml:space="preserve">- </w:t>
      </w:r>
      <w:r w:rsidR="00E00E4D" w:rsidRPr="00E00E4D">
        <w:rPr>
          <w:rFonts w:ascii="Arial" w:hAnsi="Arial" w:cs="Arial"/>
          <w:color w:val="000000" w:themeColor="text1"/>
        </w:rPr>
        <w:t xml:space="preserve">Período de manutenção: </w:t>
      </w:r>
      <w:proofErr w:type="gramStart"/>
      <w:r w:rsidR="00E00E4D" w:rsidRPr="00E00E4D">
        <w:rPr>
          <w:rFonts w:ascii="Arial" w:hAnsi="Arial" w:cs="Arial"/>
          <w:color w:val="000000" w:themeColor="text1"/>
        </w:rPr>
        <w:t>Novembro</w:t>
      </w:r>
      <w:proofErr w:type="gramEnd"/>
      <w:r w:rsidR="00E00E4D" w:rsidRPr="00E00E4D">
        <w:rPr>
          <w:rFonts w:ascii="Arial" w:hAnsi="Arial" w:cs="Arial"/>
          <w:color w:val="000000" w:themeColor="text1"/>
        </w:rPr>
        <w:t xml:space="preserve"> de 2023 a Janeiro de 2024</w:t>
      </w:r>
    </w:p>
    <w:p w14:paraId="4B02BF6D" w14:textId="24CF638E" w:rsidR="00E00E4D" w:rsidRPr="00E00E4D" w:rsidRDefault="00F4507C" w:rsidP="0061491B">
      <w:pPr>
        <w:spacing w:after="0" w:line="360" w:lineRule="auto"/>
        <w:jc w:val="both"/>
        <w:rPr>
          <w:rFonts w:ascii="Arial" w:hAnsi="Arial" w:cs="Arial"/>
        </w:rPr>
      </w:pPr>
      <w:r>
        <w:rPr>
          <w:rFonts w:ascii="Arial" w:hAnsi="Arial" w:cs="Arial"/>
          <w:color w:val="000000" w:themeColor="text1"/>
        </w:rPr>
        <w:t xml:space="preserve">- </w:t>
      </w:r>
      <w:r w:rsidR="00E00E4D" w:rsidRPr="00E00E4D">
        <w:rPr>
          <w:rFonts w:ascii="Arial" w:hAnsi="Arial" w:cs="Arial"/>
          <w:color w:val="000000" w:themeColor="text1"/>
        </w:rPr>
        <w:t xml:space="preserve">Período de desmontagem: </w:t>
      </w:r>
      <w:proofErr w:type="gramStart"/>
      <w:r w:rsidR="00E00E4D" w:rsidRPr="00E00E4D">
        <w:rPr>
          <w:rFonts w:ascii="Arial" w:hAnsi="Arial" w:cs="Arial"/>
          <w:color w:val="000000" w:themeColor="text1"/>
        </w:rPr>
        <w:t>Janeiro</w:t>
      </w:r>
      <w:proofErr w:type="gramEnd"/>
      <w:r w:rsidR="00E00E4D" w:rsidRPr="00E00E4D">
        <w:rPr>
          <w:rFonts w:ascii="Arial" w:hAnsi="Arial" w:cs="Arial"/>
          <w:color w:val="000000" w:themeColor="text1"/>
        </w:rPr>
        <w:t xml:space="preserve"> de 2024</w:t>
      </w:r>
    </w:p>
    <w:p w14:paraId="4376A266" w14:textId="77777777" w:rsidR="00E00E4D" w:rsidRPr="00E00E4D" w:rsidRDefault="00E00E4D" w:rsidP="0061491B">
      <w:pPr>
        <w:spacing w:after="0" w:line="360" w:lineRule="auto"/>
        <w:ind w:firstLine="708"/>
        <w:jc w:val="both"/>
        <w:rPr>
          <w:rFonts w:ascii="Arial" w:hAnsi="Arial" w:cs="Arial"/>
          <w:lang w:eastAsia="pt-BR"/>
        </w:rPr>
      </w:pPr>
      <w:r w:rsidRPr="00E00E4D">
        <w:rPr>
          <w:rFonts w:ascii="Arial" w:hAnsi="Arial" w:cs="Arial"/>
          <w:lang w:eastAsia="pt-BR"/>
        </w:rPr>
        <w:t>O transporte e a descarga dos produtos, sua instalação e/ou montagem nos locais a serem designados, correrão por conta exclusiva da empresa contratada, sem qualquer custo adicional</w:t>
      </w:r>
    </w:p>
    <w:p w14:paraId="561313C3" w14:textId="432B1055" w:rsidR="000474A9" w:rsidRDefault="000474A9" w:rsidP="0061491B">
      <w:pPr>
        <w:spacing w:after="0" w:line="360" w:lineRule="auto"/>
        <w:jc w:val="both"/>
        <w:rPr>
          <w:rFonts w:ascii="Arial" w:hAnsi="Arial" w:cs="Arial"/>
          <w:lang w:eastAsia="pt-BR"/>
        </w:rPr>
      </w:pPr>
    </w:p>
    <w:p w14:paraId="661E6D3C" w14:textId="77777777" w:rsidR="00F4507C" w:rsidRPr="00BE48F1" w:rsidRDefault="00F4507C" w:rsidP="0061491B">
      <w:pPr>
        <w:spacing w:after="0" w:line="360" w:lineRule="auto"/>
        <w:jc w:val="both"/>
        <w:rPr>
          <w:rFonts w:ascii="Arial" w:hAnsi="Arial" w:cs="Arial"/>
          <w:lang w:eastAsia="pt-BR"/>
        </w:rPr>
      </w:pPr>
    </w:p>
    <w:p w14:paraId="2A479DD9" w14:textId="64D09A33" w:rsidR="006E7FC5" w:rsidRPr="00BE48F1" w:rsidRDefault="00B62959" w:rsidP="0061491B">
      <w:pPr>
        <w:pStyle w:val="PargrafodaLista"/>
        <w:numPr>
          <w:ilvl w:val="0"/>
          <w:numId w:val="31"/>
        </w:numPr>
        <w:spacing w:after="0" w:line="360" w:lineRule="auto"/>
        <w:jc w:val="both"/>
        <w:rPr>
          <w:rFonts w:ascii="Arial" w:hAnsi="Arial" w:cs="Arial"/>
          <w:b/>
          <w:lang w:eastAsia="pt-BR"/>
        </w:rPr>
      </w:pPr>
      <w:r w:rsidRPr="00BE48F1">
        <w:rPr>
          <w:rFonts w:ascii="Arial" w:hAnsi="Arial" w:cs="Arial"/>
          <w:b/>
          <w:lang w:eastAsia="pt-BR"/>
        </w:rPr>
        <w:t xml:space="preserve"> PRAZO DE GARANTIA</w:t>
      </w:r>
      <w:r w:rsidR="00701261" w:rsidRPr="00BE48F1">
        <w:rPr>
          <w:rFonts w:ascii="Arial" w:hAnsi="Arial" w:cs="Arial"/>
          <w:b/>
          <w:lang w:eastAsia="pt-BR"/>
        </w:rPr>
        <w:t xml:space="preserve"> E ASSISTÊNCIA TÉCNICA</w:t>
      </w:r>
      <w:r w:rsidRPr="00BE48F1">
        <w:rPr>
          <w:rFonts w:ascii="Arial" w:hAnsi="Arial" w:cs="Arial"/>
          <w:b/>
          <w:lang w:eastAsia="pt-BR"/>
        </w:rPr>
        <w:t xml:space="preserve"> E ATENDIMENTO AOS CHAMADOS CORRETIVOS </w:t>
      </w:r>
      <w:r w:rsidR="00701261" w:rsidRPr="00BE48F1">
        <w:rPr>
          <w:rFonts w:ascii="Arial" w:hAnsi="Arial" w:cs="Arial"/>
          <w:b/>
          <w:lang w:eastAsia="pt-BR"/>
        </w:rPr>
        <w:t xml:space="preserve">DO OBJETO </w:t>
      </w:r>
      <w:r w:rsidRPr="00BE48F1">
        <w:rPr>
          <w:rFonts w:ascii="Arial" w:hAnsi="Arial" w:cs="Arial"/>
          <w:b/>
          <w:lang w:eastAsia="pt-BR"/>
        </w:rPr>
        <w:t>DURANTE O PERÍODO DE FUNCIONAMENTO DA DECORAÇÃO NATALINA</w:t>
      </w:r>
      <w:r w:rsidR="006E7FC5" w:rsidRPr="00BE48F1">
        <w:rPr>
          <w:rFonts w:ascii="Arial" w:hAnsi="Arial" w:cs="Arial"/>
          <w:b/>
          <w:lang w:eastAsia="pt-BR"/>
        </w:rPr>
        <w:t xml:space="preserve"> E ASSISTÊNCIA TÉCNICA</w:t>
      </w:r>
    </w:p>
    <w:p w14:paraId="7662AB7B" w14:textId="77777777" w:rsidR="00E00E4D" w:rsidRDefault="00E00E4D" w:rsidP="0061491B">
      <w:pPr>
        <w:spacing w:after="0" w:line="360" w:lineRule="auto"/>
        <w:jc w:val="both"/>
        <w:rPr>
          <w:rFonts w:ascii="Arial" w:hAnsi="Arial" w:cs="Arial"/>
          <w:lang w:eastAsia="pt-BR"/>
        </w:rPr>
      </w:pPr>
    </w:p>
    <w:p w14:paraId="42B669D0" w14:textId="4B4021EF" w:rsidR="00701261" w:rsidRPr="00BE48F1" w:rsidRDefault="00701261" w:rsidP="0061491B">
      <w:pPr>
        <w:spacing w:after="0" w:line="360" w:lineRule="auto"/>
        <w:ind w:firstLine="708"/>
        <w:jc w:val="both"/>
        <w:rPr>
          <w:rFonts w:ascii="Arial" w:hAnsi="Arial" w:cs="Arial"/>
          <w:lang w:eastAsia="pt-BR"/>
        </w:rPr>
      </w:pPr>
      <w:r w:rsidRPr="00BE48F1">
        <w:rPr>
          <w:rFonts w:ascii="Arial" w:hAnsi="Arial" w:cs="Arial"/>
          <w:lang w:eastAsia="pt-BR"/>
        </w:rPr>
        <w:t>O contratado é obrigado a reparar, corrigir, remover, reconstruir ou substituir às suas expensas, no total ou em parte, o objeto do contrato em que se verificarem vícios, defeitos ou incorreções resultantes da execução das ferramentas tecnológicas empregadas.</w:t>
      </w:r>
    </w:p>
    <w:p w14:paraId="0716C189" w14:textId="4FE593C2" w:rsidR="00701261" w:rsidRPr="00BE48F1" w:rsidRDefault="00701261" w:rsidP="0061491B">
      <w:pPr>
        <w:spacing w:after="0" w:line="360" w:lineRule="auto"/>
        <w:ind w:firstLine="708"/>
        <w:jc w:val="both"/>
        <w:rPr>
          <w:rFonts w:ascii="Arial" w:hAnsi="Arial" w:cs="Arial"/>
          <w:lang w:eastAsia="pt-BR"/>
        </w:rPr>
      </w:pPr>
      <w:r w:rsidRPr="00BE48F1">
        <w:rPr>
          <w:rFonts w:ascii="Arial" w:hAnsi="Arial" w:cs="Arial"/>
          <w:lang w:eastAsia="pt-BR"/>
        </w:rPr>
        <w:t xml:space="preserve">A Contratante comunicará à Contratada, via telefone, ou </w:t>
      </w:r>
      <w:proofErr w:type="spellStart"/>
      <w:r w:rsidRPr="00BE48F1">
        <w:rPr>
          <w:rFonts w:ascii="Arial" w:hAnsi="Arial" w:cs="Arial"/>
          <w:lang w:eastAsia="pt-BR"/>
        </w:rPr>
        <w:t>email</w:t>
      </w:r>
      <w:proofErr w:type="spellEnd"/>
      <w:r w:rsidRPr="00BE48F1">
        <w:rPr>
          <w:rFonts w:ascii="Arial" w:hAnsi="Arial" w:cs="Arial"/>
          <w:lang w:eastAsia="pt-BR"/>
        </w:rPr>
        <w:t xml:space="preserve">, a necessidade de serviços corretivos </w:t>
      </w:r>
      <w:proofErr w:type="spellStart"/>
      <w:r w:rsidRPr="00BE48F1">
        <w:rPr>
          <w:rFonts w:ascii="Arial" w:hAnsi="Arial" w:cs="Arial"/>
          <w:lang w:eastAsia="pt-BR"/>
        </w:rPr>
        <w:t>dutante</w:t>
      </w:r>
      <w:proofErr w:type="spellEnd"/>
      <w:r w:rsidRPr="00BE48F1">
        <w:rPr>
          <w:rFonts w:ascii="Arial" w:hAnsi="Arial" w:cs="Arial"/>
          <w:lang w:eastAsia="pt-BR"/>
        </w:rPr>
        <w:t xml:space="preserve"> o período de funcionamento da decoração natalina para que a mesma preste os serviços de correção, obedecendo os prazos de atendimentos estabelecidos no contrato.</w:t>
      </w:r>
    </w:p>
    <w:p w14:paraId="1A2671B9" w14:textId="60D5EE92" w:rsidR="00701261" w:rsidRPr="00BE48F1" w:rsidRDefault="00701261" w:rsidP="0061491B">
      <w:pPr>
        <w:spacing w:after="0" w:line="360" w:lineRule="auto"/>
        <w:ind w:firstLine="708"/>
        <w:jc w:val="both"/>
        <w:rPr>
          <w:rFonts w:ascii="Arial" w:hAnsi="Arial" w:cs="Arial"/>
          <w:lang w:eastAsia="pt-BR"/>
        </w:rPr>
      </w:pPr>
      <w:r w:rsidRPr="00BE48F1">
        <w:rPr>
          <w:rFonts w:ascii="Arial" w:hAnsi="Arial" w:cs="Arial"/>
          <w:lang w:eastAsia="pt-BR"/>
        </w:rPr>
        <w:t>Os chamados de atendimento deverão ser prestados no prazo máximo de 8 (oito) horas contadas da hora do conhecimento da contratada até a chegada do técnico.</w:t>
      </w:r>
    </w:p>
    <w:p w14:paraId="72BDC6B8" w14:textId="38518744" w:rsidR="00827F4F" w:rsidRDefault="00701261" w:rsidP="0061491B">
      <w:pPr>
        <w:spacing w:after="0" w:line="360" w:lineRule="auto"/>
        <w:ind w:firstLine="708"/>
        <w:jc w:val="both"/>
        <w:rPr>
          <w:rFonts w:ascii="Arial" w:hAnsi="Arial" w:cs="Arial"/>
          <w:lang w:eastAsia="pt-BR"/>
        </w:rPr>
      </w:pPr>
      <w:r w:rsidRPr="00BE48F1">
        <w:rPr>
          <w:rFonts w:ascii="Arial" w:hAnsi="Arial" w:cs="Arial"/>
          <w:lang w:eastAsia="pt-BR"/>
        </w:rPr>
        <w:t>Caso haja necessidade de extrapolação desse prazo, deverá haver comunicação formal, apresentando os motivos à Secretaria Municipal de Esporte, Lazer e Turismo, que, por sua vez, tomará a decisão sobre aplicação ou não da multa contratual prevista no EDITAL</w:t>
      </w:r>
      <w:r w:rsidR="00827F4F">
        <w:rPr>
          <w:rFonts w:ascii="Arial" w:hAnsi="Arial" w:cs="Arial"/>
          <w:lang w:eastAsia="pt-BR"/>
        </w:rPr>
        <w:t>.</w:t>
      </w:r>
    </w:p>
    <w:p w14:paraId="2ABF07D5" w14:textId="7D9C3ED5" w:rsidR="00F4507C" w:rsidRDefault="00F4507C" w:rsidP="0061491B">
      <w:pPr>
        <w:spacing w:after="0" w:line="360" w:lineRule="auto"/>
        <w:ind w:firstLine="708"/>
        <w:jc w:val="both"/>
        <w:rPr>
          <w:rFonts w:ascii="Arial" w:hAnsi="Arial" w:cs="Arial"/>
          <w:lang w:eastAsia="pt-BR"/>
        </w:rPr>
      </w:pPr>
    </w:p>
    <w:p w14:paraId="6E236404" w14:textId="77777777" w:rsidR="00F4507C" w:rsidRPr="00BE48F1" w:rsidRDefault="00F4507C" w:rsidP="0061491B">
      <w:pPr>
        <w:spacing w:after="0" w:line="360" w:lineRule="auto"/>
        <w:ind w:firstLine="708"/>
        <w:jc w:val="both"/>
        <w:rPr>
          <w:rFonts w:ascii="Arial" w:hAnsi="Arial" w:cs="Arial"/>
          <w:lang w:eastAsia="pt-BR"/>
        </w:rPr>
      </w:pPr>
    </w:p>
    <w:p w14:paraId="1B5666A8" w14:textId="64307A1E" w:rsidR="00B63B31" w:rsidRPr="00BE48F1" w:rsidRDefault="00B63B31" w:rsidP="0061491B">
      <w:pPr>
        <w:pStyle w:val="PargrafodaLista"/>
        <w:numPr>
          <w:ilvl w:val="0"/>
          <w:numId w:val="31"/>
        </w:numPr>
        <w:tabs>
          <w:tab w:val="left" w:pos="955"/>
        </w:tabs>
        <w:spacing w:after="0" w:line="360" w:lineRule="auto"/>
        <w:rPr>
          <w:rFonts w:ascii="Arial" w:hAnsi="Arial" w:cs="Arial"/>
          <w:b/>
          <w:bCs/>
        </w:rPr>
      </w:pPr>
      <w:r w:rsidRPr="00BE48F1">
        <w:rPr>
          <w:rFonts w:ascii="Arial" w:hAnsi="Arial" w:cs="Arial"/>
          <w:b/>
          <w:bCs/>
        </w:rPr>
        <w:t>VALOR FINAL:</w:t>
      </w:r>
    </w:p>
    <w:p w14:paraId="303D6B71" w14:textId="77777777" w:rsidR="0061491B" w:rsidRDefault="00F4507C" w:rsidP="0061491B">
      <w:pPr>
        <w:pStyle w:val="PargrafodaLista"/>
        <w:tabs>
          <w:tab w:val="left" w:pos="955"/>
        </w:tabs>
        <w:spacing w:after="0" w:line="360" w:lineRule="auto"/>
        <w:ind w:left="0"/>
        <w:rPr>
          <w:rFonts w:ascii="Arial" w:hAnsi="Arial" w:cs="Arial"/>
        </w:rPr>
      </w:pPr>
      <w:r>
        <w:rPr>
          <w:rFonts w:ascii="Arial" w:hAnsi="Arial" w:cs="Arial"/>
        </w:rPr>
        <w:tab/>
      </w:r>
    </w:p>
    <w:p w14:paraId="5CACEE22" w14:textId="013F92FE" w:rsidR="00B63B31" w:rsidRPr="00BE48F1" w:rsidRDefault="0061491B" w:rsidP="0061491B">
      <w:pPr>
        <w:pStyle w:val="PargrafodaLista"/>
        <w:tabs>
          <w:tab w:val="left" w:pos="955"/>
        </w:tabs>
        <w:spacing w:after="0" w:line="360" w:lineRule="auto"/>
        <w:ind w:left="0"/>
        <w:rPr>
          <w:rFonts w:ascii="Arial" w:hAnsi="Arial" w:cs="Arial"/>
        </w:rPr>
      </w:pPr>
      <w:r>
        <w:rPr>
          <w:rFonts w:ascii="Arial" w:hAnsi="Arial" w:cs="Arial"/>
        </w:rPr>
        <w:lastRenderedPageBreak/>
        <w:tab/>
      </w:r>
      <w:r w:rsidR="00B63B31" w:rsidRPr="00BE48F1">
        <w:rPr>
          <w:rFonts w:ascii="Arial" w:hAnsi="Arial" w:cs="Arial"/>
        </w:rPr>
        <w:t>O valor estimado da futura contratação ocorrerá após a pesquisa de preços pelo Departamento de Compras do Município, verificando os preços praticados por empresas do ramo</w:t>
      </w:r>
      <w:r w:rsidR="00F756CA">
        <w:rPr>
          <w:rFonts w:ascii="Arial" w:hAnsi="Arial" w:cs="Arial"/>
        </w:rPr>
        <w:t xml:space="preserve"> e/ou demais balizadores financeiros relacionados</w:t>
      </w:r>
      <w:r w:rsidR="00B63B31" w:rsidRPr="00BE48F1">
        <w:rPr>
          <w:rFonts w:ascii="Arial" w:hAnsi="Arial" w:cs="Arial"/>
        </w:rPr>
        <w:t xml:space="preserve"> do objeto a ser</w:t>
      </w:r>
      <w:r w:rsidR="00B63B31" w:rsidRPr="00BE48F1">
        <w:rPr>
          <w:rFonts w:ascii="Arial" w:hAnsi="Arial" w:cs="Arial"/>
          <w:spacing w:val="1"/>
        </w:rPr>
        <w:t xml:space="preserve"> </w:t>
      </w:r>
      <w:r w:rsidR="00F756CA">
        <w:rPr>
          <w:rFonts w:ascii="Arial" w:hAnsi="Arial" w:cs="Arial"/>
        </w:rPr>
        <w:t>contratado</w:t>
      </w:r>
      <w:r w:rsidR="00B63B31" w:rsidRPr="00BE48F1">
        <w:rPr>
          <w:rFonts w:ascii="Arial" w:hAnsi="Arial" w:cs="Arial"/>
        </w:rPr>
        <w:t>, de forma mais vantajosa para o município.</w:t>
      </w:r>
    </w:p>
    <w:p w14:paraId="4F04DA76" w14:textId="77777777" w:rsidR="00F4507C" w:rsidRPr="00BE48F1" w:rsidRDefault="00F4507C" w:rsidP="0061491B">
      <w:pPr>
        <w:pStyle w:val="PargrafodaLista"/>
        <w:tabs>
          <w:tab w:val="left" w:pos="955"/>
        </w:tabs>
        <w:spacing w:after="0" w:line="360" w:lineRule="auto"/>
        <w:ind w:left="0"/>
        <w:rPr>
          <w:rFonts w:ascii="Arial" w:hAnsi="Arial" w:cs="Arial"/>
        </w:rPr>
      </w:pPr>
    </w:p>
    <w:p w14:paraId="51E0FFC7" w14:textId="110BCCF5" w:rsidR="00F43A82" w:rsidRPr="00BE48F1" w:rsidRDefault="00F43A82" w:rsidP="0061491B">
      <w:pPr>
        <w:pStyle w:val="PargrafodaLista"/>
        <w:numPr>
          <w:ilvl w:val="0"/>
          <w:numId w:val="31"/>
        </w:numPr>
        <w:spacing w:after="0" w:line="360" w:lineRule="auto"/>
        <w:rPr>
          <w:rFonts w:ascii="Arial" w:hAnsi="Arial" w:cs="Arial"/>
          <w:b/>
          <w:bCs/>
          <w:lang w:val="pt-PT"/>
        </w:rPr>
      </w:pPr>
      <w:r w:rsidRPr="00BE48F1">
        <w:rPr>
          <w:rFonts w:ascii="Arial" w:hAnsi="Arial" w:cs="Arial"/>
          <w:b/>
          <w:bCs/>
          <w:lang w:val="pt-PT"/>
        </w:rPr>
        <w:t>DO CANCELAMENTO DE REGISTRO DE PREÇOS</w:t>
      </w:r>
    </w:p>
    <w:p w14:paraId="0A1C532D" w14:textId="77777777" w:rsidR="00F43A82" w:rsidRPr="00BE48F1" w:rsidRDefault="00F43A82" w:rsidP="0061491B">
      <w:pPr>
        <w:spacing w:after="0" w:line="360" w:lineRule="auto"/>
        <w:rPr>
          <w:rFonts w:ascii="Arial" w:hAnsi="Arial" w:cs="Arial"/>
          <w:b/>
          <w:bCs/>
          <w:lang w:val="pt-PT"/>
        </w:rPr>
      </w:pPr>
    </w:p>
    <w:p w14:paraId="3FC14804"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O detentor da Ata de Registro de Preços, adjudicado em favor de uma determinada empresa, terá o seu registro de preços cancelado, por meio de despacho do órgào gerenciador, assegurado o contraditório e a ampla defesa, quando:</w:t>
      </w:r>
    </w:p>
    <w:p w14:paraId="74F4894E" w14:textId="26DFF9C4"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Descumprir as condições da ata de registro de preços;</w:t>
      </w:r>
    </w:p>
    <w:p w14:paraId="64447CF4" w14:textId="7BAF9526"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Não retirar a nota de empenho ou instrumento equivalente no prazo estabelecido pela Administração, sem justificativa aceitável;</w:t>
      </w:r>
    </w:p>
    <w:p w14:paraId="327A9427"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Não aceitar reduzir o seu preço registrado, na hipótese deste se tornar superior àqueles praticados no mercado;</w:t>
      </w:r>
    </w:p>
    <w:p w14:paraId="23926B25" w14:textId="1F7A0CFA"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Sofrer sanção prevista nos incisos III ou IV do caput do art. 87 da Lei n°- 8.666, de 1993, ou no art. 7°- da Lei n° 10.520, de 2002.</w:t>
      </w:r>
    </w:p>
    <w:p w14:paraId="43252F27"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Por razões de interesse públicas, devidamente motivadas e justificadas;</w:t>
      </w:r>
    </w:p>
    <w:p w14:paraId="048EB44D" w14:textId="368A28C5"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Por razão de interesse público;</w:t>
      </w:r>
    </w:p>
    <w:p w14:paraId="71A7AC3C" w14:textId="6D6B74A6"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Por solicitação do fornecedor, desde que devidamente motivada e justificada;</w:t>
      </w:r>
    </w:p>
    <w:p w14:paraId="488777D3"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O cancelamento da Ata de Registro de Preços, adjudicado em favor de uma determinada empresa, poderá ocorrer por fato superveniente, decorrente de caso fortuito ou força maior, que prejudique o cumprimento da ata, devidamente comprovados e justificados.</w:t>
      </w:r>
    </w:p>
    <w:p w14:paraId="100CC793" w14:textId="77777777" w:rsidR="00F43A82" w:rsidRPr="00BE48F1" w:rsidRDefault="00F43A82" w:rsidP="0061491B">
      <w:pPr>
        <w:spacing w:after="0" w:line="360" w:lineRule="auto"/>
        <w:rPr>
          <w:rFonts w:ascii="Arial" w:hAnsi="Arial" w:cs="Arial"/>
          <w:lang w:val="pt-PT"/>
        </w:rPr>
      </w:pPr>
    </w:p>
    <w:p w14:paraId="555117C9" w14:textId="77777777" w:rsidR="00F43A82" w:rsidRPr="00BE48F1" w:rsidRDefault="00F43A82" w:rsidP="0061491B">
      <w:pPr>
        <w:spacing w:after="0" w:line="360" w:lineRule="auto"/>
        <w:rPr>
          <w:rFonts w:ascii="Arial" w:hAnsi="Arial" w:cs="Arial"/>
          <w:lang w:val="pt-PT"/>
        </w:rPr>
      </w:pPr>
    </w:p>
    <w:p w14:paraId="2CDECBE2" w14:textId="2D764027" w:rsidR="00F43A82" w:rsidRPr="00BE48F1" w:rsidRDefault="00F43A82" w:rsidP="0061491B">
      <w:pPr>
        <w:pStyle w:val="PargrafodaLista"/>
        <w:numPr>
          <w:ilvl w:val="0"/>
          <w:numId w:val="31"/>
        </w:numPr>
        <w:spacing w:after="0" w:line="360" w:lineRule="auto"/>
        <w:jc w:val="both"/>
        <w:rPr>
          <w:rFonts w:ascii="Arial" w:hAnsi="Arial" w:cs="Arial"/>
          <w:b/>
          <w:lang w:eastAsia="pt-BR"/>
        </w:rPr>
      </w:pPr>
      <w:r w:rsidRPr="00BE48F1">
        <w:rPr>
          <w:rFonts w:ascii="Arial" w:hAnsi="Arial" w:cs="Arial"/>
          <w:b/>
          <w:lang w:eastAsia="pt-BR"/>
        </w:rPr>
        <w:t xml:space="preserve">DA POSSIBILIDADE LEGAL DE ACRÉSCIMOS E SUPRESSÕES AO OBJETO A SER CONTRATADO </w:t>
      </w:r>
    </w:p>
    <w:p w14:paraId="7A4065EE" w14:textId="77777777" w:rsidR="00F43A82" w:rsidRPr="00BE48F1" w:rsidRDefault="00F43A82" w:rsidP="0061491B">
      <w:pPr>
        <w:tabs>
          <w:tab w:val="left" w:pos="0"/>
          <w:tab w:val="left" w:pos="540"/>
        </w:tabs>
        <w:spacing w:after="0" w:line="360" w:lineRule="auto"/>
        <w:jc w:val="both"/>
        <w:rPr>
          <w:rFonts w:ascii="Arial" w:hAnsi="Arial" w:cs="Arial"/>
          <w:b/>
        </w:rPr>
      </w:pPr>
    </w:p>
    <w:p w14:paraId="5B17D194" w14:textId="4A3BE096" w:rsidR="00F43A82" w:rsidRPr="00BE48F1" w:rsidRDefault="00F4507C" w:rsidP="0061491B">
      <w:pPr>
        <w:tabs>
          <w:tab w:val="left" w:pos="0"/>
        </w:tabs>
        <w:spacing w:after="0" w:line="360" w:lineRule="auto"/>
        <w:ind w:right="-1"/>
        <w:jc w:val="both"/>
        <w:rPr>
          <w:rFonts w:ascii="Arial" w:hAnsi="Arial" w:cs="Arial"/>
        </w:rPr>
      </w:pPr>
      <w:r>
        <w:rPr>
          <w:rFonts w:ascii="Arial" w:hAnsi="Arial" w:cs="Arial"/>
        </w:rPr>
        <w:tab/>
      </w:r>
      <w:r w:rsidR="00F43A82" w:rsidRPr="00BE48F1">
        <w:rPr>
          <w:rFonts w:ascii="Arial" w:hAnsi="Arial" w:cs="Arial"/>
        </w:rPr>
        <w:t>O objeto licitado poderá sofrer acréscimos ou supressões nos limites previstos no art. 65, §§ 1º e 2º, da Lei Federal n.º 8.666/93.</w:t>
      </w:r>
    </w:p>
    <w:p w14:paraId="5F652367" w14:textId="407CFF14" w:rsidR="00F43A82" w:rsidRPr="00BE48F1" w:rsidRDefault="00F4507C" w:rsidP="0061491B">
      <w:pPr>
        <w:tabs>
          <w:tab w:val="left" w:pos="0"/>
        </w:tabs>
        <w:spacing w:after="0" w:line="360" w:lineRule="auto"/>
        <w:ind w:right="-1"/>
        <w:jc w:val="both"/>
        <w:rPr>
          <w:rFonts w:ascii="Arial" w:hAnsi="Arial" w:cs="Arial"/>
        </w:rPr>
      </w:pPr>
      <w:r>
        <w:rPr>
          <w:rFonts w:ascii="Arial" w:hAnsi="Arial" w:cs="Arial"/>
          <w:lang w:val="pt-PT"/>
        </w:rPr>
        <w:tab/>
      </w:r>
      <w:r w:rsidR="00F43A82" w:rsidRPr="00BE48F1">
        <w:rPr>
          <w:rFonts w:ascii="Arial" w:hAnsi="Arial" w:cs="Arial"/>
          <w:lang w:val="pt-PT"/>
        </w:rPr>
        <w:t xml:space="preserve">Durante a vigência da Ata,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w:t>
      </w:r>
      <w:r w:rsidR="002625BF">
        <w:rPr>
          <w:rFonts w:ascii="Arial" w:hAnsi="Arial" w:cs="Arial"/>
          <w:lang w:val="pt-PT"/>
        </w:rPr>
        <w:t>“</w:t>
      </w:r>
      <w:r w:rsidR="00F43A82" w:rsidRPr="00BE48F1">
        <w:rPr>
          <w:rFonts w:ascii="Arial" w:hAnsi="Arial" w:cs="Arial"/>
          <w:lang w:val="pt-PT"/>
        </w:rPr>
        <w:t>d</w:t>
      </w:r>
      <w:r w:rsidR="002625BF">
        <w:rPr>
          <w:rFonts w:ascii="Arial" w:hAnsi="Arial" w:cs="Arial"/>
          <w:lang w:val="pt-PT"/>
        </w:rPr>
        <w:t>”</w:t>
      </w:r>
      <w:r w:rsidR="00F43A82" w:rsidRPr="00BE48F1">
        <w:rPr>
          <w:rFonts w:ascii="Arial" w:hAnsi="Arial" w:cs="Arial"/>
          <w:lang w:val="pt-PT"/>
        </w:rPr>
        <w:t xml:space="preserve"> do inciso Il do caput do art. 65 da Lei n° 8.666, de 1993;</w:t>
      </w:r>
    </w:p>
    <w:p w14:paraId="460C0175"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Serão realizadas, periodicamente, pesquisas de mercado para comprovação da vantajosidade, nos termos do artigo 9°-, XI do Decreto n-° 7.892/2013;</w:t>
      </w:r>
    </w:p>
    <w:p w14:paraId="55A0B394" w14:textId="1D0AB4E1"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lastRenderedPageBreak/>
        <w:t>Quando o preço registrado se tornar superior ao preço praticado no mercado por motivo superveniente, o órgão gerenciador convocará os fornecedores para negociarem a redução dos preços aos valores praticados pelo mercado;</w:t>
      </w:r>
    </w:p>
    <w:p w14:paraId="111618F3"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Os fornecedores que não aceitarem reduzir seus preços aos valores praticados pelo mercado serão liberados do compromisso assumido, sem aplicação de penalidade;</w:t>
      </w:r>
    </w:p>
    <w:p w14:paraId="17C7D023" w14:textId="5E22E54D"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Quando o preço de mercado se tornar superior aos preços registrados e o fornecedor não puder cumprir o compromisso, o órgão gerenciador poderá:</w:t>
      </w:r>
    </w:p>
    <w:p w14:paraId="6788887C"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Liberar o fornecedor do compromisso assumido, caso a comunicação ocorra antes do pedido de fornecimento, e sem aplicação da penalidade se confirmada a veracidade dos motivos e comprovantes apresentados;</w:t>
      </w:r>
    </w:p>
    <w:p w14:paraId="7BE8D89B"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Convocar os demais fornecedores para assegurar igual oportunidade de negociação.</w:t>
      </w:r>
    </w:p>
    <w:p w14:paraId="2ECAB12A" w14:textId="5FF3F915"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Não havendo êxito nas negociações, o órgão gerenciador deverá proceder à revogação da ata de registro de preços, adotando as medidas cabíveis para obtenção da contratação mais vantajosa;</w:t>
      </w:r>
    </w:p>
    <w:p w14:paraId="30FB5FAA" w14:textId="0C656EAF"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Mesmo comprovada a ocorrência de situação prevista na alínea “d” do inciso ll do art. 65 da Lei n. 8.666/1993, a Administração, se julgar conveniente, poderá optar por cancelar a Ata e iniciar outro processo licitatório;</w:t>
      </w:r>
    </w:p>
    <w:p w14:paraId="2A53DCE8" w14:textId="77777777" w:rsidR="00F43A82" w:rsidRPr="00BE48F1" w:rsidRDefault="00F43A82" w:rsidP="0061491B">
      <w:pPr>
        <w:spacing w:after="0" w:line="360" w:lineRule="auto"/>
        <w:jc w:val="both"/>
        <w:rPr>
          <w:rFonts w:ascii="Arial" w:hAnsi="Arial" w:cs="Arial"/>
          <w:lang w:val="pt-PT"/>
        </w:rPr>
      </w:pPr>
    </w:p>
    <w:p w14:paraId="3691DA92" w14:textId="77777777" w:rsidR="00F43A82" w:rsidRPr="00BE48F1" w:rsidRDefault="00F43A82" w:rsidP="0061491B">
      <w:pPr>
        <w:spacing w:after="0" w:line="360" w:lineRule="auto"/>
        <w:ind w:firstLine="708"/>
        <w:jc w:val="both"/>
        <w:rPr>
          <w:rFonts w:ascii="Arial" w:hAnsi="Arial" w:cs="Arial"/>
          <w:lang w:val="pt-PT"/>
        </w:rPr>
      </w:pPr>
      <w:r w:rsidRPr="00BE48F1">
        <w:rPr>
          <w:rFonts w:ascii="Arial" w:hAnsi="Arial" w:cs="Arial"/>
          <w:lang w:val="pt-PT"/>
        </w:rPr>
        <w:t>A existência de preços registrados não obriga a administração a contratar, facultando-se a realização de licitação específica para a aquisição pretendida, assegurada preferência ao fornecedor registrado em igualdade de condições.</w:t>
      </w:r>
    </w:p>
    <w:p w14:paraId="147AD667" w14:textId="77777777" w:rsidR="00F43A82" w:rsidRPr="00BE48F1" w:rsidRDefault="00F43A82" w:rsidP="0061491B">
      <w:pPr>
        <w:spacing w:after="0" w:line="360" w:lineRule="auto"/>
        <w:jc w:val="both"/>
        <w:rPr>
          <w:rFonts w:ascii="Arial" w:hAnsi="Arial" w:cs="Arial"/>
          <w:lang w:val="pt-PT"/>
        </w:rPr>
      </w:pPr>
    </w:p>
    <w:p w14:paraId="19973DAD" w14:textId="77777777" w:rsidR="006E7FC5" w:rsidRPr="00BE48F1" w:rsidRDefault="006E7FC5" w:rsidP="0061491B">
      <w:pPr>
        <w:tabs>
          <w:tab w:val="left" w:pos="0"/>
        </w:tabs>
        <w:spacing w:after="0" w:line="360" w:lineRule="auto"/>
        <w:ind w:right="-1"/>
        <w:jc w:val="both"/>
        <w:rPr>
          <w:rFonts w:ascii="Arial" w:hAnsi="Arial" w:cs="Arial"/>
        </w:rPr>
      </w:pPr>
    </w:p>
    <w:p w14:paraId="5A25CD85" w14:textId="5AEB0746" w:rsidR="006E7FC5" w:rsidRPr="00BE48F1" w:rsidRDefault="006E7FC5" w:rsidP="0061491B">
      <w:pPr>
        <w:pStyle w:val="PargrafodaLista"/>
        <w:numPr>
          <w:ilvl w:val="0"/>
          <w:numId w:val="31"/>
        </w:numPr>
        <w:spacing w:after="0" w:line="360" w:lineRule="auto"/>
        <w:jc w:val="both"/>
        <w:rPr>
          <w:rFonts w:ascii="Arial" w:hAnsi="Arial" w:cs="Arial"/>
          <w:b/>
          <w:color w:val="FF0000"/>
          <w:lang w:eastAsia="pt-BR"/>
        </w:rPr>
      </w:pPr>
      <w:r w:rsidRPr="00BE48F1">
        <w:rPr>
          <w:rFonts w:ascii="Arial" w:hAnsi="Arial" w:cs="Arial"/>
          <w:b/>
          <w:color w:val="000000" w:themeColor="text1"/>
          <w:lang w:eastAsia="pt-BR"/>
        </w:rPr>
        <w:t xml:space="preserve">MODALIDADE DA LICITAÇÃO E FORMAS DE JULGAMENTO </w:t>
      </w:r>
    </w:p>
    <w:p w14:paraId="774A3F94" w14:textId="77777777" w:rsidR="006E7FC5" w:rsidRPr="00BE48F1" w:rsidRDefault="006E7FC5" w:rsidP="0061491B">
      <w:pPr>
        <w:pStyle w:val="PargrafodaLista"/>
        <w:spacing w:after="0" w:line="360" w:lineRule="auto"/>
        <w:ind w:left="360"/>
        <w:jc w:val="both"/>
        <w:rPr>
          <w:rFonts w:ascii="Arial" w:hAnsi="Arial" w:cs="Arial"/>
          <w:lang w:eastAsia="pt-BR"/>
        </w:rPr>
      </w:pPr>
    </w:p>
    <w:p w14:paraId="3E02E740" w14:textId="5A4EF24E" w:rsidR="009174CF" w:rsidRPr="00BE48F1" w:rsidRDefault="009174CF" w:rsidP="0061491B">
      <w:pPr>
        <w:spacing w:after="0" w:line="360" w:lineRule="auto"/>
        <w:ind w:firstLine="708"/>
        <w:jc w:val="both"/>
        <w:rPr>
          <w:rFonts w:ascii="Arial" w:hAnsi="Arial" w:cs="Arial"/>
          <w:color w:val="000000" w:themeColor="text1"/>
        </w:rPr>
      </w:pPr>
      <w:r w:rsidRPr="00BE48F1">
        <w:rPr>
          <w:rFonts w:ascii="Arial" w:hAnsi="Arial" w:cs="Arial"/>
          <w:color w:val="000000" w:themeColor="text1"/>
        </w:rPr>
        <w:t xml:space="preserve">Registro de preços pelo período de 12 (meses) meses para a </w:t>
      </w:r>
      <w:r w:rsidR="008B524B" w:rsidRPr="007014ED">
        <w:rPr>
          <w:rFonts w:ascii="Arial" w:hAnsi="Arial" w:cs="Arial"/>
          <w:b/>
          <w:bCs/>
        </w:rPr>
        <w:t xml:space="preserve">PRESTAÇÃO DE SERVIÇO DE LOCAÇÃO DE ESTRUTURA, </w:t>
      </w:r>
      <w:r w:rsidR="008B524B" w:rsidRPr="008B524B">
        <w:rPr>
          <w:rFonts w:ascii="Arial" w:hAnsi="Arial" w:cs="Arial"/>
          <w:b/>
          <w:bCs/>
        </w:rPr>
        <w:t>ORNAMENTAÇÃO E ILUMINAÇÃO TEMÁTICAS NATALINA, COM SUPORTE TÉCNICO ESPECIALIZADO, FORNECIMENTO DE INFRAESTRUTURA E APOIO OPERACIONAL, COM A REALIZAÇÃO DE MONTAGEM, INSTALAÇÃO, MANUTENÇÃO E DESMONTAGEM, PRODUÇÃO E APRESENTAÇÃO ART</w:t>
      </w:r>
      <w:r w:rsidR="00F756CA">
        <w:rPr>
          <w:rFonts w:ascii="Arial" w:hAnsi="Arial" w:cs="Arial"/>
          <w:b/>
          <w:bCs/>
        </w:rPr>
        <w:t>Í</w:t>
      </w:r>
      <w:r w:rsidR="008B524B" w:rsidRPr="008B524B">
        <w:rPr>
          <w:rFonts w:ascii="Arial" w:hAnsi="Arial" w:cs="Arial"/>
          <w:b/>
          <w:bCs/>
        </w:rPr>
        <w:t>STICA PARA O NATAL DE LUZ</w:t>
      </w:r>
      <w:r w:rsidR="008B524B" w:rsidRPr="007014ED">
        <w:rPr>
          <w:rFonts w:ascii="Arial" w:hAnsi="Arial" w:cs="Arial"/>
          <w:b/>
          <w:bCs/>
        </w:rPr>
        <w:t xml:space="preserve"> DE SAQUAREMA 2023</w:t>
      </w:r>
      <w:r w:rsidR="008B524B" w:rsidRPr="007014ED">
        <w:rPr>
          <w:rFonts w:ascii="Arial" w:hAnsi="Arial" w:cs="Arial"/>
          <w:b/>
          <w:bCs/>
          <w:color w:val="000000" w:themeColor="text1"/>
        </w:rPr>
        <w:t>,</w:t>
      </w:r>
      <w:r w:rsidR="008B524B" w:rsidRPr="007014ED">
        <w:rPr>
          <w:rFonts w:ascii="Arial" w:hAnsi="Arial" w:cs="Arial"/>
          <w:color w:val="000000" w:themeColor="text1"/>
        </w:rPr>
        <w:t xml:space="preserve"> </w:t>
      </w:r>
      <w:r w:rsidRPr="00BE48F1">
        <w:rPr>
          <w:rFonts w:ascii="Arial" w:hAnsi="Arial" w:cs="Arial"/>
          <w:color w:val="000000" w:themeColor="text1"/>
        </w:rPr>
        <w:t>conforme demanda a ser definida e de acordo com as especificações constantes neste Termo de Referência.</w:t>
      </w:r>
    </w:p>
    <w:p w14:paraId="5DBC62BB" w14:textId="7E6C4638" w:rsidR="000474A9" w:rsidRDefault="009174CF" w:rsidP="0061491B">
      <w:pPr>
        <w:spacing w:after="0" w:line="360" w:lineRule="auto"/>
        <w:ind w:firstLine="708"/>
        <w:jc w:val="both"/>
        <w:rPr>
          <w:rFonts w:ascii="Arial" w:hAnsi="Arial" w:cs="Arial"/>
          <w:color w:val="000000" w:themeColor="text1"/>
        </w:rPr>
      </w:pPr>
      <w:r w:rsidRPr="00BE48F1">
        <w:rPr>
          <w:rFonts w:ascii="Arial" w:hAnsi="Arial" w:cs="Arial"/>
          <w:color w:val="000000" w:themeColor="text1"/>
        </w:rPr>
        <w:t xml:space="preserve">O presente processo de seleção para o registro de preços se dará pelo </w:t>
      </w:r>
      <w:r w:rsidRPr="00BE48F1">
        <w:rPr>
          <w:rFonts w:ascii="Arial" w:hAnsi="Arial" w:cs="Arial"/>
          <w:b/>
          <w:bCs/>
          <w:color w:val="000000" w:themeColor="text1"/>
        </w:rPr>
        <w:t xml:space="preserve">Menor Preço </w:t>
      </w:r>
      <w:r w:rsidR="00D11315">
        <w:rPr>
          <w:rFonts w:ascii="Arial" w:hAnsi="Arial" w:cs="Arial"/>
          <w:b/>
          <w:bCs/>
          <w:color w:val="000000" w:themeColor="text1"/>
        </w:rPr>
        <w:t xml:space="preserve">Por </w:t>
      </w:r>
      <w:r w:rsidR="007B1710" w:rsidRPr="007B1710">
        <w:rPr>
          <w:rFonts w:ascii="Arial" w:hAnsi="Arial" w:cs="Arial"/>
          <w:b/>
          <w:bCs/>
          <w:color w:val="000000" w:themeColor="text1"/>
        </w:rPr>
        <w:t>Lote</w:t>
      </w:r>
      <w:r w:rsidR="00E53346" w:rsidRPr="00BE48F1">
        <w:rPr>
          <w:rFonts w:ascii="Arial" w:hAnsi="Arial" w:cs="Arial"/>
          <w:color w:val="000000" w:themeColor="text1"/>
        </w:rPr>
        <w:t>, para que mantenhamos a padronização e harmonia entre os itens contidos neste Termo de Referência</w:t>
      </w:r>
      <w:r w:rsidR="00D11315">
        <w:rPr>
          <w:rFonts w:ascii="Arial" w:hAnsi="Arial" w:cs="Arial"/>
          <w:color w:val="000000" w:themeColor="text1"/>
        </w:rPr>
        <w:t>, bem como ampliar a concorrência entre os participantes.</w:t>
      </w:r>
    </w:p>
    <w:p w14:paraId="14447777" w14:textId="77777777" w:rsidR="004B422F" w:rsidRPr="008B524B" w:rsidRDefault="004B422F" w:rsidP="0061491B">
      <w:pPr>
        <w:spacing w:after="0" w:line="360" w:lineRule="auto"/>
        <w:jc w:val="both"/>
        <w:rPr>
          <w:rFonts w:ascii="Arial" w:hAnsi="Arial" w:cs="Arial"/>
          <w:b/>
          <w:color w:val="000000" w:themeColor="text1"/>
        </w:rPr>
      </w:pPr>
    </w:p>
    <w:p w14:paraId="6426ED09" w14:textId="77777777" w:rsidR="000474A9" w:rsidRPr="008B524B" w:rsidRDefault="004B422F" w:rsidP="0061491B">
      <w:pPr>
        <w:pStyle w:val="PargrafodaLista"/>
        <w:numPr>
          <w:ilvl w:val="0"/>
          <w:numId w:val="31"/>
        </w:numPr>
        <w:spacing w:after="0" w:line="360" w:lineRule="auto"/>
        <w:jc w:val="both"/>
        <w:rPr>
          <w:rFonts w:ascii="Arial" w:hAnsi="Arial" w:cs="Arial"/>
          <w:b/>
          <w:color w:val="000000" w:themeColor="text1"/>
          <w:lang w:eastAsia="pt-BR"/>
        </w:rPr>
      </w:pPr>
      <w:r w:rsidRPr="008B524B">
        <w:rPr>
          <w:rFonts w:ascii="Arial" w:hAnsi="Arial" w:cs="Arial"/>
          <w:b/>
          <w:color w:val="000000" w:themeColor="text1"/>
          <w:lang w:eastAsia="pt-BR"/>
        </w:rPr>
        <w:lastRenderedPageBreak/>
        <w:t>DO REAJUSTE</w:t>
      </w:r>
    </w:p>
    <w:p w14:paraId="3F9945B8" w14:textId="77777777" w:rsidR="000474A9" w:rsidRDefault="000474A9" w:rsidP="0061491B">
      <w:pPr>
        <w:pStyle w:val="PargrafodaLista"/>
        <w:spacing w:after="0" w:line="360" w:lineRule="auto"/>
        <w:ind w:left="360"/>
        <w:jc w:val="both"/>
        <w:rPr>
          <w:rFonts w:ascii="Arial" w:hAnsi="Arial" w:cs="Arial"/>
          <w:b/>
          <w:color w:val="000000" w:themeColor="text1"/>
          <w:lang w:eastAsia="pt-BR"/>
        </w:rPr>
      </w:pPr>
    </w:p>
    <w:p w14:paraId="40F0021F" w14:textId="375AD7A8" w:rsidR="004B422F" w:rsidRPr="007F5485" w:rsidRDefault="004B422F" w:rsidP="007F5485">
      <w:pPr>
        <w:spacing w:after="0" w:line="360" w:lineRule="auto"/>
        <w:ind w:firstLine="708"/>
        <w:jc w:val="both"/>
        <w:rPr>
          <w:rFonts w:ascii="Arial" w:hAnsi="Arial" w:cs="Arial"/>
          <w:bCs/>
          <w:color w:val="000000" w:themeColor="text1"/>
          <w:lang w:eastAsia="pt-BR"/>
        </w:rPr>
      </w:pPr>
      <w:r w:rsidRPr="008B524B">
        <w:rPr>
          <w:rFonts w:ascii="Arial" w:hAnsi="Arial" w:cs="Arial"/>
          <w:bCs/>
          <w:color w:val="000000" w:themeColor="text1"/>
          <w:lang w:eastAsia="pt-BR"/>
        </w:rPr>
        <w:t>O reajustamento dos preços poderá ser processado anualmente, sendo o primeiro concedido depois de transcorrido 12 (doze) meses da data de assinatura do Contrato Administrativo com esta Municipalidade. O Índice de reajuste será de acordo com o IPCA dos últimos 12 (doze) meses.</w:t>
      </w:r>
    </w:p>
    <w:p w14:paraId="629CAF24" w14:textId="77777777" w:rsidR="00631AA7" w:rsidRPr="00BE48F1" w:rsidRDefault="00631AA7" w:rsidP="0061491B">
      <w:pPr>
        <w:spacing w:after="0" w:line="360" w:lineRule="auto"/>
        <w:rPr>
          <w:rFonts w:ascii="Arial" w:hAnsi="Arial" w:cs="Arial"/>
          <w:lang w:val="pt-PT"/>
        </w:rPr>
      </w:pPr>
    </w:p>
    <w:p w14:paraId="56AF1752" w14:textId="11883C4E" w:rsidR="00631AA7" w:rsidRPr="00BE48F1" w:rsidRDefault="00631AA7" w:rsidP="0061491B">
      <w:pPr>
        <w:pStyle w:val="PargrafodaLista"/>
        <w:numPr>
          <w:ilvl w:val="0"/>
          <w:numId w:val="31"/>
        </w:numPr>
        <w:spacing w:after="0" w:line="360" w:lineRule="auto"/>
        <w:rPr>
          <w:rFonts w:ascii="Arial" w:hAnsi="Arial" w:cs="Arial"/>
          <w:b/>
          <w:bCs/>
          <w:lang w:val="pt-PT"/>
        </w:rPr>
      </w:pPr>
      <w:r w:rsidRPr="00BE48F1">
        <w:rPr>
          <w:rFonts w:ascii="Arial" w:hAnsi="Arial" w:cs="Arial"/>
          <w:b/>
          <w:bCs/>
          <w:lang w:val="pt-PT"/>
        </w:rPr>
        <w:t>DO CONTROLE DE QUALIDADE</w:t>
      </w:r>
    </w:p>
    <w:p w14:paraId="7F273A91" w14:textId="77777777" w:rsidR="00DA42A9" w:rsidRPr="00BE48F1" w:rsidRDefault="00DA42A9" w:rsidP="0061491B">
      <w:pPr>
        <w:spacing w:after="0" w:line="360" w:lineRule="auto"/>
        <w:rPr>
          <w:rFonts w:ascii="Arial" w:hAnsi="Arial" w:cs="Arial"/>
          <w:b/>
          <w:bCs/>
          <w:lang w:val="pt-PT"/>
        </w:rPr>
      </w:pPr>
    </w:p>
    <w:p w14:paraId="161E7A5C" w14:textId="797882ED" w:rsidR="00631AA7" w:rsidRPr="00BE48F1" w:rsidRDefault="00631AA7" w:rsidP="0061491B">
      <w:pPr>
        <w:spacing w:after="0" w:line="360" w:lineRule="auto"/>
        <w:ind w:firstLine="708"/>
        <w:jc w:val="both"/>
        <w:rPr>
          <w:rFonts w:ascii="Arial" w:hAnsi="Arial" w:cs="Arial"/>
          <w:lang w:val="pt-PT"/>
        </w:rPr>
      </w:pPr>
      <w:r w:rsidRPr="00BE48F1">
        <w:rPr>
          <w:rFonts w:ascii="Arial" w:hAnsi="Arial" w:cs="Arial"/>
          <w:lang w:val="pt-PT"/>
        </w:rPr>
        <w:t xml:space="preserve">A avaliação da qualidade dos Serviços e materiais utilizados será realizada pela </w:t>
      </w:r>
      <w:r w:rsidRPr="00BE48F1">
        <w:rPr>
          <w:rFonts w:ascii="Arial" w:hAnsi="Arial" w:cs="Arial"/>
        </w:rPr>
        <w:t>Secretaria</w:t>
      </w:r>
      <w:r w:rsidR="00D30AD4" w:rsidRPr="00BE48F1">
        <w:rPr>
          <w:rFonts w:ascii="Arial" w:hAnsi="Arial" w:cs="Arial"/>
        </w:rPr>
        <w:t xml:space="preserve"> Municipal de Esporte, Lazer e</w:t>
      </w:r>
      <w:r w:rsidRPr="00BE48F1">
        <w:rPr>
          <w:rFonts w:ascii="Arial" w:hAnsi="Arial" w:cs="Arial"/>
        </w:rPr>
        <w:t xml:space="preserve"> Turismo</w:t>
      </w:r>
      <w:r w:rsidRPr="00BE48F1">
        <w:rPr>
          <w:rFonts w:ascii="Arial" w:hAnsi="Arial" w:cs="Arial"/>
          <w:lang w:val="pt-PT"/>
        </w:rPr>
        <w:t>, por ocasião da execução dos serviços;</w:t>
      </w:r>
    </w:p>
    <w:p w14:paraId="2A48DF89" w14:textId="77777777" w:rsidR="00631AA7" w:rsidRPr="00BE48F1" w:rsidRDefault="00631AA7" w:rsidP="0061491B">
      <w:pPr>
        <w:spacing w:after="0" w:line="360" w:lineRule="auto"/>
        <w:ind w:firstLine="708"/>
        <w:jc w:val="both"/>
        <w:rPr>
          <w:rFonts w:ascii="Arial" w:hAnsi="Arial" w:cs="Arial"/>
          <w:lang w:val="pt-PT"/>
        </w:rPr>
      </w:pPr>
      <w:r w:rsidRPr="00BE48F1">
        <w:rPr>
          <w:rFonts w:ascii="Arial" w:hAnsi="Arial" w:cs="Arial"/>
          <w:lang w:val="pt-PT"/>
        </w:rPr>
        <w:t>A avaliação da qualidade do serviço não exclui a responsabilidade da empresa Contratada pela qualidade do serviço executado dentro dos limites estabelecidos em lei, ou das especificações técnicas dos produtos ofertados;</w:t>
      </w:r>
    </w:p>
    <w:p w14:paraId="48B44284" w14:textId="77777777" w:rsidR="00631AA7" w:rsidRPr="00BE48F1" w:rsidRDefault="00631AA7" w:rsidP="0061491B">
      <w:pPr>
        <w:spacing w:after="0" w:line="360" w:lineRule="auto"/>
        <w:ind w:firstLine="708"/>
        <w:jc w:val="both"/>
        <w:rPr>
          <w:rFonts w:ascii="Arial" w:hAnsi="Arial" w:cs="Arial"/>
          <w:lang w:val="pt-PT"/>
        </w:rPr>
      </w:pPr>
      <w:r w:rsidRPr="00BE48F1">
        <w:rPr>
          <w:rFonts w:ascii="Arial" w:hAnsi="Arial" w:cs="Arial"/>
          <w:lang w:val="pt-PT"/>
        </w:rPr>
        <w:t>A ausência de qualidade dos serviços e produtos ensejará em suspensão do pagamento da prestação dos serviços, podendo haver rescisão contratual, conforme análise do fiscal do contrato;</w:t>
      </w:r>
    </w:p>
    <w:p w14:paraId="4668A130" w14:textId="77777777" w:rsidR="00631AA7" w:rsidRPr="00BE48F1" w:rsidRDefault="00631AA7" w:rsidP="0061491B">
      <w:pPr>
        <w:spacing w:after="0" w:line="360" w:lineRule="auto"/>
        <w:ind w:firstLine="360"/>
        <w:jc w:val="both"/>
        <w:rPr>
          <w:rFonts w:ascii="Arial" w:hAnsi="Arial" w:cs="Arial"/>
          <w:lang w:val="pt-PT"/>
        </w:rPr>
      </w:pPr>
      <w:r w:rsidRPr="00BE48F1">
        <w:rPr>
          <w:rFonts w:ascii="Arial" w:hAnsi="Arial" w:cs="Arial"/>
          <w:lang w:val="pt-PT"/>
        </w:rPr>
        <w:t>Os equipamentos e serviços deverão atender a todas as normas técnicas e legislação pertinentes.</w:t>
      </w:r>
    </w:p>
    <w:p w14:paraId="50895E3F" w14:textId="3B6CA292" w:rsidR="00631AA7" w:rsidRDefault="00631AA7" w:rsidP="0061491B">
      <w:pPr>
        <w:spacing w:after="0" w:line="360" w:lineRule="auto"/>
        <w:rPr>
          <w:rFonts w:ascii="Arial" w:hAnsi="Arial" w:cs="Arial"/>
          <w:color w:val="FF0000"/>
          <w:lang w:val="pt-PT"/>
        </w:rPr>
      </w:pPr>
    </w:p>
    <w:p w14:paraId="51A5825F" w14:textId="77777777" w:rsidR="008B524B" w:rsidRPr="00BE48F1" w:rsidRDefault="008B524B" w:rsidP="0061491B">
      <w:pPr>
        <w:spacing w:after="0" w:line="360" w:lineRule="auto"/>
        <w:rPr>
          <w:rFonts w:ascii="Arial" w:hAnsi="Arial" w:cs="Arial"/>
          <w:color w:val="FF0000"/>
          <w:lang w:val="pt-PT"/>
        </w:rPr>
      </w:pPr>
    </w:p>
    <w:p w14:paraId="40F18050" w14:textId="0B5628A4" w:rsidR="00631AA7" w:rsidRPr="00BE48F1" w:rsidRDefault="00CF30C2" w:rsidP="0061491B">
      <w:pPr>
        <w:pStyle w:val="PargrafodaLista"/>
        <w:numPr>
          <w:ilvl w:val="0"/>
          <w:numId w:val="31"/>
        </w:numPr>
        <w:spacing w:after="0" w:line="360" w:lineRule="auto"/>
        <w:rPr>
          <w:rFonts w:ascii="Arial" w:hAnsi="Arial" w:cs="Arial"/>
          <w:b/>
          <w:bCs/>
          <w:lang w:val="pt-PT"/>
        </w:rPr>
      </w:pPr>
      <w:r w:rsidRPr="00BE48F1">
        <w:rPr>
          <w:rFonts w:ascii="Arial" w:hAnsi="Arial" w:cs="Arial"/>
          <w:b/>
          <w:bCs/>
          <w:lang w:val="pt-PT"/>
        </w:rPr>
        <w:t>INFORMAÇÕES COMPLEMENTARES</w:t>
      </w:r>
    </w:p>
    <w:p w14:paraId="0361D833" w14:textId="77777777" w:rsidR="00CF30C2" w:rsidRPr="00BE48F1" w:rsidRDefault="00CF30C2" w:rsidP="0061491B">
      <w:pPr>
        <w:pStyle w:val="PargrafodaLista"/>
        <w:spacing w:after="0" w:line="360" w:lineRule="auto"/>
        <w:rPr>
          <w:rFonts w:ascii="Arial" w:hAnsi="Arial" w:cs="Arial"/>
          <w:b/>
          <w:bCs/>
          <w:lang w:val="pt-PT"/>
        </w:rPr>
      </w:pPr>
    </w:p>
    <w:p w14:paraId="6F2617F3" w14:textId="23966B0B" w:rsidR="00CF30C2" w:rsidRPr="00BE48F1" w:rsidRDefault="00CF30C2" w:rsidP="0061491B">
      <w:pPr>
        <w:spacing w:after="0" w:line="360" w:lineRule="auto"/>
        <w:ind w:firstLine="708"/>
        <w:rPr>
          <w:rFonts w:ascii="Arial" w:hAnsi="Arial" w:cs="Arial"/>
          <w:color w:val="000000" w:themeColor="text1"/>
        </w:rPr>
      </w:pPr>
      <w:r w:rsidRPr="00BE48F1">
        <w:rPr>
          <w:rFonts w:ascii="Arial" w:hAnsi="Arial" w:cs="Arial"/>
          <w:color w:val="000000" w:themeColor="text1"/>
        </w:rPr>
        <w:t xml:space="preserve">A ornamentação pode sofrer alteração, no momento da instalação, </w:t>
      </w:r>
      <w:r w:rsidR="00AB046D" w:rsidRPr="00BE48F1">
        <w:rPr>
          <w:rFonts w:ascii="Arial" w:hAnsi="Arial" w:cs="Arial"/>
          <w:color w:val="000000" w:themeColor="text1"/>
        </w:rPr>
        <w:t xml:space="preserve">podendo ser remanejada de um local para o </w:t>
      </w:r>
      <w:proofErr w:type="spellStart"/>
      <w:proofErr w:type="gramStart"/>
      <w:r w:rsidR="00AB046D" w:rsidRPr="00BE48F1">
        <w:rPr>
          <w:rFonts w:ascii="Arial" w:hAnsi="Arial" w:cs="Arial"/>
          <w:color w:val="000000" w:themeColor="text1"/>
        </w:rPr>
        <w:t>outro,</w:t>
      </w:r>
      <w:r w:rsidRPr="00BE48F1">
        <w:rPr>
          <w:rFonts w:ascii="Arial" w:hAnsi="Arial" w:cs="Arial"/>
          <w:color w:val="000000" w:themeColor="text1"/>
        </w:rPr>
        <w:t>de</w:t>
      </w:r>
      <w:proofErr w:type="spellEnd"/>
      <w:proofErr w:type="gramEnd"/>
      <w:r w:rsidRPr="00BE48F1">
        <w:rPr>
          <w:rFonts w:ascii="Arial" w:hAnsi="Arial" w:cs="Arial"/>
          <w:color w:val="000000" w:themeColor="text1"/>
        </w:rPr>
        <w:t xml:space="preserve"> acordo com a necessidade de cada </w:t>
      </w:r>
      <w:r w:rsidR="00AB046D" w:rsidRPr="00BE48F1">
        <w:rPr>
          <w:rFonts w:ascii="Arial" w:hAnsi="Arial" w:cs="Arial"/>
          <w:color w:val="000000" w:themeColor="text1"/>
        </w:rPr>
        <w:t xml:space="preserve">área </w:t>
      </w:r>
      <w:r w:rsidRPr="00BE48F1">
        <w:rPr>
          <w:rFonts w:ascii="Arial" w:hAnsi="Arial" w:cs="Arial"/>
          <w:color w:val="000000" w:themeColor="text1"/>
        </w:rPr>
        <w:t>apresentad</w:t>
      </w:r>
      <w:r w:rsidR="00AB046D" w:rsidRPr="00BE48F1">
        <w:rPr>
          <w:rFonts w:ascii="Arial" w:hAnsi="Arial" w:cs="Arial"/>
          <w:color w:val="000000" w:themeColor="text1"/>
        </w:rPr>
        <w:t>a</w:t>
      </w:r>
      <w:r w:rsidRPr="00BE48F1">
        <w:rPr>
          <w:rFonts w:ascii="Arial" w:hAnsi="Arial" w:cs="Arial"/>
          <w:color w:val="000000" w:themeColor="text1"/>
        </w:rPr>
        <w:t>, para um melhor aproveitamento do material, sem prejudicar o quantitativo geral descrito no total da memória de cálculo.</w:t>
      </w:r>
    </w:p>
    <w:p w14:paraId="34C97DE7" w14:textId="55874D5A" w:rsidR="00CF30C2" w:rsidRDefault="00CF30C2" w:rsidP="0061491B">
      <w:pPr>
        <w:spacing w:after="0" w:line="360" w:lineRule="auto"/>
        <w:rPr>
          <w:rFonts w:ascii="Arial" w:hAnsi="Arial" w:cs="Arial"/>
          <w:lang w:val="pt-PT"/>
        </w:rPr>
      </w:pPr>
    </w:p>
    <w:p w14:paraId="42AF638A" w14:textId="77777777" w:rsidR="008B524B" w:rsidRPr="00BE48F1" w:rsidRDefault="008B524B" w:rsidP="0061491B">
      <w:pPr>
        <w:spacing w:after="0" w:line="360" w:lineRule="auto"/>
        <w:rPr>
          <w:rFonts w:ascii="Arial" w:hAnsi="Arial" w:cs="Arial"/>
          <w:lang w:val="pt-PT"/>
        </w:rPr>
      </w:pPr>
    </w:p>
    <w:p w14:paraId="5862FB74" w14:textId="56578139" w:rsidR="00A83D03" w:rsidRPr="00BE48F1" w:rsidRDefault="00A83D03" w:rsidP="0061491B">
      <w:pPr>
        <w:pStyle w:val="PargrafodaLista"/>
        <w:numPr>
          <w:ilvl w:val="0"/>
          <w:numId w:val="31"/>
        </w:numPr>
        <w:spacing w:after="0" w:line="360" w:lineRule="auto"/>
        <w:rPr>
          <w:rFonts w:ascii="Arial" w:hAnsi="Arial" w:cs="Arial"/>
          <w:b/>
          <w:bCs/>
        </w:rPr>
      </w:pPr>
      <w:r w:rsidRPr="00BE48F1">
        <w:rPr>
          <w:rFonts w:ascii="Arial" w:hAnsi="Arial" w:cs="Arial"/>
          <w:b/>
          <w:bCs/>
        </w:rPr>
        <w:t>FUNDAMENTAÇÃO LEGAL</w:t>
      </w:r>
    </w:p>
    <w:p w14:paraId="7E1BE257" w14:textId="77777777" w:rsidR="00BF0CB1" w:rsidRPr="00BE48F1" w:rsidRDefault="00BF0CB1" w:rsidP="0061491B">
      <w:pPr>
        <w:spacing w:after="0" w:line="360" w:lineRule="auto"/>
        <w:rPr>
          <w:rFonts w:ascii="Arial" w:hAnsi="Arial" w:cs="Arial"/>
          <w:b/>
          <w:bCs/>
          <w:color w:val="000000" w:themeColor="text1"/>
        </w:rPr>
      </w:pPr>
    </w:p>
    <w:p w14:paraId="68556894" w14:textId="5676BB61" w:rsidR="00A83D03" w:rsidRPr="00BE48F1" w:rsidRDefault="00A83D03" w:rsidP="0061491B">
      <w:pPr>
        <w:spacing w:after="0" w:line="360" w:lineRule="auto"/>
        <w:ind w:firstLine="708"/>
        <w:jc w:val="both"/>
        <w:rPr>
          <w:rFonts w:ascii="Arial" w:hAnsi="Arial" w:cs="Arial"/>
          <w:color w:val="000000" w:themeColor="text1"/>
        </w:rPr>
      </w:pPr>
      <w:r w:rsidRPr="00BE48F1">
        <w:rPr>
          <w:rFonts w:ascii="Arial" w:hAnsi="Arial" w:cs="Arial"/>
          <w:color w:val="000000" w:themeColor="text1"/>
        </w:rPr>
        <w:t>A licitação do objeto deste Termo de Referência encontra fundamento na Lei n° 10.520/02, com aplica</w:t>
      </w:r>
      <w:r w:rsidR="000C5A90" w:rsidRPr="00BE48F1">
        <w:rPr>
          <w:rFonts w:ascii="Arial" w:hAnsi="Arial" w:cs="Arial"/>
          <w:color w:val="000000" w:themeColor="text1"/>
        </w:rPr>
        <w:t>ção subsidiária da Lei 8666/93 e decreto municipal nº 1.150/2011.</w:t>
      </w:r>
    </w:p>
    <w:p w14:paraId="4C6B3C76" w14:textId="77777777" w:rsidR="00D67C97" w:rsidRPr="00BE48F1" w:rsidRDefault="00D67C97" w:rsidP="0061491B">
      <w:pPr>
        <w:spacing w:after="0" w:line="360" w:lineRule="auto"/>
        <w:rPr>
          <w:rFonts w:ascii="Arial" w:hAnsi="Arial" w:cs="Arial"/>
          <w:b/>
          <w:bCs/>
          <w:color w:val="FF0000"/>
        </w:rPr>
      </w:pPr>
    </w:p>
    <w:p w14:paraId="567D8C42" w14:textId="77777777" w:rsidR="00FB6CFA" w:rsidRPr="00BE48F1" w:rsidRDefault="00FB6CFA" w:rsidP="0061491B">
      <w:pPr>
        <w:spacing w:after="0" w:line="360" w:lineRule="auto"/>
        <w:jc w:val="both"/>
        <w:rPr>
          <w:rFonts w:ascii="Arial" w:hAnsi="Arial" w:cs="Arial"/>
          <w:color w:val="FF0000"/>
          <w:lang w:val="pt-PT"/>
        </w:rPr>
      </w:pPr>
    </w:p>
    <w:p w14:paraId="29D1C29B" w14:textId="793D0945" w:rsidR="00C55C88" w:rsidRPr="00BE48F1" w:rsidRDefault="00C55C88" w:rsidP="0061491B">
      <w:pPr>
        <w:pStyle w:val="PargrafodaLista"/>
        <w:numPr>
          <w:ilvl w:val="0"/>
          <w:numId w:val="31"/>
        </w:numPr>
        <w:spacing w:after="0" w:line="360" w:lineRule="auto"/>
        <w:jc w:val="both"/>
        <w:rPr>
          <w:rFonts w:ascii="Arial" w:hAnsi="Arial" w:cs="Arial"/>
          <w:b/>
          <w:lang w:eastAsia="pt-BR"/>
        </w:rPr>
      </w:pPr>
      <w:r w:rsidRPr="00BE48F1">
        <w:rPr>
          <w:rFonts w:ascii="Arial" w:hAnsi="Arial" w:cs="Arial"/>
          <w:b/>
          <w:lang w:eastAsia="pt-BR"/>
        </w:rPr>
        <w:t>DISPOSIÇÕES GERAIS</w:t>
      </w:r>
    </w:p>
    <w:p w14:paraId="6CFCDEC7" w14:textId="77777777" w:rsidR="00544519" w:rsidRPr="00BE48F1" w:rsidRDefault="00544519" w:rsidP="0061491B">
      <w:pPr>
        <w:spacing w:after="0" w:line="360" w:lineRule="auto"/>
        <w:jc w:val="both"/>
        <w:rPr>
          <w:rFonts w:ascii="Arial" w:hAnsi="Arial" w:cs="Arial"/>
          <w:b/>
          <w:lang w:eastAsia="pt-BR"/>
        </w:rPr>
      </w:pPr>
    </w:p>
    <w:p w14:paraId="01C25F09" w14:textId="043F776B" w:rsidR="00995648" w:rsidRDefault="008B524B" w:rsidP="0061491B">
      <w:pPr>
        <w:tabs>
          <w:tab w:val="left" w:pos="426"/>
          <w:tab w:val="left" w:pos="709"/>
        </w:tabs>
        <w:spacing w:after="0" w:line="360" w:lineRule="auto"/>
        <w:jc w:val="both"/>
        <w:rPr>
          <w:rFonts w:ascii="Arial" w:hAnsi="Arial" w:cs="Arial"/>
          <w:lang w:eastAsia="pt-BR"/>
        </w:rPr>
      </w:pPr>
      <w:r>
        <w:rPr>
          <w:rFonts w:ascii="Arial" w:hAnsi="Arial" w:cs="Arial"/>
          <w:lang w:eastAsia="pt-BR"/>
        </w:rPr>
        <w:tab/>
      </w:r>
      <w:r>
        <w:rPr>
          <w:rFonts w:ascii="Arial" w:hAnsi="Arial" w:cs="Arial"/>
          <w:lang w:eastAsia="pt-BR"/>
        </w:rPr>
        <w:tab/>
      </w:r>
      <w:r w:rsidR="00C55C88" w:rsidRPr="00BE48F1">
        <w:rPr>
          <w:rFonts w:ascii="Arial" w:hAnsi="Arial" w:cs="Arial"/>
          <w:lang w:eastAsia="pt-BR"/>
        </w:rPr>
        <w:t>Será competente o foro da Comarca de Saquarema, com renúncia expressa a qualquer outro, por mais privilegiado que seja para solução de questões oriundas deste instrumento</w:t>
      </w:r>
      <w:r w:rsidR="00002E30">
        <w:rPr>
          <w:rFonts w:ascii="Arial" w:hAnsi="Arial" w:cs="Arial"/>
          <w:lang w:eastAsia="pt-BR"/>
        </w:rPr>
        <w:t>.</w:t>
      </w:r>
    </w:p>
    <w:p w14:paraId="11D4FC12" w14:textId="32D6FADC" w:rsidR="008B524B" w:rsidRDefault="008B524B" w:rsidP="0061491B">
      <w:pPr>
        <w:tabs>
          <w:tab w:val="left" w:pos="426"/>
          <w:tab w:val="left" w:pos="709"/>
        </w:tabs>
        <w:spacing w:after="0" w:line="360" w:lineRule="auto"/>
        <w:jc w:val="both"/>
        <w:rPr>
          <w:rFonts w:ascii="Arial" w:hAnsi="Arial" w:cs="Arial"/>
          <w:lang w:eastAsia="pt-BR"/>
        </w:rPr>
      </w:pPr>
    </w:p>
    <w:p w14:paraId="7C6285DC" w14:textId="77777777" w:rsidR="008B524B" w:rsidRPr="00BE48F1" w:rsidRDefault="008B524B" w:rsidP="0061491B">
      <w:pPr>
        <w:tabs>
          <w:tab w:val="left" w:pos="426"/>
          <w:tab w:val="left" w:pos="709"/>
        </w:tabs>
        <w:spacing w:after="0" w:line="360" w:lineRule="auto"/>
        <w:jc w:val="both"/>
        <w:rPr>
          <w:rFonts w:ascii="Arial" w:hAnsi="Arial" w:cs="Arial"/>
          <w:lang w:eastAsia="pt-BR"/>
        </w:rPr>
      </w:pPr>
    </w:p>
    <w:p w14:paraId="22B2B907" w14:textId="7862A92D" w:rsidR="00DF179D" w:rsidRPr="00BE48F1" w:rsidRDefault="00DF179D" w:rsidP="0061491B">
      <w:pPr>
        <w:pStyle w:val="PargrafodaLista"/>
        <w:numPr>
          <w:ilvl w:val="0"/>
          <w:numId w:val="31"/>
        </w:numPr>
        <w:spacing w:after="0" w:line="360" w:lineRule="auto"/>
        <w:rPr>
          <w:rFonts w:ascii="Arial" w:hAnsi="Arial" w:cs="Arial"/>
          <w:b/>
          <w:bCs/>
        </w:rPr>
      </w:pPr>
      <w:r w:rsidRPr="00BE48F1">
        <w:rPr>
          <w:rFonts w:ascii="Arial" w:hAnsi="Arial" w:cs="Arial"/>
          <w:b/>
          <w:bCs/>
        </w:rPr>
        <w:t>DADOS DO ÓRGÃO GERENCIADOR DO REGISTRO DE PREÇOS</w:t>
      </w:r>
    </w:p>
    <w:p w14:paraId="2F574362" w14:textId="77777777" w:rsidR="00EF487C" w:rsidRPr="00BE48F1" w:rsidRDefault="00EF487C" w:rsidP="0061491B">
      <w:pPr>
        <w:spacing w:after="0" w:line="360" w:lineRule="auto"/>
        <w:rPr>
          <w:rFonts w:ascii="Arial" w:hAnsi="Arial" w:cs="Arial"/>
          <w:b/>
          <w:bCs/>
        </w:rPr>
      </w:pPr>
    </w:p>
    <w:p w14:paraId="3D71079A" w14:textId="3D232C8D" w:rsidR="00DF179D" w:rsidRPr="00BE48F1" w:rsidRDefault="00DF179D" w:rsidP="0061491B">
      <w:pPr>
        <w:spacing w:after="0" w:line="360" w:lineRule="auto"/>
        <w:rPr>
          <w:rFonts w:ascii="Arial" w:hAnsi="Arial" w:cs="Arial"/>
        </w:rPr>
      </w:pPr>
      <w:r w:rsidRPr="00BE48F1">
        <w:rPr>
          <w:rFonts w:ascii="Arial" w:hAnsi="Arial" w:cs="Arial"/>
        </w:rPr>
        <w:t xml:space="preserve">Órgão: Secretaria Municipal de Esporte, Lazer e Turismo de Turismo </w:t>
      </w:r>
    </w:p>
    <w:p w14:paraId="343D726B" w14:textId="750A5BAA" w:rsidR="00DF179D" w:rsidRPr="00BE48F1" w:rsidRDefault="00DF179D" w:rsidP="0061491B">
      <w:pPr>
        <w:spacing w:after="0" w:line="360" w:lineRule="auto"/>
        <w:rPr>
          <w:rFonts w:ascii="Arial" w:hAnsi="Arial" w:cs="Arial"/>
        </w:rPr>
      </w:pPr>
      <w:r w:rsidRPr="00BE48F1">
        <w:rPr>
          <w:rFonts w:ascii="Arial" w:hAnsi="Arial" w:cs="Arial"/>
        </w:rPr>
        <w:t>Endereço: Av. Saquarema, 253 – Praça dos Pescadores</w:t>
      </w:r>
    </w:p>
    <w:p w14:paraId="296B83B6" w14:textId="74DA7034" w:rsidR="00DF179D" w:rsidRPr="00BE48F1" w:rsidRDefault="00DF179D" w:rsidP="0061491B">
      <w:pPr>
        <w:spacing w:after="0" w:line="360" w:lineRule="auto"/>
        <w:rPr>
          <w:rFonts w:ascii="Arial" w:hAnsi="Arial" w:cs="Arial"/>
        </w:rPr>
      </w:pPr>
      <w:r w:rsidRPr="00BE48F1">
        <w:rPr>
          <w:rFonts w:ascii="Arial" w:hAnsi="Arial" w:cs="Arial"/>
        </w:rPr>
        <w:t xml:space="preserve">Saquarema </w:t>
      </w:r>
      <w:r w:rsidR="002625BF">
        <w:rPr>
          <w:rFonts w:ascii="Arial" w:hAnsi="Arial" w:cs="Arial"/>
        </w:rPr>
        <w:t>–</w:t>
      </w:r>
      <w:r w:rsidRPr="00BE48F1">
        <w:rPr>
          <w:rFonts w:ascii="Arial" w:hAnsi="Arial" w:cs="Arial"/>
        </w:rPr>
        <w:t xml:space="preserve"> RJ</w:t>
      </w:r>
    </w:p>
    <w:p w14:paraId="345B33AF" w14:textId="06F1C2DD" w:rsidR="00DF179D" w:rsidRPr="00BE48F1" w:rsidRDefault="00DF179D" w:rsidP="0061491B">
      <w:pPr>
        <w:spacing w:after="0" w:line="360" w:lineRule="auto"/>
        <w:rPr>
          <w:rFonts w:ascii="Arial" w:hAnsi="Arial" w:cs="Arial"/>
        </w:rPr>
      </w:pPr>
      <w:r w:rsidRPr="00BE48F1">
        <w:rPr>
          <w:rFonts w:ascii="Arial" w:hAnsi="Arial" w:cs="Arial"/>
        </w:rPr>
        <w:t>CEP: 28990</w:t>
      </w:r>
      <w:r w:rsidR="007F5485">
        <w:rPr>
          <w:rFonts w:ascii="Arial" w:hAnsi="Arial" w:cs="Arial"/>
        </w:rPr>
        <w:t>-</w:t>
      </w:r>
      <w:r w:rsidRPr="00BE48F1">
        <w:rPr>
          <w:rFonts w:ascii="Arial" w:hAnsi="Arial" w:cs="Arial"/>
        </w:rPr>
        <w:t>810</w:t>
      </w:r>
    </w:p>
    <w:p w14:paraId="29DA9EFC" w14:textId="3937DD12" w:rsidR="00DF179D" w:rsidRDefault="00DF179D" w:rsidP="0061491B">
      <w:pPr>
        <w:spacing w:after="0" w:line="360" w:lineRule="auto"/>
        <w:rPr>
          <w:rFonts w:ascii="Arial" w:hAnsi="Arial" w:cs="Arial"/>
        </w:rPr>
      </w:pPr>
      <w:r w:rsidRPr="00BE48F1">
        <w:rPr>
          <w:rFonts w:ascii="Arial" w:hAnsi="Arial" w:cs="Arial"/>
        </w:rPr>
        <w:t>Telefone: (22)</w:t>
      </w:r>
      <w:r w:rsidR="00D30AD4" w:rsidRPr="00BE48F1">
        <w:rPr>
          <w:rFonts w:ascii="Arial" w:hAnsi="Arial" w:cs="Arial"/>
        </w:rPr>
        <w:t xml:space="preserve"> </w:t>
      </w:r>
      <w:r w:rsidRPr="00BE48F1">
        <w:rPr>
          <w:rFonts w:ascii="Arial" w:hAnsi="Arial" w:cs="Arial"/>
        </w:rPr>
        <w:t>999844441</w:t>
      </w:r>
    </w:p>
    <w:p w14:paraId="2F28D11C" w14:textId="4BEAE348" w:rsidR="00D11315" w:rsidRDefault="00D11315" w:rsidP="0061491B">
      <w:pPr>
        <w:spacing w:after="0" w:line="360" w:lineRule="auto"/>
        <w:rPr>
          <w:rFonts w:ascii="Arial" w:hAnsi="Arial" w:cs="Arial"/>
        </w:rPr>
      </w:pPr>
    </w:p>
    <w:p w14:paraId="06E87A96" w14:textId="77777777" w:rsidR="00D30AD4" w:rsidRPr="00BE48F1" w:rsidRDefault="00D30AD4" w:rsidP="0061491B">
      <w:pPr>
        <w:spacing w:after="0" w:line="360" w:lineRule="auto"/>
        <w:jc w:val="both"/>
        <w:rPr>
          <w:rFonts w:ascii="Arial" w:hAnsi="Arial" w:cs="Arial"/>
          <w:lang w:val="pt-PT"/>
        </w:rPr>
      </w:pPr>
    </w:p>
    <w:p w14:paraId="2D5A4C30" w14:textId="387839E1" w:rsidR="00871136" w:rsidRDefault="00871136" w:rsidP="0061491B">
      <w:pPr>
        <w:pStyle w:val="PargrafodaLista"/>
        <w:numPr>
          <w:ilvl w:val="0"/>
          <w:numId w:val="31"/>
        </w:numPr>
        <w:spacing w:after="0" w:line="360" w:lineRule="auto"/>
        <w:rPr>
          <w:rFonts w:ascii="Arial" w:hAnsi="Arial" w:cs="Arial"/>
          <w:b/>
        </w:rPr>
      </w:pPr>
      <w:r w:rsidRPr="00002E30">
        <w:rPr>
          <w:rFonts w:ascii="Arial" w:hAnsi="Arial" w:cs="Arial"/>
          <w:b/>
        </w:rPr>
        <w:t>MEMÓRIA DE CÁLCULO</w:t>
      </w:r>
    </w:p>
    <w:p w14:paraId="77512C33" w14:textId="77777777" w:rsidR="00CE3B4E" w:rsidRPr="00002E30" w:rsidRDefault="00CE3B4E" w:rsidP="00CE3B4E">
      <w:pPr>
        <w:pStyle w:val="PargrafodaLista"/>
        <w:spacing w:after="0" w:line="240" w:lineRule="auto"/>
        <w:ind w:left="360"/>
        <w:rPr>
          <w:rFonts w:ascii="Arial" w:hAnsi="Arial" w:cs="Arial"/>
          <w:b/>
        </w:rPr>
      </w:pPr>
    </w:p>
    <w:tbl>
      <w:tblPr>
        <w:tblW w:w="110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5"/>
        <w:gridCol w:w="4536"/>
        <w:gridCol w:w="856"/>
        <w:gridCol w:w="1134"/>
        <w:gridCol w:w="1701"/>
        <w:gridCol w:w="1672"/>
      </w:tblGrid>
      <w:tr w:rsidR="008B524B" w:rsidRPr="008B524B" w14:paraId="7437797C" w14:textId="77777777" w:rsidTr="00265504">
        <w:trPr>
          <w:trHeight w:val="260"/>
        </w:trPr>
        <w:tc>
          <w:tcPr>
            <w:tcW w:w="1135" w:type="dxa"/>
            <w:shd w:val="clear" w:color="auto" w:fill="33CCCC"/>
            <w:noWrap/>
            <w:vAlign w:val="center"/>
            <w:hideMark/>
          </w:tcPr>
          <w:p w14:paraId="3DD9E31E" w14:textId="21BB0781" w:rsidR="008B524B" w:rsidRPr="008B524B" w:rsidRDefault="007B1710" w:rsidP="008B524B">
            <w:pPr>
              <w:spacing w:after="0" w:line="240" w:lineRule="auto"/>
              <w:jc w:val="center"/>
              <w:rPr>
                <w:rFonts w:ascii="Arial" w:eastAsia="Times New Roman" w:hAnsi="Arial" w:cs="Arial"/>
                <w:b/>
                <w:bCs/>
                <w:color w:val="000000"/>
                <w:sz w:val="20"/>
                <w:szCs w:val="20"/>
                <w:lang w:eastAsia="pt-BR"/>
              </w:rPr>
            </w:pPr>
            <w:r w:rsidRPr="007B1710">
              <w:rPr>
                <w:rFonts w:ascii="Arial" w:eastAsia="Times New Roman" w:hAnsi="Arial" w:cs="Arial"/>
                <w:b/>
                <w:bCs/>
                <w:color w:val="000000"/>
                <w:sz w:val="20"/>
                <w:szCs w:val="20"/>
                <w:lang w:eastAsia="pt-BR"/>
              </w:rPr>
              <w:t>LOTE</w:t>
            </w:r>
            <w:r w:rsidR="008B524B" w:rsidRPr="008B524B">
              <w:rPr>
                <w:rFonts w:ascii="Arial" w:eastAsia="Times New Roman" w:hAnsi="Arial" w:cs="Arial"/>
                <w:b/>
                <w:bCs/>
                <w:color w:val="000000"/>
                <w:sz w:val="20"/>
                <w:szCs w:val="20"/>
                <w:lang w:eastAsia="pt-BR"/>
              </w:rPr>
              <w:t xml:space="preserve"> 1</w:t>
            </w:r>
          </w:p>
        </w:tc>
        <w:tc>
          <w:tcPr>
            <w:tcW w:w="4536" w:type="dxa"/>
            <w:shd w:val="clear" w:color="auto" w:fill="33CCCC"/>
            <w:vAlign w:val="center"/>
            <w:hideMark/>
          </w:tcPr>
          <w:p w14:paraId="6AEAC7A5"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 xml:space="preserve">ARVORE DE NATAL FLUTUANTE </w:t>
            </w:r>
          </w:p>
        </w:tc>
        <w:tc>
          <w:tcPr>
            <w:tcW w:w="856" w:type="dxa"/>
            <w:shd w:val="clear" w:color="auto" w:fill="33CCCC"/>
            <w:noWrap/>
            <w:vAlign w:val="center"/>
            <w:hideMark/>
          </w:tcPr>
          <w:p w14:paraId="4BF9E54C" w14:textId="7EABBDB7"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134" w:type="dxa"/>
            <w:shd w:val="clear" w:color="auto" w:fill="33CCCC"/>
            <w:noWrap/>
            <w:vAlign w:val="center"/>
            <w:hideMark/>
          </w:tcPr>
          <w:p w14:paraId="4CDE853A" w14:textId="56C52827"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701" w:type="dxa"/>
            <w:shd w:val="clear" w:color="auto" w:fill="33CCCC"/>
            <w:noWrap/>
            <w:vAlign w:val="center"/>
            <w:hideMark/>
          </w:tcPr>
          <w:p w14:paraId="0FA9DC23" w14:textId="5CC28180"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672" w:type="dxa"/>
            <w:shd w:val="clear" w:color="auto" w:fill="33CCCC"/>
            <w:noWrap/>
            <w:vAlign w:val="center"/>
            <w:hideMark/>
          </w:tcPr>
          <w:p w14:paraId="026EEAEF" w14:textId="426BC7BC"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r>
      <w:tr w:rsidR="008B524B" w:rsidRPr="008B524B" w14:paraId="2F99AF26" w14:textId="77777777" w:rsidTr="00265504">
        <w:trPr>
          <w:trHeight w:val="260"/>
        </w:trPr>
        <w:tc>
          <w:tcPr>
            <w:tcW w:w="1135" w:type="dxa"/>
            <w:shd w:val="clear" w:color="auto" w:fill="33CCCC"/>
            <w:noWrap/>
            <w:vAlign w:val="center"/>
            <w:hideMark/>
          </w:tcPr>
          <w:p w14:paraId="0F3C7FC4"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ITENS</w:t>
            </w:r>
          </w:p>
        </w:tc>
        <w:tc>
          <w:tcPr>
            <w:tcW w:w="4536" w:type="dxa"/>
            <w:shd w:val="clear" w:color="auto" w:fill="33CCCC"/>
            <w:vAlign w:val="center"/>
            <w:hideMark/>
          </w:tcPr>
          <w:p w14:paraId="1EFE3408"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DESCRIÇÃO</w:t>
            </w:r>
          </w:p>
        </w:tc>
        <w:tc>
          <w:tcPr>
            <w:tcW w:w="856" w:type="dxa"/>
            <w:shd w:val="clear" w:color="auto" w:fill="33CCCC"/>
            <w:vAlign w:val="center"/>
            <w:hideMark/>
          </w:tcPr>
          <w:p w14:paraId="191EE8BB"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QUANT</w:t>
            </w:r>
          </w:p>
        </w:tc>
        <w:tc>
          <w:tcPr>
            <w:tcW w:w="1134" w:type="dxa"/>
            <w:shd w:val="clear" w:color="auto" w:fill="33CCCC"/>
            <w:vAlign w:val="center"/>
            <w:hideMark/>
          </w:tcPr>
          <w:p w14:paraId="51D30EE5"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UND MED</w:t>
            </w:r>
          </w:p>
        </w:tc>
        <w:tc>
          <w:tcPr>
            <w:tcW w:w="1701" w:type="dxa"/>
            <w:shd w:val="clear" w:color="auto" w:fill="33CCCC"/>
            <w:vAlign w:val="center"/>
            <w:hideMark/>
          </w:tcPr>
          <w:p w14:paraId="28EF538A" w14:textId="642EA8C9"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VALOR UNITÁRIO</w:t>
            </w:r>
          </w:p>
        </w:tc>
        <w:tc>
          <w:tcPr>
            <w:tcW w:w="1672" w:type="dxa"/>
            <w:shd w:val="clear" w:color="auto" w:fill="33CCCC"/>
            <w:vAlign w:val="center"/>
            <w:hideMark/>
          </w:tcPr>
          <w:p w14:paraId="0064A1A4" w14:textId="40C684A1"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VALOR TOTAL</w:t>
            </w:r>
          </w:p>
        </w:tc>
      </w:tr>
      <w:tr w:rsidR="008B524B" w:rsidRPr="008B524B" w14:paraId="78AA4D0B" w14:textId="77777777" w:rsidTr="00265504">
        <w:trPr>
          <w:trHeight w:val="1540"/>
        </w:trPr>
        <w:tc>
          <w:tcPr>
            <w:tcW w:w="1135" w:type="dxa"/>
            <w:shd w:val="clear" w:color="auto" w:fill="auto"/>
            <w:vAlign w:val="center"/>
            <w:hideMark/>
          </w:tcPr>
          <w:p w14:paraId="35E122D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1.1</w:t>
            </w:r>
          </w:p>
        </w:tc>
        <w:tc>
          <w:tcPr>
            <w:tcW w:w="4536" w:type="dxa"/>
            <w:shd w:val="clear" w:color="auto" w:fill="auto"/>
            <w:vAlign w:val="center"/>
            <w:hideMark/>
          </w:tcPr>
          <w:p w14:paraId="190278C3"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ÁRVORE NATALINA FLUTUANTE, COM 37 METROS DE ALTURA, EM ESTRUTURA CÔNICA DE DESIGN PINHEIRO COM ADORNOS TEMÁTICOS, EFEITOS LUMINOTÉCNICOS DANÇANTES E SISTEMA DE MAPEAMENTOS SEQUENCIAIS, A SER INSTALADA DENTRO DA LAGOA DE SAQUAREMA,</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0EDF7E7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2F03B33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vAlign w:val="center"/>
            <w:hideMark/>
          </w:tcPr>
          <w:p w14:paraId="3BFDFA00" w14:textId="4DC523C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96CA95E" w14:textId="5BFB9DED"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F259F50" w14:textId="77777777" w:rsidTr="00265504">
        <w:trPr>
          <w:trHeight w:val="260"/>
        </w:trPr>
        <w:tc>
          <w:tcPr>
            <w:tcW w:w="1135" w:type="dxa"/>
            <w:shd w:val="clear" w:color="auto" w:fill="auto"/>
            <w:vAlign w:val="center"/>
            <w:hideMark/>
          </w:tcPr>
          <w:p w14:paraId="385A8D4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w:t>
            </w:r>
          </w:p>
        </w:tc>
        <w:tc>
          <w:tcPr>
            <w:tcW w:w="4536" w:type="dxa"/>
            <w:shd w:val="clear" w:color="auto" w:fill="auto"/>
            <w:vAlign w:val="center"/>
            <w:hideMark/>
          </w:tcPr>
          <w:p w14:paraId="04EB381D"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w:t>
            </w:r>
          </w:p>
        </w:tc>
        <w:tc>
          <w:tcPr>
            <w:tcW w:w="856" w:type="dxa"/>
            <w:shd w:val="clear" w:color="auto" w:fill="auto"/>
            <w:vAlign w:val="center"/>
            <w:hideMark/>
          </w:tcPr>
          <w:p w14:paraId="4ED4570C" w14:textId="1D9A0786"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p>
        </w:tc>
        <w:tc>
          <w:tcPr>
            <w:tcW w:w="2835" w:type="dxa"/>
            <w:gridSpan w:val="2"/>
            <w:shd w:val="clear" w:color="auto" w:fill="auto"/>
            <w:vAlign w:val="center"/>
            <w:hideMark/>
          </w:tcPr>
          <w:p w14:paraId="3014BB25" w14:textId="7426552D"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 xml:space="preserve">VALOR TOTAL </w:t>
            </w:r>
            <w:r w:rsidR="002625BF">
              <w:rPr>
                <w:rFonts w:ascii="Arial" w:eastAsia="Times New Roman" w:hAnsi="Arial" w:cs="Arial"/>
                <w:b/>
                <w:bCs/>
                <w:color w:val="000000"/>
                <w:sz w:val="20"/>
                <w:szCs w:val="20"/>
                <w:lang w:eastAsia="pt-BR"/>
              </w:rPr>
              <w:t>–</w:t>
            </w:r>
            <w:r w:rsidRPr="008B524B">
              <w:rPr>
                <w:rFonts w:ascii="Arial" w:eastAsia="Times New Roman" w:hAnsi="Arial" w:cs="Arial"/>
                <w:b/>
                <w:bCs/>
                <w:color w:val="000000"/>
                <w:sz w:val="20"/>
                <w:szCs w:val="20"/>
                <w:lang w:eastAsia="pt-BR"/>
              </w:rPr>
              <w:t xml:space="preserve"> </w:t>
            </w:r>
            <w:r w:rsidR="007B1710">
              <w:rPr>
                <w:rFonts w:ascii="Arial" w:eastAsia="Times New Roman" w:hAnsi="Arial" w:cs="Arial"/>
                <w:b/>
                <w:bCs/>
                <w:color w:val="000000"/>
                <w:sz w:val="20"/>
                <w:szCs w:val="20"/>
                <w:lang w:eastAsia="pt-BR"/>
              </w:rPr>
              <w:t>LOTE</w:t>
            </w:r>
            <w:r w:rsidR="00265504">
              <w:rPr>
                <w:rFonts w:ascii="Arial" w:eastAsia="Times New Roman" w:hAnsi="Arial" w:cs="Arial"/>
                <w:b/>
                <w:bCs/>
                <w:color w:val="000000"/>
                <w:sz w:val="20"/>
                <w:szCs w:val="20"/>
                <w:lang w:eastAsia="pt-BR"/>
              </w:rPr>
              <w:t xml:space="preserve"> </w:t>
            </w:r>
            <w:r w:rsidRPr="008B524B">
              <w:rPr>
                <w:rFonts w:ascii="Arial" w:eastAsia="Times New Roman" w:hAnsi="Arial" w:cs="Arial"/>
                <w:b/>
                <w:bCs/>
                <w:color w:val="000000"/>
                <w:sz w:val="20"/>
                <w:szCs w:val="20"/>
                <w:lang w:eastAsia="pt-BR"/>
              </w:rPr>
              <w:t>1</w:t>
            </w:r>
          </w:p>
        </w:tc>
        <w:tc>
          <w:tcPr>
            <w:tcW w:w="1672" w:type="dxa"/>
            <w:shd w:val="clear" w:color="auto" w:fill="auto"/>
            <w:noWrap/>
            <w:vAlign w:val="center"/>
            <w:hideMark/>
          </w:tcPr>
          <w:p w14:paraId="265C5495" w14:textId="4C7A23A5"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R$                               -</w:t>
            </w:r>
          </w:p>
        </w:tc>
      </w:tr>
      <w:tr w:rsidR="008B524B" w:rsidRPr="008B524B" w14:paraId="5BB41CE5" w14:textId="77777777" w:rsidTr="00265504">
        <w:trPr>
          <w:trHeight w:val="260"/>
        </w:trPr>
        <w:tc>
          <w:tcPr>
            <w:tcW w:w="1135" w:type="dxa"/>
            <w:shd w:val="clear" w:color="auto" w:fill="33CCCC"/>
            <w:noWrap/>
            <w:vAlign w:val="center"/>
            <w:hideMark/>
          </w:tcPr>
          <w:p w14:paraId="215D88F8" w14:textId="717F8288" w:rsidR="008B524B" w:rsidRPr="008B524B" w:rsidRDefault="007B1710" w:rsidP="008B524B">
            <w:pPr>
              <w:spacing w:after="0" w:line="240" w:lineRule="auto"/>
              <w:jc w:val="center"/>
              <w:rPr>
                <w:rFonts w:ascii="Arial" w:eastAsia="Times New Roman" w:hAnsi="Arial" w:cs="Arial"/>
                <w:b/>
                <w:bCs/>
                <w:color w:val="000000"/>
                <w:sz w:val="20"/>
                <w:szCs w:val="20"/>
                <w:lang w:eastAsia="pt-BR"/>
              </w:rPr>
            </w:pPr>
            <w:r w:rsidRPr="007B1710">
              <w:rPr>
                <w:rFonts w:ascii="Arial" w:eastAsia="Times New Roman" w:hAnsi="Arial" w:cs="Arial"/>
                <w:b/>
                <w:bCs/>
                <w:color w:val="000000"/>
                <w:sz w:val="20"/>
                <w:szCs w:val="20"/>
                <w:lang w:eastAsia="pt-BR"/>
              </w:rPr>
              <w:t>LOTE</w:t>
            </w:r>
            <w:r w:rsidR="008B524B" w:rsidRPr="008B524B">
              <w:rPr>
                <w:rFonts w:ascii="Arial" w:eastAsia="Times New Roman" w:hAnsi="Arial" w:cs="Arial"/>
                <w:b/>
                <w:bCs/>
                <w:color w:val="000000"/>
                <w:sz w:val="20"/>
                <w:szCs w:val="20"/>
                <w:lang w:eastAsia="pt-BR"/>
              </w:rPr>
              <w:t xml:space="preserve"> 2</w:t>
            </w:r>
          </w:p>
        </w:tc>
        <w:tc>
          <w:tcPr>
            <w:tcW w:w="4536" w:type="dxa"/>
            <w:shd w:val="clear" w:color="auto" w:fill="33CCCC"/>
            <w:vAlign w:val="center"/>
            <w:hideMark/>
          </w:tcPr>
          <w:p w14:paraId="1C5C61D2"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 xml:space="preserve">ILUMINAÇÃO ORNAMENTAL E ESTRUTURA CENOGRÁFICA </w:t>
            </w:r>
          </w:p>
        </w:tc>
        <w:tc>
          <w:tcPr>
            <w:tcW w:w="856" w:type="dxa"/>
            <w:shd w:val="clear" w:color="auto" w:fill="33CCCC"/>
            <w:noWrap/>
            <w:vAlign w:val="center"/>
            <w:hideMark/>
          </w:tcPr>
          <w:p w14:paraId="1F2172F5" w14:textId="391F64D7"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134" w:type="dxa"/>
            <w:shd w:val="clear" w:color="auto" w:fill="33CCCC"/>
            <w:noWrap/>
            <w:vAlign w:val="center"/>
            <w:hideMark/>
          </w:tcPr>
          <w:p w14:paraId="6143E749" w14:textId="407B1AAC"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701" w:type="dxa"/>
            <w:shd w:val="clear" w:color="auto" w:fill="33CCCC"/>
            <w:noWrap/>
            <w:vAlign w:val="center"/>
            <w:hideMark/>
          </w:tcPr>
          <w:p w14:paraId="050CC3E6" w14:textId="0D27CBCE"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672" w:type="dxa"/>
            <w:shd w:val="clear" w:color="auto" w:fill="33CCCC"/>
            <w:noWrap/>
            <w:vAlign w:val="center"/>
            <w:hideMark/>
          </w:tcPr>
          <w:p w14:paraId="55C40301" w14:textId="04B65C05"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r>
      <w:tr w:rsidR="008B524B" w:rsidRPr="008B524B" w14:paraId="298676E7" w14:textId="77777777" w:rsidTr="00265504">
        <w:trPr>
          <w:trHeight w:val="270"/>
        </w:trPr>
        <w:tc>
          <w:tcPr>
            <w:tcW w:w="1135" w:type="dxa"/>
            <w:shd w:val="clear" w:color="auto" w:fill="33CCCC"/>
            <w:noWrap/>
            <w:vAlign w:val="center"/>
            <w:hideMark/>
          </w:tcPr>
          <w:p w14:paraId="27C56DBC"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ITENS</w:t>
            </w:r>
          </w:p>
        </w:tc>
        <w:tc>
          <w:tcPr>
            <w:tcW w:w="4536" w:type="dxa"/>
            <w:shd w:val="clear" w:color="auto" w:fill="33CCCC"/>
            <w:vAlign w:val="center"/>
            <w:hideMark/>
          </w:tcPr>
          <w:p w14:paraId="5C0F9864"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DESCRIÇÃO</w:t>
            </w:r>
          </w:p>
        </w:tc>
        <w:tc>
          <w:tcPr>
            <w:tcW w:w="856" w:type="dxa"/>
            <w:shd w:val="clear" w:color="auto" w:fill="33CCCC"/>
            <w:vAlign w:val="center"/>
            <w:hideMark/>
          </w:tcPr>
          <w:p w14:paraId="5D561F06"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QUANT</w:t>
            </w:r>
          </w:p>
        </w:tc>
        <w:tc>
          <w:tcPr>
            <w:tcW w:w="1134" w:type="dxa"/>
            <w:shd w:val="clear" w:color="auto" w:fill="33CCCC"/>
            <w:vAlign w:val="center"/>
            <w:hideMark/>
          </w:tcPr>
          <w:p w14:paraId="4BF11C32"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UND MED</w:t>
            </w:r>
          </w:p>
        </w:tc>
        <w:tc>
          <w:tcPr>
            <w:tcW w:w="1701" w:type="dxa"/>
            <w:shd w:val="clear" w:color="auto" w:fill="33CCCC"/>
            <w:vAlign w:val="center"/>
            <w:hideMark/>
          </w:tcPr>
          <w:p w14:paraId="7BD37D08" w14:textId="1E76930C"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VALOR UNITÁRIO</w:t>
            </w:r>
          </w:p>
        </w:tc>
        <w:tc>
          <w:tcPr>
            <w:tcW w:w="1672" w:type="dxa"/>
            <w:shd w:val="clear" w:color="auto" w:fill="33CCCC"/>
            <w:vAlign w:val="center"/>
            <w:hideMark/>
          </w:tcPr>
          <w:p w14:paraId="7B70980F" w14:textId="64A60EC1"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VALOR TOTAL</w:t>
            </w:r>
          </w:p>
        </w:tc>
      </w:tr>
      <w:tr w:rsidR="008B524B" w:rsidRPr="008B524B" w14:paraId="516F4045" w14:textId="77777777" w:rsidTr="00265504">
        <w:trPr>
          <w:trHeight w:val="770"/>
        </w:trPr>
        <w:tc>
          <w:tcPr>
            <w:tcW w:w="1135" w:type="dxa"/>
            <w:shd w:val="clear" w:color="auto" w:fill="auto"/>
            <w:vAlign w:val="center"/>
            <w:hideMark/>
          </w:tcPr>
          <w:p w14:paraId="268C54B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w:t>
            </w:r>
          </w:p>
        </w:tc>
        <w:tc>
          <w:tcPr>
            <w:tcW w:w="4536" w:type="dxa"/>
            <w:shd w:val="clear" w:color="auto" w:fill="auto"/>
            <w:vAlign w:val="center"/>
            <w:hideMark/>
          </w:tcPr>
          <w:p w14:paraId="709A86F5"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SISTEMA DE PROJEÇÃO MAPEADA (VÍDEO MAPPING),</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33851B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52A415A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Conj.</w:t>
            </w:r>
          </w:p>
        </w:tc>
        <w:tc>
          <w:tcPr>
            <w:tcW w:w="1701" w:type="dxa"/>
            <w:shd w:val="clear" w:color="auto" w:fill="auto"/>
            <w:noWrap/>
            <w:vAlign w:val="center"/>
            <w:hideMark/>
          </w:tcPr>
          <w:p w14:paraId="7BDE78DB" w14:textId="391F2F1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0CF72AE" w14:textId="42BF52D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CD1FBD9" w14:textId="77777777" w:rsidTr="00265504">
        <w:trPr>
          <w:trHeight w:val="1030"/>
        </w:trPr>
        <w:tc>
          <w:tcPr>
            <w:tcW w:w="1135" w:type="dxa"/>
            <w:shd w:val="clear" w:color="auto" w:fill="auto"/>
            <w:vAlign w:val="center"/>
            <w:hideMark/>
          </w:tcPr>
          <w:p w14:paraId="340186B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w:t>
            </w:r>
          </w:p>
        </w:tc>
        <w:tc>
          <w:tcPr>
            <w:tcW w:w="4536" w:type="dxa"/>
            <w:shd w:val="clear" w:color="auto" w:fill="auto"/>
            <w:vAlign w:val="center"/>
            <w:hideMark/>
          </w:tcPr>
          <w:p w14:paraId="3999C052"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EDIFICAÇÃO EM DESIGN DE CASA DO PAPAI NOEL DE 42M² DE ÁREA, COM MOBILIÁRIO E CENOGRAFIA DECORATIVA EM SEU INTERIOR,</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A73D93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2960DB2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3C3A47C" w14:textId="4607916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389E990" w14:textId="0CEF794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ACB6FB8" w14:textId="77777777" w:rsidTr="00265504">
        <w:trPr>
          <w:trHeight w:val="780"/>
        </w:trPr>
        <w:tc>
          <w:tcPr>
            <w:tcW w:w="1135" w:type="dxa"/>
            <w:shd w:val="clear" w:color="auto" w:fill="auto"/>
            <w:vAlign w:val="center"/>
            <w:hideMark/>
          </w:tcPr>
          <w:p w14:paraId="7EB7990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2.3</w:t>
            </w:r>
          </w:p>
        </w:tc>
        <w:tc>
          <w:tcPr>
            <w:tcW w:w="4536" w:type="dxa"/>
            <w:shd w:val="clear" w:color="auto" w:fill="auto"/>
            <w:vAlign w:val="center"/>
            <w:hideMark/>
          </w:tcPr>
          <w:p w14:paraId="6477BD7F"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Fornecimentos de </w:t>
            </w:r>
            <w:r w:rsidRPr="008B524B">
              <w:rPr>
                <w:rFonts w:ascii="Arial" w:eastAsia="Times New Roman" w:hAnsi="Arial" w:cs="Arial"/>
                <w:b/>
                <w:bCs/>
                <w:color w:val="000000"/>
                <w:sz w:val="20"/>
                <w:szCs w:val="20"/>
                <w:lang w:eastAsia="pt-BR"/>
              </w:rPr>
              <w:t>SERVIÇOS DE 1 (UM) PROFISSIONAIS ATORES, CARACTERIZADOS COM VESTIMENTAS E ADEREÇOS DO PERSONAGEM DO PAPAI NOEL,</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60ADA47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30</w:t>
            </w:r>
          </w:p>
        </w:tc>
        <w:tc>
          <w:tcPr>
            <w:tcW w:w="1134" w:type="dxa"/>
            <w:shd w:val="clear" w:color="auto" w:fill="auto"/>
            <w:vAlign w:val="center"/>
            <w:hideMark/>
          </w:tcPr>
          <w:p w14:paraId="008ABE8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65BBDFFD" w14:textId="1058452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38CC76C" w14:textId="4EC701B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A0E737F" w14:textId="77777777" w:rsidTr="00265504">
        <w:trPr>
          <w:trHeight w:val="780"/>
        </w:trPr>
        <w:tc>
          <w:tcPr>
            <w:tcW w:w="1135" w:type="dxa"/>
            <w:shd w:val="clear" w:color="auto" w:fill="auto"/>
            <w:vAlign w:val="center"/>
            <w:hideMark/>
          </w:tcPr>
          <w:p w14:paraId="6989DED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w:t>
            </w:r>
          </w:p>
        </w:tc>
        <w:tc>
          <w:tcPr>
            <w:tcW w:w="4536" w:type="dxa"/>
            <w:shd w:val="clear" w:color="auto" w:fill="auto"/>
            <w:vAlign w:val="center"/>
            <w:hideMark/>
          </w:tcPr>
          <w:p w14:paraId="69373885"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Fornecimentos de </w:t>
            </w:r>
            <w:r w:rsidRPr="008B524B">
              <w:rPr>
                <w:rFonts w:ascii="Arial" w:eastAsia="Times New Roman" w:hAnsi="Arial" w:cs="Arial"/>
                <w:b/>
                <w:bCs/>
                <w:color w:val="000000"/>
                <w:sz w:val="20"/>
                <w:szCs w:val="20"/>
                <w:lang w:eastAsia="pt-BR"/>
              </w:rPr>
              <w:t>SERVIÇOS DE 6 (SEIS) PROFISSIONAIS ATRIZES, CARACTERIZADAS COM VESTIMENTAS E ADEREÇOS DA PERSONAGEM NOELETE DO PAPAI NOEL,</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068032A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180</w:t>
            </w:r>
          </w:p>
        </w:tc>
        <w:tc>
          <w:tcPr>
            <w:tcW w:w="1134" w:type="dxa"/>
            <w:shd w:val="clear" w:color="auto" w:fill="auto"/>
            <w:vAlign w:val="center"/>
            <w:hideMark/>
          </w:tcPr>
          <w:p w14:paraId="7F24704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33F37F46" w14:textId="59E0EFFB"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F667E78" w14:textId="6B45C64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5F7267F" w14:textId="77777777" w:rsidTr="00265504">
        <w:trPr>
          <w:trHeight w:val="790"/>
        </w:trPr>
        <w:tc>
          <w:tcPr>
            <w:tcW w:w="1135" w:type="dxa"/>
            <w:shd w:val="clear" w:color="auto" w:fill="auto"/>
            <w:vAlign w:val="center"/>
            <w:hideMark/>
          </w:tcPr>
          <w:p w14:paraId="5771A7E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w:t>
            </w:r>
          </w:p>
        </w:tc>
        <w:tc>
          <w:tcPr>
            <w:tcW w:w="4536" w:type="dxa"/>
            <w:shd w:val="clear" w:color="auto" w:fill="auto"/>
            <w:vAlign w:val="center"/>
            <w:hideMark/>
          </w:tcPr>
          <w:p w14:paraId="3E44124E"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Fornecimentos de </w:t>
            </w:r>
            <w:r w:rsidRPr="008B524B">
              <w:rPr>
                <w:rFonts w:ascii="Arial" w:eastAsia="Times New Roman" w:hAnsi="Arial" w:cs="Arial"/>
                <w:b/>
                <w:bCs/>
                <w:color w:val="000000"/>
                <w:sz w:val="20"/>
                <w:szCs w:val="20"/>
                <w:lang w:eastAsia="pt-BR"/>
              </w:rPr>
              <w:t>SERVIÇOS DE 1 (UM) PROFISSIONAIS FOTÓGRAFOS, CARACTERIZADOS COM VESTIMENTAS E OU ADEREÇOS DO PERSONAGEM DUENDE AMIGO DO PAPAI NOEL,</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47F00B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30</w:t>
            </w:r>
          </w:p>
        </w:tc>
        <w:tc>
          <w:tcPr>
            <w:tcW w:w="1134" w:type="dxa"/>
            <w:shd w:val="clear" w:color="auto" w:fill="auto"/>
            <w:vAlign w:val="center"/>
            <w:hideMark/>
          </w:tcPr>
          <w:p w14:paraId="274A75A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6E9011A2" w14:textId="6F38018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80153C3" w14:textId="6AA1649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5C8C1E1" w14:textId="77777777" w:rsidTr="00265504">
        <w:trPr>
          <w:trHeight w:val="1040"/>
        </w:trPr>
        <w:tc>
          <w:tcPr>
            <w:tcW w:w="1135" w:type="dxa"/>
            <w:shd w:val="clear" w:color="auto" w:fill="auto"/>
            <w:vAlign w:val="center"/>
            <w:hideMark/>
          </w:tcPr>
          <w:p w14:paraId="058CBAF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2.6</w:t>
            </w:r>
          </w:p>
        </w:tc>
        <w:tc>
          <w:tcPr>
            <w:tcW w:w="4536" w:type="dxa"/>
            <w:shd w:val="clear" w:color="auto" w:fill="auto"/>
            <w:vAlign w:val="center"/>
            <w:hideMark/>
          </w:tcPr>
          <w:p w14:paraId="02EE687C"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EDIFICAÇÃO EM DESIGN DE QUIOSQUE TEMÁTICO DE 9M² DE ÁREA, PARA A EXPOSIÇÃO E VENDAS DE ARTESANATOS DE ARTISTAS E ARTERSÕES DO MUNICÍPIO,</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0F2B181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16</w:t>
            </w:r>
          </w:p>
        </w:tc>
        <w:tc>
          <w:tcPr>
            <w:tcW w:w="1134" w:type="dxa"/>
            <w:shd w:val="clear" w:color="auto" w:fill="auto"/>
            <w:vAlign w:val="center"/>
            <w:hideMark/>
          </w:tcPr>
          <w:p w14:paraId="0348094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7D99520B" w14:textId="59EF43E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DED5AFE" w14:textId="363F598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106000F" w14:textId="77777777" w:rsidTr="00265504">
        <w:trPr>
          <w:trHeight w:val="1040"/>
        </w:trPr>
        <w:tc>
          <w:tcPr>
            <w:tcW w:w="1135" w:type="dxa"/>
            <w:shd w:val="clear" w:color="auto" w:fill="auto"/>
            <w:vAlign w:val="center"/>
            <w:hideMark/>
          </w:tcPr>
          <w:p w14:paraId="51C2951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2.7</w:t>
            </w:r>
          </w:p>
        </w:tc>
        <w:tc>
          <w:tcPr>
            <w:tcW w:w="4536" w:type="dxa"/>
            <w:shd w:val="clear" w:color="auto" w:fill="auto"/>
            <w:vAlign w:val="center"/>
            <w:hideMark/>
          </w:tcPr>
          <w:p w14:paraId="30DEE169"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FACHADA CENOGRAFICA EM ESTRUTURA ESTILO SHAPE, COM 36M² DE ÁREA, COM IMAGENS DE ELEMENTOS TRIDIMENSIONAIS E SISTEMA DE ILUMINAÇÃO CÊNICA,</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717A404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w:t>
            </w:r>
          </w:p>
        </w:tc>
        <w:tc>
          <w:tcPr>
            <w:tcW w:w="1134" w:type="dxa"/>
            <w:shd w:val="clear" w:color="auto" w:fill="auto"/>
            <w:vAlign w:val="center"/>
            <w:hideMark/>
          </w:tcPr>
          <w:p w14:paraId="79FFBF8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3645811" w14:textId="541770D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B9367E8" w14:textId="0781CCF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CBDE39A" w14:textId="77777777" w:rsidTr="00265504">
        <w:trPr>
          <w:trHeight w:val="1040"/>
        </w:trPr>
        <w:tc>
          <w:tcPr>
            <w:tcW w:w="1135" w:type="dxa"/>
            <w:shd w:val="clear" w:color="auto" w:fill="auto"/>
            <w:vAlign w:val="center"/>
            <w:hideMark/>
          </w:tcPr>
          <w:p w14:paraId="5E3CEB9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2.8</w:t>
            </w:r>
          </w:p>
        </w:tc>
        <w:tc>
          <w:tcPr>
            <w:tcW w:w="4536" w:type="dxa"/>
            <w:shd w:val="clear" w:color="auto" w:fill="auto"/>
            <w:vAlign w:val="center"/>
            <w:hideMark/>
          </w:tcPr>
          <w:p w14:paraId="62268C71"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Fornecimentos de </w:t>
            </w:r>
            <w:r w:rsidRPr="008B524B">
              <w:rPr>
                <w:rFonts w:ascii="Arial" w:eastAsia="Times New Roman" w:hAnsi="Arial" w:cs="Arial"/>
                <w:b/>
                <w:bCs/>
                <w:color w:val="000000"/>
                <w:sz w:val="20"/>
                <w:szCs w:val="20"/>
                <w:lang w:eastAsia="pt-BR"/>
              </w:rPr>
              <w:t>SERVIÇOS DE 4 (QUATRO) ATORES E OU ATRIZES PROFISSIONAIS, COM VESTIMENTAS E ADEREÇOS DE PERSONAGES CARACTERISTICOS DE UMA VILA NATALINA PARA APRESENTAÇÕES TEATRAIS JUNTO DAS FACHADAS CENOGRÁFICAS,</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BE6C42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120</w:t>
            </w:r>
          </w:p>
        </w:tc>
        <w:tc>
          <w:tcPr>
            <w:tcW w:w="1134" w:type="dxa"/>
            <w:shd w:val="clear" w:color="auto" w:fill="auto"/>
            <w:vAlign w:val="center"/>
            <w:hideMark/>
          </w:tcPr>
          <w:p w14:paraId="5EFF3A9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w:t>
            </w:r>
          </w:p>
        </w:tc>
        <w:tc>
          <w:tcPr>
            <w:tcW w:w="1701" w:type="dxa"/>
            <w:shd w:val="clear" w:color="auto" w:fill="auto"/>
            <w:noWrap/>
            <w:vAlign w:val="center"/>
            <w:hideMark/>
          </w:tcPr>
          <w:p w14:paraId="0076D460" w14:textId="2E10EED0"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69BE187A" w14:textId="5153938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273ADB7" w14:textId="77777777" w:rsidTr="00265504">
        <w:trPr>
          <w:trHeight w:val="1030"/>
        </w:trPr>
        <w:tc>
          <w:tcPr>
            <w:tcW w:w="1135" w:type="dxa"/>
            <w:shd w:val="clear" w:color="auto" w:fill="auto"/>
            <w:vAlign w:val="center"/>
            <w:hideMark/>
          </w:tcPr>
          <w:p w14:paraId="5BD163B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2.9</w:t>
            </w:r>
          </w:p>
        </w:tc>
        <w:tc>
          <w:tcPr>
            <w:tcW w:w="4536" w:type="dxa"/>
            <w:shd w:val="clear" w:color="auto" w:fill="auto"/>
            <w:vAlign w:val="center"/>
            <w:hideMark/>
          </w:tcPr>
          <w:p w14:paraId="0AEC0681"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Manutenções Permanentes e Desmontagem com Desinstalação de </w:t>
            </w:r>
            <w:r w:rsidRPr="008B524B">
              <w:rPr>
                <w:rFonts w:ascii="Arial" w:eastAsia="Times New Roman" w:hAnsi="Arial" w:cs="Arial"/>
                <w:b/>
                <w:bCs/>
                <w:color w:val="000000"/>
                <w:sz w:val="20"/>
                <w:szCs w:val="20"/>
                <w:lang w:eastAsia="pt-BR"/>
              </w:rPr>
              <w:t>PAINEL CENOGRAFICO EM ESTRUTURA ESTILO SHAPE, COM 22M² DE ÁREA, E UMA IMAGEM DE UMA PAISAGEM COM ALTO-RELEVO E SISTEMA DE ILUMINAÇÃO CÊNICA,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1BC2493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077FD8B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4EA8AEA1" w14:textId="3CCDF32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8403666" w14:textId="27230B1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C69963F" w14:textId="77777777" w:rsidTr="00265504">
        <w:trPr>
          <w:trHeight w:val="1040"/>
        </w:trPr>
        <w:tc>
          <w:tcPr>
            <w:tcW w:w="1135" w:type="dxa"/>
            <w:shd w:val="clear" w:color="auto" w:fill="auto"/>
            <w:vAlign w:val="center"/>
            <w:hideMark/>
          </w:tcPr>
          <w:p w14:paraId="7ADC03F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2.10</w:t>
            </w:r>
          </w:p>
        </w:tc>
        <w:tc>
          <w:tcPr>
            <w:tcW w:w="4536" w:type="dxa"/>
            <w:shd w:val="clear" w:color="auto" w:fill="auto"/>
            <w:vAlign w:val="center"/>
            <w:hideMark/>
          </w:tcPr>
          <w:p w14:paraId="65912DAA"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 xml:space="preserve">ORNAMENTO EM DESIGN DE MEIA FACE DE UM PINHEIRO TIPO CANADENSE EM ESTRUTURA TRIDIMENSIONAL ILUMINADA, COM 3.50M DE ALTURA X 1.20M DE LARGURA X 0.60M DE </w:t>
            </w:r>
            <w:r w:rsidRPr="008B524B">
              <w:rPr>
                <w:rFonts w:ascii="Arial" w:eastAsia="Times New Roman" w:hAnsi="Arial" w:cs="Arial"/>
                <w:b/>
                <w:bCs/>
                <w:color w:val="000000"/>
                <w:sz w:val="20"/>
                <w:szCs w:val="20"/>
                <w:lang w:eastAsia="pt-BR"/>
              </w:rPr>
              <w:lastRenderedPageBreak/>
              <w:t>PROFUNDIDADE,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0D91B43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4</w:t>
            </w:r>
          </w:p>
        </w:tc>
        <w:tc>
          <w:tcPr>
            <w:tcW w:w="1134" w:type="dxa"/>
            <w:shd w:val="clear" w:color="auto" w:fill="auto"/>
            <w:vAlign w:val="center"/>
            <w:hideMark/>
          </w:tcPr>
          <w:p w14:paraId="29BC6E1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3CD736DA" w14:textId="37F235A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7601746" w14:textId="2036FE9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9D1173C" w14:textId="77777777" w:rsidTr="00265504">
        <w:trPr>
          <w:trHeight w:val="1040"/>
        </w:trPr>
        <w:tc>
          <w:tcPr>
            <w:tcW w:w="1135" w:type="dxa"/>
            <w:shd w:val="clear" w:color="auto" w:fill="auto"/>
            <w:vAlign w:val="center"/>
            <w:hideMark/>
          </w:tcPr>
          <w:p w14:paraId="69B5C31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2.11</w:t>
            </w:r>
          </w:p>
        </w:tc>
        <w:tc>
          <w:tcPr>
            <w:tcW w:w="4536" w:type="dxa"/>
            <w:shd w:val="clear" w:color="auto" w:fill="auto"/>
            <w:vAlign w:val="center"/>
            <w:hideMark/>
          </w:tcPr>
          <w:p w14:paraId="7D0AC2F0"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DE MEIA FACE DE UM PINHEIRO TIPO CANADENSE EM ESTRUTURA TRIDIMENSIONAL ILUMINADA, COM 2.50M DE ALTURA X 0.80M DE LARGURA X 0.40M DE PROFUNDIDADE,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20E5731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1D7DF82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4A6AB9F" w14:textId="6EDD03B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9129B00" w14:textId="09B6146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6CF231D" w14:textId="77777777" w:rsidTr="00265504">
        <w:trPr>
          <w:trHeight w:val="1040"/>
        </w:trPr>
        <w:tc>
          <w:tcPr>
            <w:tcW w:w="1135" w:type="dxa"/>
            <w:shd w:val="clear" w:color="auto" w:fill="auto"/>
            <w:vAlign w:val="center"/>
            <w:hideMark/>
          </w:tcPr>
          <w:p w14:paraId="5575102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2.12</w:t>
            </w:r>
          </w:p>
        </w:tc>
        <w:tc>
          <w:tcPr>
            <w:tcW w:w="4536" w:type="dxa"/>
            <w:shd w:val="clear" w:color="auto" w:fill="auto"/>
            <w:vAlign w:val="center"/>
            <w:hideMark/>
          </w:tcPr>
          <w:p w14:paraId="06FA2461"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DE MEIA FACE DE UM PINHEIRO TIPO CANADENSE EM ESTRUTURA TRIDIMENSIONAL ILUMINADA, COM 1.50M DE ALTURA X 0.60M DE LARGURA X 0.30M DE PROFUNDIDADE,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4552602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043F738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13F3D0A" w14:textId="669507D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21550F2" w14:textId="089D7B2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24E0A75" w14:textId="77777777" w:rsidTr="00265504">
        <w:trPr>
          <w:trHeight w:val="1040"/>
        </w:trPr>
        <w:tc>
          <w:tcPr>
            <w:tcW w:w="1135" w:type="dxa"/>
            <w:shd w:val="clear" w:color="auto" w:fill="auto"/>
            <w:vAlign w:val="center"/>
            <w:hideMark/>
          </w:tcPr>
          <w:p w14:paraId="1382E92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2.13</w:t>
            </w:r>
          </w:p>
        </w:tc>
        <w:tc>
          <w:tcPr>
            <w:tcW w:w="4536" w:type="dxa"/>
            <w:shd w:val="clear" w:color="auto" w:fill="auto"/>
            <w:vAlign w:val="center"/>
            <w:hideMark/>
          </w:tcPr>
          <w:p w14:paraId="203739F0"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MÁQUINA DE NEVE ARTIFICIAL COM EFEITO NEVASCA, 1500W DE POTÊNCIA, 1 CANAL DMX, COM O FORNECIMENTO E ABASTECIMENTO PERMANENTE DE FLUÍDO SNOW,</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01B66B9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w:t>
            </w:r>
          </w:p>
        </w:tc>
        <w:tc>
          <w:tcPr>
            <w:tcW w:w="1134" w:type="dxa"/>
            <w:shd w:val="clear" w:color="auto" w:fill="auto"/>
            <w:vAlign w:val="center"/>
            <w:hideMark/>
          </w:tcPr>
          <w:p w14:paraId="4E49D9D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237EFF9" w14:textId="7B3A1CE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6FDD12A" w14:textId="613428F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110E9B8" w14:textId="77777777" w:rsidTr="00265504">
        <w:trPr>
          <w:trHeight w:val="1300"/>
        </w:trPr>
        <w:tc>
          <w:tcPr>
            <w:tcW w:w="1135" w:type="dxa"/>
            <w:shd w:val="clear" w:color="auto" w:fill="auto"/>
            <w:vAlign w:val="center"/>
            <w:hideMark/>
          </w:tcPr>
          <w:p w14:paraId="46F3FEF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2.14</w:t>
            </w:r>
          </w:p>
        </w:tc>
        <w:tc>
          <w:tcPr>
            <w:tcW w:w="4536" w:type="dxa"/>
            <w:shd w:val="clear" w:color="auto" w:fill="auto"/>
            <w:vAlign w:val="center"/>
            <w:hideMark/>
          </w:tcPr>
          <w:p w14:paraId="19887EF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DE BALÃO MONTGOLFIER COM CESTO PARA PASSAGEIROS EM ESTRUTURA TRIDIMENSIONAL COM UM SISTEMA LUMINOTÉCNICO ESPECIAL DE MAPEAMENTO SEQUENCIAL, COM 6.00M DE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247B25D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236782B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550EAFF9" w14:textId="235297F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F81C936" w14:textId="72F5A15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B79AB13" w14:textId="77777777" w:rsidTr="00265504">
        <w:trPr>
          <w:trHeight w:val="1040"/>
        </w:trPr>
        <w:tc>
          <w:tcPr>
            <w:tcW w:w="1135" w:type="dxa"/>
            <w:shd w:val="clear" w:color="auto" w:fill="auto"/>
            <w:vAlign w:val="center"/>
            <w:hideMark/>
          </w:tcPr>
          <w:p w14:paraId="20E30E2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2.15</w:t>
            </w:r>
          </w:p>
        </w:tc>
        <w:tc>
          <w:tcPr>
            <w:tcW w:w="4536" w:type="dxa"/>
            <w:shd w:val="clear" w:color="auto" w:fill="auto"/>
            <w:vAlign w:val="center"/>
            <w:hideMark/>
          </w:tcPr>
          <w:p w14:paraId="41A31E53"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DA IMAGEM DA SANTA NOSSA SENHORA DE NAZARÉ EM ESTRUTURA TRIDIMENSIONAL COM UM SISTEMA LUMINOTÉCNICO ESPECIAL, COM 10.00M DE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29CF316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0CA7927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3AB9D3B" w14:textId="1EAF5A5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9BB8F6A" w14:textId="7E21D58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5B732E4" w14:textId="77777777" w:rsidTr="00265504">
        <w:trPr>
          <w:trHeight w:val="1040"/>
        </w:trPr>
        <w:tc>
          <w:tcPr>
            <w:tcW w:w="1135" w:type="dxa"/>
            <w:shd w:val="clear" w:color="auto" w:fill="auto"/>
            <w:vAlign w:val="center"/>
            <w:hideMark/>
          </w:tcPr>
          <w:p w14:paraId="35A4E26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2.16</w:t>
            </w:r>
          </w:p>
        </w:tc>
        <w:tc>
          <w:tcPr>
            <w:tcW w:w="4536" w:type="dxa"/>
            <w:shd w:val="clear" w:color="auto" w:fill="auto"/>
            <w:vAlign w:val="center"/>
            <w:hideMark/>
          </w:tcPr>
          <w:p w14:paraId="118D5B10"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ORNAMENTO EM DESIGN DE BOLA NATALINA EM ESTRUTURA TRIDIMENSIONAL COM UM SISTEMA LUMINOTÉCNICO ESPECIAL DE MAPEAMENTO SEQUENCIAL, COM 5.00M DE DIÂMETRO,</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6EB34A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w:t>
            </w:r>
          </w:p>
        </w:tc>
        <w:tc>
          <w:tcPr>
            <w:tcW w:w="1134" w:type="dxa"/>
            <w:shd w:val="clear" w:color="auto" w:fill="auto"/>
            <w:vAlign w:val="center"/>
            <w:hideMark/>
          </w:tcPr>
          <w:p w14:paraId="384FBB3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5CE1102" w14:textId="6CA4D3E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D6F6660" w14:textId="5445BCD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84B20CD" w14:textId="77777777" w:rsidTr="00265504">
        <w:trPr>
          <w:trHeight w:val="1310"/>
        </w:trPr>
        <w:tc>
          <w:tcPr>
            <w:tcW w:w="1135" w:type="dxa"/>
            <w:shd w:val="clear" w:color="auto" w:fill="auto"/>
            <w:vAlign w:val="center"/>
            <w:hideMark/>
          </w:tcPr>
          <w:p w14:paraId="0028094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2.17</w:t>
            </w:r>
          </w:p>
        </w:tc>
        <w:tc>
          <w:tcPr>
            <w:tcW w:w="4536" w:type="dxa"/>
            <w:shd w:val="clear" w:color="auto" w:fill="auto"/>
            <w:vAlign w:val="center"/>
            <w:hideMark/>
          </w:tcPr>
          <w:p w14:paraId="1AF8C85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ORNAMENTO EM DESIGN DE CONJUNTO DE LETRAS CAIXAS COM DIZERES #NATAL DE LUZ SAQUAREMA, EM ESTRUTURA TRIDIMENSIONAL COM UM SISTEMA LUMINOTÉCNICO ESPECIAL DE MAPEAMENTO SEQUENCIAL, COM 2.00M ALTURA X 8.50M COMPRIMENTO X 0.30M PROFUNDIDADE,</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52A08B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489C762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356D4F58" w14:textId="72E6775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D89BE02" w14:textId="17354C7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3BE8760" w14:textId="77777777" w:rsidTr="00265504">
        <w:trPr>
          <w:trHeight w:val="780"/>
        </w:trPr>
        <w:tc>
          <w:tcPr>
            <w:tcW w:w="1135" w:type="dxa"/>
            <w:shd w:val="clear" w:color="auto" w:fill="auto"/>
            <w:vAlign w:val="center"/>
            <w:hideMark/>
          </w:tcPr>
          <w:p w14:paraId="25363CA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2.18</w:t>
            </w:r>
          </w:p>
        </w:tc>
        <w:tc>
          <w:tcPr>
            <w:tcW w:w="4536" w:type="dxa"/>
            <w:shd w:val="clear" w:color="auto" w:fill="auto"/>
            <w:vAlign w:val="center"/>
            <w:hideMark/>
          </w:tcPr>
          <w:p w14:paraId="2CC1A6E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Manutenções Permanentes e Desmontagem com Desinstalação de </w:t>
            </w:r>
            <w:r w:rsidRPr="008B524B">
              <w:rPr>
                <w:rFonts w:ascii="Arial" w:eastAsia="Times New Roman" w:hAnsi="Arial" w:cs="Arial"/>
                <w:b/>
                <w:bCs/>
                <w:color w:val="000000"/>
                <w:sz w:val="20"/>
                <w:szCs w:val="20"/>
                <w:lang w:eastAsia="pt-BR"/>
              </w:rPr>
              <w:t>ESTRUTURA EM ESTILO PÓRTICO DE ENTRADA E SAÍDA DE VILA NATALINA EM DESIGN DE BOLA NATALINA,</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1C2C329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5</w:t>
            </w:r>
          </w:p>
        </w:tc>
        <w:tc>
          <w:tcPr>
            <w:tcW w:w="1134" w:type="dxa"/>
            <w:shd w:val="clear" w:color="auto" w:fill="auto"/>
            <w:vAlign w:val="center"/>
            <w:hideMark/>
          </w:tcPr>
          <w:p w14:paraId="669DF32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5485AAEE" w14:textId="73D18CE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6FB5A28" w14:textId="5FD7FDB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151D359" w14:textId="77777777" w:rsidTr="00265504">
        <w:trPr>
          <w:trHeight w:val="1050"/>
        </w:trPr>
        <w:tc>
          <w:tcPr>
            <w:tcW w:w="1135" w:type="dxa"/>
            <w:shd w:val="clear" w:color="auto" w:fill="auto"/>
            <w:vAlign w:val="center"/>
            <w:hideMark/>
          </w:tcPr>
          <w:p w14:paraId="0F5C355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2.19</w:t>
            </w:r>
          </w:p>
        </w:tc>
        <w:tc>
          <w:tcPr>
            <w:tcW w:w="4536" w:type="dxa"/>
            <w:shd w:val="clear" w:color="auto" w:fill="auto"/>
            <w:vAlign w:val="center"/>
            <w:hideMark/>
          </w:tcPr>
          <w:p w14:paraId="5F77C8D6"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TOTEM INSTAGRAMÁVEL EM MODELO DE BOLA NATALINA COM ONDA CENOGRAFICA EM ESTRUTURA TRIDIMENSIONAL, COM 2.50M ALTURA X 2.00M LARGURA X 1.00M PROFUNDIDADE,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11609F5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42CDD87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DF75EB2" w14:textId="0397E67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5F8B558" w14:textId="6B3B3CF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55789FD" w14:textId="77777777" w:rsidTr="00265504">
        <w:trPr>
          <w:trHeight w:val="1050"/>
        </w:trPr>
        <w:tc>
          <w:tcPr>
            <w:tcW w:w="1135" w:type="dxa"/>
            <w:shd w:val="clear" w:color="auto" w:fill="auto"/>
            <w:vAlign w:val="center"/>
            <w:hideMark/>
          </w:tcPr>
          <w:p w14:paraId="6B25EA2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2.20</w:t>
            </w:r>
          </w:p>
        </w:tc>
        <w:tc>
          <w:tcPr>
            <w:tcW w:w="4536" w:type="dxa"/>
            <w:shd w:val="clear" w:color="auto" w:fill="auto"/>
            <w:vAlign w:val="center"/>
            <w:hideMark/>
          </w:tcPr>
          <w:p w14:paraId="2893C3F0"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TOTEM INSTAGRAMÁVEL EM MODELO DE BOLA NATALINA COM NOEL SURFISTA EM ESTRUTURA TRIDIMENSIONAL, COM 2.50M ALTURA X 2.00M LARGURA X 1.00M PROFUNDIDADE,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47D0A0D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29B6F2A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A86EFDD" w14:textId="150CC40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5ACE845" w14:textId="773FE14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E62B2FB" w14:textId="77777777" w:rsidTr="00265504">
        <w:trPr>
          <w:trHeight w:val="1050"/>
        </w:trPr>
        <w:tc>
          <w:tcPr>
            <w:tcW w:w="1135" w:type="dxa"/>
            <w:shd w:val="clear" w:color="auto" w:fill="auto"/>
            <w:vAlign w:val="center"/>
            <w:hideMark/>
          </w:tcPr>
          <w:p w14:paraId="6A55907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2.21</w:t>
            </w:r>
          </w:p>
        </w:tc>
        <w:tc>
          <w:tcPr>
            <w:tcW w:w="4536" w:type="dxa"/>
            <w:shd w:val="clear" w:color="auto" w:fill="auto"/>
            <w:vAlign w:val="center"/>
            <w:hideMark/>
          </w:tcPr>
          <w:p w14:paraId="6F941219"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TOTEM INSTAGRAMÁVEL EM MODELO DE CAIXA DE PRESENTE COM CENÁRIO INTERNO EM ESTRUTURA TRIDIMENSIONAL, COM 2.50M ALTURA X 2.20M LARGURA X 1.00M PROFUNDIDADE,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1E87465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46A32C3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7CE4DA73" w14:textId="311C9B3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29D7A1E" w14:textId="45CEC0D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B9F2992" w14:textId="77777777" w:rsidTr="00265504">
        <w:trPr>
          <w:trHeight w:val="1050"/>
        </w:trPr>
        <w:tc>
          <w:tcPr>
            <w:tcW w:w="1135" w:type="dxa"/>
            <w:shd w:val="clear" w:color="auto" w:fill="auto"/>
            <w:vAlign w:val="center"/>
            <w:hideMark/>
          </w:tcPr>
          <w:p w14:paraId="4B79182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2.22</w:t>
            </w:r>
          </w:p>
        </w:tc>
        <w:tc>
          <w:tcPr>
            <w:tcW w:w="4536" w:type="dxa"/>
            <w:shd w:val="clear" w:color="auto" w:fill="auto"/>
            <w:vAlign w:val="center"/>
            <w:hideMark/>
          </w:tcPr>
          <w:p w14:paraId="7FA1841C"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Instalações, Manutenções Permanentes e Desmontagem com Desinstalação de </w:t>
            </w:r>
            <w:r w:rsidRPr="008B524B">
              <w:rPr>
                <w:rFonts w:ascii="Arial" w:eastAsia="Times New Roman" w:hAnsi="Arial" w:cs="Arial"/>
                <w:b/>
                <w:bCs/>
                <w:color w:val="000000"/>
                <w:sz w:val="20"/>
                <w:szCs w:val="20"/>
                <w:lang w:eastAsia="pt-BR"/>
              </w:rPr>
              <w:t>ORNAMENTO EM DESIGN DE COMETA ESTRELAR COM CALDA CURVADA EM ESTRUTURA BIDIMENSIONAL TRIANGULAR/RETANGULAR ILUMINADA, COM 4.00M DE ALTURA X 1.00M DE LARGURA NA BASE,</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7256197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8</w:t>
            </w:r>
          </w:p>
        </w:tc>
        <w:tc>
          <w:tcPr>
            <w:tcW w:w="1134" w:type="dxa"/>
            <w:shd w:val="clear" w:color="auto" w:fill="auto"/>
            <w:vAlign w:val="center"/>
            <w:hideMark/>
          </w:tcPr>
          <w:p w14:paraId="6C1C98D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20214901" w14:textId="6BEF953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7FA6270" w14:textId="635DE6B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5AFE7EF" w14:textId="77777777" w:rsidTr="00265504">
        <w:trPr>
          <w:trHeight w:val="1040"/>
        </w:trPr>
        <w:tc>
          <w:tcPr>
            <w:tcW w:w="1135" w:type="dxa"/>
            <w:shd w:val="clear" w:color="auto" w:fill="auto"/>
            <w:vAlign w:val="center"/>
            <w:hideMark/>
          </w:tcPr>
          <w:p w14:paraId="440A996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2.23</w:t>
            </w:r>
          </w:p>
        </w:tc>
        <w:tc>
          <w:tcPr>
            <w:tcW w:w="4536" w:type="dxa"/>
            <w:shd w:val="clear" w:color="auto" w:fill="auto"/>
            <w:vAlign w:val="center"/>
            <w:hideMark/>
          </w:tcPr>
          <w:p w14:paraId="65AD1788"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DE POSTE COM ARANDELAS EM ESTRUTURA TRIDIMENSIONAL ILUMINADA, COM 2.50M DE ALTURA X 1.20M DE LARGURA</w:t>
            </w:r>
            <w:r w:rsidRPr="008B524B">
              <w:rPr>
                <w:rFonts w:ascii="Arial" w:eastAsia="Times New Roman" w:hAnsi="Arial" w:cs="Arial"/>
                <w:color w:val="000000"/>
                <w:sz w:val="20"/>
                <w:szCs w:val="20"/>
                <w:lang w:eastAsia="pt-BR"/>
              </w:rPr>
              <w:t xml:space="preserve">, conforme </w:t>
            </w:r>
            <w:r w:rsidRPr="008B524B">
              <w:rPr>
                <w:rFonts w:ascii="Arial" w:eastAsia="Times New Roman" w:hAnsi="Arial" w:cs="Arial"/>
                <w:color w:val="000000"/>
                <w:sz w:val="20"/>
                <w:szCs w:val="20"/>
                <w:lang w:eastAsia="pt-BR"/>
              </w:rPr>
              <w:lastRenderedPageBreak/>
              <w:t xml:space="preserve">descritos técnicos apresentados no Termo de Referência.  </w:t>
            </w:r>
          </w:p>
        </w:tc>
        <w:tc>
          <w:tcPr>
            <w:tcW w:w="856" w:type="dxa"/>
            <w:shd w:val="clear" w:color="auto" w:fill="auto"/>
            <w:vAlign w:val="center"/>
            <w:hideMark/>
          </w:tcPr>
          <w:p w14:paraId="3C6C9EF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4</w:t>
            </w:r>
          </w:p>
        </w:tc>
        <w:tc>
          <w:tcPr>
            <w:tcW w:w="1134" w:type="dxa"/>
            <w:shd w:val="clear" w:color="auto" w:fill="auto"/>
            <w:vAlign w:val="center"/>
            <w:hideMark/>
          </w:tcPr>
          <w:p w14:paraId="2E1A318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3DEC02A8" w14:textId="72D1F66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22EBA5B" w14:textId="5A99733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E907D71" w14:textId="77777777" w:rsidTr="00265504">
        <w:trPr>
          <w:trHeight w:val="780"/>
        </w:trPr>
        <w:tc>
          <w:tcPr>
            <w:tcW w:w="1135" w:type="dxa"/>
            <w:shd w:val="clear" w:color="auto" w:fill="auto"/>
            <w:vAlign w:val="center"/>
            <w:hideMark/>
          </w:tcPr>
          <w:p w14:paraId="7861A27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2.24</w:t>
            </w:r>
          </w:p>
        </w:tc>
        <w:tc>
          <w:tcPr>
            <w:tcW w:w="4536" w:type="dxa"/>
            <w:shd w:val="clear" w:color="auto" w:fill="auto"/>
            <w:vAlign w:val="center"/>
            <w:hideMark/>
          </w:tcPr>
          <w:p w14:paraId="54A2F677"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BONECO DO </w:t>
            </w:r>
            <w:r w:rsidRPr="008B524B">
              <w:rPr>
                <w:rFonts w:ascii="Arial" w:eastAsia="Times New Roman" w:hAnsi="Arial" w:cs="Arial"/>
                <w:b/>
                <w:bCs/>
                <w:color w:val="000000"/>
                <w:sz w:val="20"/>
                <w:szCs w:val="20"/>
                <w:lang w:eastAsia="pt-BR"/>
              </w:rPr>
              <w:t>PERSONAGEM PAPAI NOEL EM ESCULTURA ARTÍSTICA TRIDIMENSIONAL, COM 3.20M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0AD60C7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w:t>
            </w:r>
          </w:p>
        </w:tc>
        <w:tc>
          <w:tcPr>
            <w:tcW w:w="1134" w:type="dxa"/>
            <w:shd w:val="clear" w:color="auto" w:fill="auto"/>
            <w:vAlign w:val="center"/>
            <w:hideMark/>
          </w:tcPr>
          <w:p w14:paraId="50A93E3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7C5CAE3" w14:textId="5D3DA30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A050B54" w14:textId="41E30BB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E296269" w14:textId="77777777" w:rsidTr="00265504">
        <w:trPr>
          <w:trHeight w:val="780"/>
        </w:trPr>
        <w:tc>
          <w:tcPr>
            <w:tcW w:w="1135" w:type="dxa"/>
            <w:shd w:val="clear" w:color="auto" w:fill="auto"/>
            <w:vAlign w:val="center"/>
            <w:hideMark/>
          </w:tcPr>
          <w:p w14:paraId="48292F6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2.25</w:t>
            </w:r>
          </w:p>
        </w:tc>
        <w:tc>
          <w:tcPr>
            <w:tcW w:w="4536" w:type="dxa"/>
            <w:shd w:val="clear" w:color="auto" w:fill="auto"/>
            <w:vAlign w:val="center"/>
            <w:hideMark/>
          </w:tcPr>
          <w:p w14:paraId="6F0CEDC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PERSONAGEM SOLDADINHO DE CHUMBO EM ESCULTURA ARTÍSTICA TRIDIMENSIONAL, COM 3.50M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E0A667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w:t>
            </w:r>
          </w:p>
        </w:tc>
        <w:tc>
          <w:tcPr>
            <w:tcW w:w="1134" w:type="dxa"/>
            <w:shd w:val="clear" w:color="auto" w:fill="auto"/>
            <w:vAlign w:val="center"/>
            <w:hideMark/>
          </w:tcPr>
          <w:p w14:paraId="500AFE5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50CD02A9" w14:textId="5B06AE3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63EBF52B" w14:textId="128CD3A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4430A89" w14:textId="77777777" w:rsidTr="00265504">
        <w:trPr>
          <w:trHeight w:val="780"/>
        </w:trPr>
        <w:tc>
          <w:tcPr>
            <w:tcW w:w="1135" w:type="dxa"/>
            <w:shd w:val="clear" w:color="auto" w:fill="auto"/>
            <w:vAlign w:val="center"/>
            <w:hideMark/>
          </w:tcPr>
          <w:p w14:paraId="44B156A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2.26</w:t>
            </w:r>
          </w:p>
        </w:tc>
        <w:tc>
          <w:tcPr>
            <w:tcW w:w="4536" w:type="dxa"/>
            <w:shd w:val="clear" w:color="auto" w:fill="auto"/>
            <w:vAlign w:val="center"/>
            <w:hideMark/>
          </w:tcPr>
          <w:p w14:paraId="6255E58F"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CAIXA DE PRESENTE COM LAÇO E FITAS EM ESCULTURA ARTÍSTICA TRIDIMENSIONAL, COM 1.00M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1454953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6</w:t>
            </w:r>
          </w:p>
        </w:tc>
        <w:tc>
          <w:tcPr>
            <w:tcW w:w="1134" w:type="dxa"/>
            <w:shd w:val="clear" w:color="auto" w:fill="auto"/>
            <w:vAlign w:val="center"/>
            <w:hideMark/>
          </w:tcPr>
          <w:p w14:paraId="0BEC1E0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7C494A09" w14:textId="2C5B6EE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2AA2465" w14:textId="0F4157F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BB7666B" w14:textId="77777777" w:rsidTr="00265504">
        <w:trPr>
          <w:trHeight w:val="780"/>
        </w:trPr>
        <w:tc>
          <w:tcPr>
            <w:tcW w:w="1135" w:type="dxa"/>
            <w:shd w:val="clear" w:color="auto" w:fill="auto"/>
            <w:vAlign w:val="center"/>
            <w:hideMark/>
          </w:tcPr>
          <w:p w14:paraId="4AF80D6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2.27</w:t>
            </w:r>
          </w:p>
        </w:tc>
        <w:tc>
          <w:tcPr>
            <w:tcW w:w="4536" w:type="dxa"/>
            <w:shd w:val="clear" w:color="auto" w:fill="auto"/>
            <w:vAlign w:val="center"/>
            <w:hideMark/>
          </w:tcPr>
          <w:p w14:paraId="2927D88E"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BENGALA NATALINA EM ESCULTURA ARTÍSTICA TRIDIMENSIONAL, COM 2.50M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8AB7DC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66050BF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AA9DAE0" w14:textId="51E5361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13EA7C8" w14:textId="74F4D33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5A21E64" w14:textId="77777777" w:rsidTr="00265504">
        <w:trPr>
          <w:trHeight w:val="780"/>
        </w:trPr>
        <w:tc>
          <w:tcPr>
            <w:tcW w:w="1135" w:type="dxa"/>
            <w:shd w:val="clear" w:color="auto" w:fill="auto"/>
            <w:vAlign w:val="center"/>
            <w:hideMark/>
          </w:tcPr>
          <w:p w14:paraId="35E0EAA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2.28</w:t>
            </w:r>
          </w:p>
        </w:tc>
        <w:tc>
          <w:tcPr>
            <w:tcW w:w="4536" w:type="dxa"/>
            <w:shd w:val="clear" w:color="auto" w:fill="auto"/>
            <w:vAlign w:val="center"/>
            <w:hideMark/>
          </w:tcPr>
          <w:p w14:paraId="10967245"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BENGALA NATALINA EM ESCULTURA ARTÍSTICA TRIDIMENSIONAL, COM 1.50M ALTURA,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6AA68A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027CBEB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6ADE879" w14:textId="5310C5B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8BC29F2" w14:textId="1F836E6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FE427EE" w14:textId="77777777" w:rsidTr="00265504">
        <w:trPr>
          <w:trHeight w:val="1030"/>
        </w:trPr>
        <w:tc>
          <w:tcPr>
            <w:tcW w:w="1135" w:type="dxa"/>
            <w:shd w:val="clear" w:color="auto" w:fill="auto"/>
            <w:vAlign w:val="center"/>
            <w:hideMark/>
          </w:tcPr>
          <w:p w14:paraId="7774CC0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2.29</w:t>
            </w:r>
          </w:p>
        </w:tc>
        <w:tc>
          <w:tcPr>
            <w:tcW w:w="4536" w:type="dxa"/>
            <w:shd w:val="clear" w:color="auto" w:fill="auto"/>
            <w:vAlign w:val="center"/>
            <w:hideMark/>
          </w:tcPr>
          <w:p w14:paraId="56C4F3E0"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Manutenções Permanentes e Desmontagem com Desinstalação de </w:t>
            </w:r>
            <w:r w:rsidRPr="008B524B">
              <w:rPr>
                <w:rFonts w:ascii="Arial" w:eastAsia="Times New Roman" w:hAnsi="Arial" w:cs="Arial"/>
                <w:b/>
                <w:bCs/>
                <w:color w:val="000000"/>
                <w:sz w:val="20"/>
                <w:szCs w:val="20"/>
                <w:lang w:eastAsia="pt-BR"/>
              </w:rPr>
              <w:t>ÁRVORE NATALINA DE 13.50 METROS DE ALTURA EM ESTRUTURA CÔNICA DE DESIGN PINHEIRO COM ILUMINAÇÃO E ADORNOS TEMÁTICOS,</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CCCBA9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351FAB2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AF668D0" w14:textId="69B9900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A1FC562" w14:textId="779BF4B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F698DFD" w14:textId="77777777" w:rsidTr="00265504">
        <w:trPr>
          <w:trHeight w:val="1030"/>
        </w:trPr>
        <w:tc>
          <w:tcPr>
            <w:tcW w:w="1135" w:type="dxa"/>
            <w:shd w:val="clear" w:color="auto" w:fill="auto"/>
            <w:vAlign w:val="center"/>
            <w:hideMark/>
          </w:tcPr>
          <w:p w14:paraId="5EDC9B8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2.30</w:t>
            </w:r>
          </w:p>
        </w:tc>
        <w:tc>
          <w:tcPr>
            <w:tcW w:w="4536" w:type="dxa"/>
            <w:shd w:val="clear" w:color="auto" w:fill="auto"/>
            <w:vAlign w:val="center"/>
            <w:hideMark/>
          </w:tcPr>
          <w:p w14:paraId="504710C9"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Manutenções Permanentes e Desmontagem com Desinstalação de </w:t>
            </w:r>
            <w:r w:rsidRPr="008B524B">
              <w:rPr>
                <w:rFonts w:ascii="Arial" w:eastAsia="Times New Roman" w:hAnsi="Arial" w:cs="Arial"/>
                <w:b/>
                <w:bCs/>
                <w:color w:val="000000"/>
                <w:sz w:val="20"/>
                <w:szCs w:val="20"/>
                <w:lang w:eastAsia="pt-BR"/>
              </w:rPr>
              <w:t>ÁRVORE NATALINA DE 9.50 METROS DE ALTURA EM ESTRUTURA CÔNICA DE DESIGN PINHEIRO COM ILUMINAÇÃO E ADORNOS TEMÁTICOS,</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15BD63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w:t>
            </w:r>
          </w:p>
        </w:tc>
        <w:tc>
          <w:tcPr>
            <w:tcW w:w="1134" w:type="dxa"/>
            <w:shd w:val="clear" w:color="auto" w:fill="auto"/>
            <w:vAlign w:val="center"/>
            <w:hideMark/>
          </w:tcPr>
          <w:p w14:paraId="4B351A9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4F494E25" w14:textId="65EB626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A47CBFD" w14:textId="1FABF79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EBED9C5" w14:textId="77777777" w:rsidTr="00265504">
        <w:trPr>
          <w:trHeight w:val="1040"/>
        </w:trPr>
        <w:tc>
          <w:tcPr>
            <w:tcW w:w="1135" w:type="dxa"/>
            <w:shd w:val="clear" w:color="auto" w:fill="auto"/>
            <w:vAlign w:val="center"/>
            <w:hideMark/>
          </w:tcPr>
          <w:p w14:paraId="4F78FE0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2.31</w:t>
            </w:r>
          </w:p>
        </w:tc>
        <w:tc>
          <w:tcPr>
            <w:tcW w:w="4536" w:type="dxa"/>
            <w:shd w:val="clear" w:color="auto" w:fill="auto"/>
            <w:vAlign w:val="center"/>
            <w:hideMark/>
          </w:tcPr>
          <w:p w14:paraId="6FB60139"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DE CAIXA DE PRESENTE COM LAÇO EM ESTRUTURA BIDIMENSIONAL ILUMINADA, COM 3.50M DE ALTURA X 3.00M DE LARGURA,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3459C7C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5</w:t>
            </w:r>
          </w:p>
        </w:tc>
        <w:tc>
          <w:tcPr>
            <w:tcW w:w="1134" w:type="dxa"/>
            <w:shd w:val="clear" w:color="auto" w:fill="auto"/>
            <w:vAlign w:val="center"/>
            <w:hideMark/>
          </w:tcPr>
          <w:p w14:paraId="73517EF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87FF477" w14:textId="1D5E2DE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FD23817" w14:textId="5E46519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A308BD7" w14:textId="77777777" w:rsidTr="00265504">
        <w:trPr>
          <w:trHeight w:val="780"/>
        </w:trPr>
        <w:tc>
          <w:tcPr>
            <w:tcW w:w="1135" w:type="dxa"/>
            <w:shd w:val="clear" w:color="auto" w:fill="auto"/>
            <w:vAlign w:val="center"/>
            <w:hideMark/>
          </w:tcPr>
          <w:p w14:paraId="3AB5278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2.32</w:t>
            </w:r>
          </w:p>
        </w:tc>
        <w:tc>
          <w:tcPr>
            <w:tcW w:w="4536" w:type="dxa"/>
            <w:shd w:val="clear" w:color="auto" w:fill="auto"/>
            <w:vAlign w:val="center"/>
            <w:hideMark/>
          </w:tcPr>
          <w:p w14:paraId="52B9E1B2"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DE BOLA NATALINA EM ESTRUTURA BIDIMENSIONAL ILUMINADA, COM 3.00M DE DIÂMETRO,</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4014555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w:t>
            </w:r>
          </w:p>
        </w:tc>
        <w:tc>
          <w:tcPr>
            <w:tcW w:w="1134" w:type="dxa"/>
            <w:shd w:val="clear" w:color="auto" w:fill="auto"/>
            <w:vAlign w:val="center"/>
            <w:hideMark/>
          </w:tcPr>
          <w:p w14:paraId="671A9EC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3493C24" w14:textId="3A18429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B94E561" w14:textId="385DA1F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4C4A0EC" w14:textId="77777777" w:rsidTr="00265504">
        <w:trPr>
          <w:trHeight w:val="770"/>
        </w:trPr>
        <w:tc>
          <w:tcPr>
            <w:tcW w:w="1135" w:type="dxa"/>
            <w:shd w:val="clear" w:color="auto" w:fill="auto"/>
            <w:vAlign w:val="center"/>
            <w:hideMark/>
          </w:tcPr>
          <w:p w14:paraId="03717A2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2.33</w:t>
            </w:r>
          </w:p>
        </w:tc>
        <w:tc>
          <w:tcPr>
            <w:tcW w:w="4536" w:type="dxa"/>
            <w:shd w:val="clear" w:color="auto" w:fill="auto"/>
            <w:vAlign w:val="center"/>
            <w:hideMark/>
          </w:tcPr>
          <w:p w14:paraId="33688CE7"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Manutenções Permanentes e Desmontagem com Desinstalação de </w:t>
            </w:r>
            <w:r w:rsidRPr="008B524B">
              <w:rPr>
                <w:rFonts w:ascii="Arial" w:eastAsia="Times New Roman" w:hAnsi="Arial" w:cs="Arial"/>
                <w:b/>
                <w:bCs/>
                <w:color w:val="000000"/>
                <w:sz w:val="20"/>
                <w:szCs w:val="20"/>
                <w:lang w:eastAsia="pt-BR"/>
              </w:rPr>
              <w:t>ESTRUTURA EM ESTILO PORTAL DE RUA EM DESIGN DE ARCO PLENO ILUMINADO,</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4CF2461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w:t>
            </w:r>
          </w:p>
        </w:tc>
        <w:tc>
          <w:tcPr>
            <w:tcW w:w="1134" w:type="dxa"/>
            <w:shd w:val="clear" w:color="auto" w:fill="auto"/>
            <w:vAlign w:val="center"/>
            <w:hideMark/>
          </w:tcPr>
          <w:p w14:paraId="0578E2B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99D4219" w14:textId="0E48F16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0FD697C" w14:textId="3DD9759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07C7895" w14:textId="77777777" w:rsidTr="00265504">
        <w:trPr>
          <w:trHeight w:val="790"/>
        </w:trPr>
        <w:tc>
          <w:tcPr>
            <w:tcW w:w="1135" w:type="dxa"/>
            <w:shd w:val="clear" w:color="auto" w:fill="auto"/>
            <w:vAlign w:val="center"/>
            <w:hideMark/>
          </w:tcPr>
          <w:p w14:paraId="465E66B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2.34</w:t>
            </w:r>
          </w:p>
        </w:tc>
        <w:tc>
          <w:tcPr>
            <w:tcW w:w="4536" w:type="dxa"/>
            <w:shd w:val="clear" w:color="auto" w:fill="auto"/>
            <w:vAlign w:val="center"/>
            <w:hideMark/>
          </w:tcPr>
          <w:p w14:paraId="2E9719F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12M²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5CB643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16D0126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475FE365" w14:textId="1E9828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4A386F0" w14:textId="7C1459A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A95AA98" w14:textId="77777777" w:rsidTr="00265504">
        <w:trPr>
          <w:trHeight w:val="790"/>
        </w:trPr>
        <w:tc>
          <w:tcPr>
            <w:tcW w:w="1135" w:type="dxa"/>
            <w:shd w:val="clear" w:color="auto" w:fill="auto"/>
            <w:vAlign w:val="center"/>
            <w:hideMark/>
          </w:tcPr>
          <w:p w14:paraId="522ACC5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2.35</w:t>
            </w:r>
          </w:p>
        </w:tc>
        <w:tc>
          <w:tcPr>
            <w:tcW w:w="4536" w:type="dxa"/>
            <w:shd w:val="clear" w:color="auto" w:fill="auto"/>
            <w:vAlign w:val="center"/>
            <w:hideMark/>
          </w:tcPr>
          <w:p w14:paraId="4EEDE1C6"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10M²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16FB3D4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w:t>
            </w:r>
          </w:p>
        </w:tc>
        <w:tc>
          <w:tcPr>
            <w:tcW w:w="1134" w:type="dxa"/>
            <w:shd w:val="clear" w:color="auto" w:fill="auto"/>
            <w:vAlign w:val="center"/>
            <w:hideMark/>
          </w:tcPr>
          <w:p w14:paraId="3F6B7AA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94E3889" w14:textId="30BF3DC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68DB92A5" w14:textId="7FBD969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35F642A" w14:textId="77777777" w:rsidTr="00265504">
        <w:trPr>
          <w:trHeight w:val="790"/>
        </w:trPr>
        <w:tc>
          <w:tcPr>
            <w:tcW w:w="1135" w:type="dxa"/>
            <w:shd w:val="clear" w:color="auto" w:fill="auto"/>
            <w:vAlign w:val="center"/>
            <w:hideMark/>
          </w:tcPr>
          <w:p w14:paraId="6ABE5D3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2.36</w:t>
            </w:r>
          </w:p>
        </w:tc>
        <w:tc>
          <w:tcPr>
            <w:tcW w:w="4536" w:type="dxa"/>
            <w:shd w:val="clear" w:color="auto" w:fill="auto"/>
            <w:vAlign w:val="center"/>
            <w:hideMark/>
          </w:tcPr>
          <w:p w14:paraId="240AD236"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6M²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4E2F232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6</w:t>
            </w:r>
          </w:p>
        </w:tc>
        <w:tc>
          <w:tcPr>
            <w:tcW w:w="1134" w:type="dxa"/>
            <w:shd w:val="clear" w:color="auto" w:fill="auto"/>
            <w:vAlign w:val="center"/>
            <w:hideMark/>
          </w:tcPr>
          <w:p w14:paraId="0165731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2BFC982A" w14:textId="706BBCC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4664B31" w14:textId="67DC808D"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2C93217" w14:textId="77777777" w:rsidTr="00265504">
        <w:trPr>
          <w:trHeight w:val="790"/>
        </w:trPr>
        <w:tc>
          <w:tcPr>
            <w:tcW w:w="1135" w:type="dxa"/>
            <w:shd w:val="clear" w:color="auto" w:fill="auto"/>
            <w:vAlign w:val="center"/>
            <w:hideMark/>
          </w:tcPr>
          <w:p w14:paraId="6D927AC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2.37</w:t>
            </w:r>
          </w:p>
        </w:tc>
        <w:tc>
          <w:tcPr>
            <w:tcW w:w="4536" w:type="dxa"/>
            <w:shd w:val="clear" w:color="auto" w:fill="auto"/>
            <w:vAlign w:val="center"/>
            <w:hideMark/>
          </w:tcPr>
          <w:p w14:paraId="277D32D9"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4M²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0914652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8</w:t>
            </w:r>
          </w:p>
        </w:tc>
        <w:tc>
          <w:tcPr>
            <w:tcW w:w="1134" w:type="dxa"/>
            <w:shd w:val="clear" w:color="auto" w:fill="auto"/>
            <w:vAlign w:val="center"/>
            <w:hideMark/>
          </w:tcPr>
          <w:p w14:paraId="6E797D7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45CEC7BF" w14:textId="1596AA0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8D1C6ED" w14:textId="5B04670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6147D91" w14:textId="77777777" w:rsidTr="00265504">
        <w:trPr>
          <w:trHeight w:val="790"/>
        </w:trPr>
        <w:tc>
          <w:tcPr>
            <w:tcW w:w="1135" w:type="dxa"/>
            <w:shd w:val="clear" w:color="auto" w:fill="auto"/>
            <w:vAlign w:val="center"/>
            <w:hideMark/>
          </w:tcPr>
          <w:p w14:paraId="4B93547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2.38</w:t>
            </w:r>
          </w:p>
        </w:tc>
        <w:tc>
          <w:tcPr>
            <w:tcW w:w="4536" w:type="dxa"/>
            <w:shd w:val="clear" w:color="auto" w:fill="auto"/>
            <w:vAlign w:val="center"/>
            <w:hideMark/>
          </w:tcPr>
          <w:p w14:paraId="6E1CA808"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3M²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C67215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7B769F6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0CE3758" w14:textId="02929AD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22DE76F" w14:textId="3C20442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C78F830" w14:textId="77777777" w:rsidTr="00265504">
        <w:trPr>
          <w:trHeight w:val="790"/>
        </w:trPr>
        <w:tc>
          <w:tcPr>
            <w:tcW w:w="1135" w:type="dxa"/>
            <w:shd w:val="clear" w:color="auto" w:fill="auto"/>
            <w:vAlign w:val="center"/>
            <w:hideMark/>
          </w:tcPr>
          <w:p w14:paraId="1B22014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2.39</w:t>
            </w:r>
          </w:p>
        </w:tc>
        <w:tc>
          <w:tcPr>
            <w:tcW w:w="4536" w:type="dxa"/>
            <w:shd w:val="clear" w:color="auto" w:fill="auto"/>
            <w:vAlign w:val="center"/>
            <w:hideMark/>
          </w:tcPr>
          <w:p w14:paraId="02973C2A"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2M²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EEBBC0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350</w:t>
            </w:r>
          </w:p>
        </w:tc>
        <w:tc>
          <w:tcPr>
            <w:tcW w:w="1134" w:type="dxa"/>
            <w:shd w:val="clear" w:color="auto" w:fill="auto"/>
            <w:vAlign w:val="center"/>
            <w:hideMark/>
          </w:tcPr>
          <w:p w14:paraId="3499F95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1FE8AFF" w14:textId="721179F0"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6D2701B2" w14:textId="2AAB251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F8AD4EA" w14:textId="77777777" w:rsidTr="00265504">
        <w:trPr>
          <w:trHeight w:val="790"/>
        </w:trPr>
        <w:tc>
          <w:tcPr>
            <w:tcW w:w="1135" w:type="dxa"/>
            <w:shd w:val="clear" w:color="auto" w:fill="auto"/>
            <w:vAlign w:val="center"/>
            <w:hideMark/>
          </w:tcPr>
          <w:p w14:paraId="17D5F9E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2.40</w:t>
            </w:r>
          </w:p>
        </w:tc>
        <w:tc>
          <w:tcPr>
            <w:tcW w:w="4536" w:type="dxa"/>
            <w:shd w:val="clear" w:color="auto" w:fill="auto"/>
            <w:vAlign w:val="center"/>
            <w:hideMark/>
          </w:tcPr>
          <w:p w14:paraId="06E173DB"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1.5M²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122656F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200</w:t>
            </w:r>
          </w:p>
        </w:tc>
        <w:tc>
          <w:tcPr>
            <w:tcW w:w="1134" w:type="dxa"/>
            <w:shd w:val="clear" w:color="auto" w:fill="auto"/>
            <w:vAlign w:val="center"/>
            <w:hideMark/>
          </w:tcPr>
          <w:p w14:paraId="63E3740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27E848FB" w14:textId="7BFBBCE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5447D62" w14:textId="45C15A0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165D644" w14:textId="77777777" w:rsidTr="00265504">
        <w:trPr>
          <w:trHeight w:val="790"/>
        </w:trPr>
        <w:tc>
          <w:tcPr>
            <w:tcW w:w="1135" w:type="dxa"/>
            <w:shd w:val="clear" w:color="auto" w:fill="auto"/>
            <w:vAlign w:val="center"/>
            <w:hideMark/>
          </w:tcPr>
          <w:p w14:paraId="0C171DA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2.41</w:t>
            </w:r>
          </w:p>
        </w:tc>
        <w:tc>
          <w:tcPr>
            <w:tcW w:w="4536" w:type="dxa"/>
            <w:shd w:val="clear" w:color="auto" w:fill="auto"/>
            <w:vAlign w:val="center"/>
            <w:hideMark/>
          </w:tcPr>
          <w:p w14:paraId="6DDA5BAC"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 xml:space="preserve">ORNAMENTO EM DESIGN TEMATICO SAZONAL NATALINO EM </w:t>
            </w:r>
            <w:r w:rsidRPr="008B524B">
              <w:rPr>
                <w:rFonts w:ascii="Arial" w:eastAsia="Times New Roman" w:hAnsi="Arial" w:cs="Arial"/>
                <w:b/>
                <w:bCs/>
                <w:color w:val="000000"/>
                <w:sz w:val="20"/>
                <w:szCs w:val="20"/>
                <w:lang w:eastAsia="pt-BR"/>
              </w:rPr>
              <w:lastRenderedPageBreak/>
              <w:t>ESTRUTURA BISIMENSIONAL ILUMINADA, COM 1M²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6CFBCFE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100</w:t>
            </w:r>
          </w:p>
        </w:tc>
        <w:tc>
          <w:tcPr>
            <w:tcW w:w="1134" w:type="dxa"/>
            <w:shd w:val="clear" w:color="auto" w:fill="auto"/>
            <w:vAlign w:val="center"/>
            <w:hideMark/>
          </w:tcPr>
          <w:p w14:paraId="13643CB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077A2A4D" w14:textId="7D1A601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4B57C13" w14:textId="310B1A0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57B6947" w14:textId="77777777" w:rsidTr="00265504">
        <w:trPr>
          <w:trHeight w:val="790"/>
        </w:trPr>
        <w:tc>
          <w:tcPr>
            <w:tcW w:w="1135" w:type="dxa"/>
            <w:shd w:val="clear" w:color="auto" w:fill="auto"/>
            <w:vAlign w:val="center"/>
            <w:hideMark/>
          </w:tcPr>
          <w:p w14:paraId="6AD9E82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2.42</w:t>
            </w:r>
          </w:p>
        </w:tc>
        <w:tc>
          <w:tcPr>
            <w:tcW w:w="4536" w:type="dxa"/>
            <w:shd w:val="clear" w:color="auto" w:fill="auto"/>
            <w:vAlign w:val="center"/>
            <w:hideMark/>
          </w:tcPr>
          <w:p w14:paraId="44AC57AB"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0.50M²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22AC0ED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100</w:t>
            </w:r>
          </w:p>
        </w:tc>
        <w:tc>
          <w:tcPr>
            <w:tcW w:w="1134" w:type="dxa"/>
            <w:shd w:val="clear" w:color="auto" w:fill="auto"/>
            <w:vAlign w:val="center"/>
            <w:hideMark/>
          </w:tcPr>
          <w:p w14:paraId="3DC13DA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3966B4FD" w14:textId="243DDAD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43A23C7" w14:textId="088BB93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EAC30E3" w14:textId="77777777" w:rsidTr="00265504">
        <w:trPr>
          <w:trHeight w:val="790"/>
        </w:trPr>
        <w:tc>
          <w:tcPr>
            <w:tcW w:w="1135" w:type="dxa"/>
            <w:shd w:val="clear" w:color="auto" w:fill="auto"/>
            <w:vAlign w:val="center"/>
            <w:hideMark/>
          </w:tcPr>
          <w:p w14:paraId="5A82966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2.43</w:t>
            </w:r>
          </w:p>
        </w:tc>
        <w:tc>
          <w:tcPr>
            <w:tcW w:w="4536" w:type="dxa"/>
            <w:shd w:val="clear" w:color="auto" w:fill="auto"/>
            <w:vAlign w:val="center"/>
            <w:hideMark/>
          </w:tcPr>
          <w:p w14:paraId="5ED1679A"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ORNAMENTO EM DESIGN TEMATICO SAZONAL NATALINO EM ESTRUTURA BISIMENSIONAL ILUMINADA, COM 0.30M² DE ÁREA,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22806BE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100</w:t>
            </w:r>
          </w:p>
        </w:tc>
        <w:tc>
          <w:tcPr>
            <w:tcW w:w="1134" w:type="dxa"/>
            <w:shd w:val="clear" w:color="auto" w:fill="auto"/>
            <w:vAlign w:val="center"/>
            <w:hideMark/>
          </w:tcPr>
          <w:p w14:paraId="33B7E7B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314121D0" w14:textId="4F7B5E7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ABAE33C" w14:textId="575A989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F87C34E" w14:textId="77777777" w:rsidTr="00265504">
        <w:trPr>
          <w:trHeight w:val="1290"/>
        </w:trPr>
        <w:tc>
          <w:tcPr>
            <w:tcW w:w="1135" w:type="dxa"/>
            <w:shd w:val="clear" w:color="auto" w:fill="auto"/>
            <w:vAlign w:val="center"/>
            <w:hideMark/>
          </w:tcPr>
          <w:p w14:paraId="0EDC683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2.44</w:t>
            </w:r>
          </w:p>
        </w:tc>
        <w:tc>
          <w:tcPr>
            <w:tcW w:w="4536" w:type="dxa"/>
            <w:shd w:val="clear" w:color="auto" w:fill="auto"/>
            <w:vAlign w:val="center"/>
            <w:hideMark/>
          </w:tcPr>
          <w:p w14:paraId="38976B43"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 xml:space="preserve">MÓDULO ESTRUTURADO EM DESIGN DE TÚNEL, COM SISTEMA EFEITO LUMINOTÉCNICO DANÇANTE DE MAPEAMENTO SEQUENCIAL, COM 3.00M DE ALTURA X 6.00M COMPRIMENTO X 3.00M LARGURA, </w:t>
            </w:r>
            <w:r w:rsidRPr="008B524B">
              <w:rPr>
                <w:rFonts w:ascii="Arial" w:eastAsia="Times New Roman" w:hAnsi="Arial" w:cs="Arial"/>
                <w:color w:val="000000"/>
                <w:sz w:val="20"/>
                <w:szCs w:val="20"/>
                <w:lang w:eastAsia="pt-BR"/>
              </w:rPr>
              <w:t xml:space="preserve">conforme descritos técnicos apresentados no Termo de Referência. </w:t>
            </w:r>
          </w:p>
        </w:tc>
        <w:tc>
          <w:tcPr>
            <w:tcW w:w="856" w:type="dxa"/>
            <w:shd w:val="clear" w:color="auto" w:fill="auto"/>
            <w:vAlign w:val="center"/>
            <w:hideMark/>
          </w:tcPr>
          <w:p w14:paraId="23FABC4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w:t>
            </w:r>
          </w:p>
        </w:tc>
        <w:tc>
          <w:tcPr>
            <w:tcW w:w="1134" w:type="dxa"/>
            <w:shd w:val="clear" w:color="auto" w:fill="auto"/>
            <w:vAlign w:val="center"/>
            <w:hideMark/>
          </w:tcPr>
          <w:p w14:paraId="6516194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BD4B40D" w14:textId="17345B2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A0C28D8" w14:textId="376FE69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D5E59CF" w14:textId="77777777" w:rsidTr="00265504">
        <w:trPr>
          <w:trHeight w:val="1050"/>
        </w:trPr>
        <w:tc>
          <w:tcPr>
            <w:tcW w:w="1135" w:type="dxa"/>
            <w:shd w:val="clear" w:color="auto" w:fill="auto"/>
            <w:vAlign w:val="center"/>
            <w:hideMark/>
          </w:tcPr>
          <w:p w14:paraId="265C633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2.45</w:t>
            </w:r>
          </w:p>
        </w:tc>
        <w:tc>
          <w:tcPr>
            <w:tcW w:w="4536" w:type="dxa"/>
            <w:shd w:val="clear" w:color="auto" w:fill="auto"/>
            <w:vAlign w:val="center"/>
            <w:hideMark/>
          </w:tcPr>
          <w:p w14:paraId="41566987"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ORNAMENTO EM DESIGN DE ASAS DE ANJOS EM ESTRUTURA TRIDIMENSIONAL COM UM SISTEMA LUMINOTÉCNICO ESPECIAL DE MAPEAMENTO SEQUENCIAL, COM 3.50M DE ALTURA X 3.30M DE LARGURA,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2B1B3D4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4F09BEF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43EF7666" w14:textId="010EBC0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49E0623" w14:textId="6039418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A2E624B" w14:textId="77777777" w:rsidTr="00265504">
        <w:trPr>
          <w:trHeight w:val="530"/>
        </w:trPr>
        <w:tc>
          <w:tcPr>
            <w:tcW w:w="1135" w:type="dxa"/>
            <w:shd w:val="clear" w:color="auto" w:fill="auto"/>
            <w:vAlign w:val="center"/>
            <w:hideMark/>
          </w:tcPr>
          <w:p w14:paraId="37A8460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2.46</w:t>
            </w:r>
          </w:p>
        </w:tc>
        <w:tc>
          <w:tcPr>
            <w:tcW w:w="4536" w:type="dxa"/>
            <w:shd w:val="clear" w:color="auto" w:fill="auto"/>
            <w:vAlign w:val="center"/>
            <w:hideMark/>
          </w:tcPr>
          <w:p w14:paraId="4D93164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MANGUEIRA LUMINOSA TIPO NEON FLEXÍVEL,</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1ECA107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3.000</w:t>
            </w:r>
          </w:p>
        </w:tc>
        <w:tc>
          <w:tcPr>
            <w:tcW w:w="1134" w:type="dxa"/>
            <w:shd w:val="clear" w:color="auto" w:fill="auto"/>
            <w:vAlign w:val="center"/>
            <w:hideMark/>
          </w:tcPr>
          <w:p w14:paraId="48E7407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Metros</w:t>
            </w:r>
          </w:p>
        </w:tc>
        <w:tc>
          <w:tcPr>
            <w:tcW w:w="1701" w:type="dxa"/>
            <w:shd w:val="clear" w:color="auto" w:fill="auto"/>
            <w:noWrap/>
            <w:vAlign w:val="center"/>
            <w:hideMark/>
          </w:tcPr>
          <w:p w14:paraId="6AA0B96B" w14:textId="7AAF13F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2F633CF" w14:textId="5F7E5B0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DC47C7B" w14:textId="77777777" w:rsidTr="00265504">
        <w:trPr>
          <w:trHeight w:val="790"/>
        </w:trPr>
        <w:tc>
          <w:tcPr>
            <w:tcW w:w="1135" w:type="dxa"/>
            <w:shd w:val="clear" w:color="auto" w:fill="auto"/>
            <w:vAlign w:val="center"/>
            <w:hideMark/>
          </w:tcPr>
          <w:p w14:paraId="507DA5C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2.47</w:t>
            </w:r>
          </w:p>
        </w:tc>
        <w:tc>
          <w:tcPr>
            <w:tcW w:w="4536" w:type="dxa"/>
            <w:shd w:val="clear" w:color="auto" w:fill="auto"/>
            <w:vAlign w:val="center"/>
            <w:hideMark/>
          </w:tcPr>
          <w:p w14:paraId="7F4D5E30"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CORDÃO DE 100 (CEM) UNIDADES DE MINI LÂMPADAS DE LEDS EM CAPSULAS BLINDADAS, COM IP66 E CERTIFICAÇÃO TIPO PADRÃO UL</w:t>
            </w:r>
            <w:r w:rsidRPr="008B524B">
              <w:rPr>
                <w:rFonts w:ascii="Arial" w:eastAsia="Times New Roman" w:hAnsi="Arial" w:cs="Arial"/>
                <w:color w:val="000000"/>
                <w:sz w:val="20"/>
                <w:szCs w:val="20"/>
                <w:lang w:eastAsia="pt-BR"/>
              </w:rPr>
              <w:t>, conforme descritos técnicos apresentados no Termo de Referência.</w:t>
            </w:r>
          </w:p>
        </w:tc>
        <w:tc>
          <w:tcPr>
            <w:tcW w:w="856" w:type="dxa"/>
            <w:shd w:val="clear" w:color="auto" w:fill="auto"/>
            <w:vAlign w:val="center"/>
            <w:hideMark/>
          </w:tcPr>
          <w:p w14:paraId="56235FA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8.000</w:t>
            </w:r>
          </w:p>
        </w:tc>
        <w:tc>
          <w:tcPr>
            <w:tcW w:w="1134" w:type="dxa"/>
            <w:shd w:val="clear" w:color="auto" w:fill="auto"/>
            <w:vAlign w:val="center"/>
            <w:hideMark/>
          </w:tcPr>
          <w:p w14:paraId="2619929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3E1872AF" w14:textId="5242684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AF46B48" w14:textId="1A485CB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3A7D904" w14:textId="77777777" w:rsidTr="00265504">
        <w:trPr>
          <w:trHeight w:val="1040"/>
        </w:trPr>
        <w:tc>
          <w:tcPr>
            <w:tcW w:w="1135" w:type="dxa"/>
            <w:shd w:val="clear" w:color="auto" w:fill="auto"/>
            <w:vAlign w:val="center"/>
            <w:hideMark/>
          </w:tcPr>
          <w:p w14:paraId="15E82D9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2.48</w:t>
            </w:r>
          </w:p>
        </w:tc>
        <w:tc>
          <w:tcPr>
            <w:tcW w:w="4536" w:type="dxa"/>
            <w:shd w:val="clear" w:color="auto" w:fill="auto"/>
            <w:vAlign w:val="center"/>
            <w:hideMark/>
          </w:tcPr>
          <w:p w14:paraId="0728AD9B"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CASCATA DE 300 (TREZENTAS) UNIDADES DE MINI LÂMPADAS DE LEDS EM CAPSULAS BLINDADAS, COM IP66 E CERTIFICAÇÃO TIPO PADRÃO UL</w:t>
            </w:r>
            <w:r w:rsidRPr="008B524B">
              <w:rPr>
                <w:rFonts w:ascii="Arial" w:eastAsia="Times New Roman" w:hAnsi="Arial" w:cs="Arial"/>
                <w:color w:val="000000"/>
                <w:sz w:val="20"/>
                <w:szCs w:val="20"/>
                <w:lang w:eastAsia="pt-BR"/>
              </w:rPr>
              <w:t>, conforme descritos técnicos apresentados no Termo de Referência.</w:t>
            </w:r>
          </w:p>
        </w:tc>
        <w:tc>
          <w:tcPr>
            <w:tcW w:w="856" w:type="dxa"/>
            <w:shd w:val="clear" w:color="auto" w:fill="auto"/>
            <w:vAlign w:val="center"/>
            <w:hideMark/>
          </w:tcPr>
          <w:p w14:paraId="3E98C0F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100</w:t>
            </w:r>
          </w:p>
        </w:tc>
        <w:tc>
          <w:tcPr>
            <w:tcW w:w="1134" w:type="dxa"/>
            <w:shd w:val="clear" w:color="auto" w:fill="auto"/>
            <w:vAlign w:val="center"/>
            <w:hideMark/>
          </w:tcPr>
          <w:p w14:paraId="052EA8C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A0DC237" w14:textId="1DC952DB"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CE0B5B6" w14:textId="7F0C846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823A2A7" w14:textId="77777777" w:rsidTr="00265504">
        <w:trPr>
          <w:trHeight w:val="780"/>
        </w:trPr>
        <w:tc>
          <w:tcPr>
            <w:tcW w:w="1135" w:type="dxa"/>
            <w:shd w:val="clear" w:color="auto" w:fill="auto"/>
            <w:vAlign w:val="center"/>
            <w:hideMark/>
          </w:tcPr>
          <w:p w14:paraId="193D366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2.49</w:t>
            </w:r>
          </w:p>
        </w:tc>
        <w:tc>
          <w:tcPr>
            <w:tcW w:w="4536" w:type="dxa"/>
            <w:shd w:val="clear" w:color="auto" w:fill="auto"/>
            <w:vAlign w:val="center"/>
            <w:hideMark/>
          </w:tcPr>
          <w:p w14:paraId="5C5C35D3"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LÂMPADA ESTROBOSCÓPICA DE FLASHS MÚLTIPLOS DE 10W, BLINDADA E COM IP66,</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889D2E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1.500</w:t>
            </w:r>
          </w:p>
        </w:tc>
        <w:tc>
          <w:tcPr>
            <w:tcW w:w="1134" w:type="dxa"/>
            <w:shd w:val="clear" w:color="auto" w:fill="auto"/>
            <w:vAlign w:val="center"/>
            <w:hideMark/>
          </w:tcPr>
          <w:p w14:paraId="3A6C5C9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A296FBC" w14:textId="6E5884CB"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2B07FCC" w14:textId="2E590A8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1254537" w14:textId="77777777" w:rsidTr="00265504">
        <w:trPr>
          <w:trHeight w:val="1040"/>
        </w:trPr>
        <w:tc>
          <w:tcPr>
            <w:tcW w:w="1135" w:type="dxa"/>
            <w:shd w:val="clear" w:color="auto" w:fill="auto"/>
            <w:vAlign w:val="center"/>
            <w:hideMark/>
          </w:tcPr>
          <w:p w14:paraId="6A23CFE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2.50</w:t>
            </w:r>
          </w:p>
        </w:tc>
        <w:tc>
          <w:tcPr>
            <w:tcW w:w="4536" w:type="dxa"/>
            <w:shd w:val="clear" w:color="auto" w:fill="auto"/>
            <w:vAlign w:val="center"/>
            <w:hideMark/>
          </w:tcPr>
          <w:p w14:paraId="7AECF9E8"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TUBO SNOW FALL (CHUVA DE NEVE) COM 48 (QUARENTA E OITO) UNIDADES DE MINI LÂMPADAS DE LEDS EM SEQUENCIAL LUMINOSO TIPO METEORO, BLINDADO COM IP66,</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703C43A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1.000</w:t>
            </w:r>
          </w:p>
        </w:tc>
        <w:tc>
          <w:tcPr>
            <w:tcW w:w="1134" w:type="dxa"/>
            <w:shd w:val="clear" w:color="auto" w:fill="auto"/>
            <w:vAlign w:val="center"/>
            <w:hideMark/>
          </w:tcPr>
          <w:p w14:paraId="52FD0A3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507D5C4F" w14:textId="62F8340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44B205B" w14:textId="6495702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7504A81" w14:textId="77777777" w:rsidTr="00265504">
        <w:trPr>
          <w:trHeight w:val="1040"/>
        </w:trPr>
        <w:tc>
          <w:tcPr>
            <w:tcW w:w="1135" w:type="dxa"/>
            <w:shd w:val="clear" w:color="auto" w:fill="auto"/>
            <w:vAlign w:val="center"/>
            <w:hideMark/>
          </w:tcPr>
          <w:p w14:paraId="0DDCEFB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2.51</w:t>
            </w:r>
          </w:p>
        </w:tc>
        <w:tc>
          <w:tcPr>
            <w:tcW w:w="4536" w:type="dxa"/>
            <w:shd w:val="clear" w:color="auto" w:fill="auto"/>
            <w:vAlign w:val="center"/>
            <w:hideMark/>
          </w:tcPr>
          <w:p w14:paraId="6FE57481"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TUBO LED RGB COM DMX DE TECNOLOGIA ART-NET, COM CONTROLE DE MAPEAMENTO E PROGRAMAÇÃO COMPUTADORIZADA, BLINDADO COM IP66,</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50B37E9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300</w:t>
            </w:r>
          </w:p>
        </w:tc>
        <w:tc>
          <w:tcPr>
            <w:tcW w:w="1134" w:type="dxa"/>
            <w:shd w:val="clear" w:color="auto" w:fill="auto"/>
            <w:vAlign w:val="center"/>
            <w:hideMark/>
          </w:tcPr>
          <w:p w14:paraId="110B997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Metros</w:t>
            </w:r>
          </w:p>
        </w:tc>
        <w:tc>
          <w:tcPr>
            <w:tcW w:w="1701" w:type="dxa"/>
            <w:shd w:val="clear" w:color="auto" w:fill="auto"/>
            <w:noWrap/>
            <w:vAlign w:val="center"/>
            <w:hideMark/>
          </w:tcPr>
          <w:p w14:paraId="050ADEFF" w14:textId="416DE24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D1986AD" w14:textId="11157D4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C15A401" w14:textId="77777777" w:rsidTr="00265504">
        <w:trPr>
          <w:trHeight w:val="790"/>
        </w:trPr>
        <w:tc>
          <w:tcPr>
            <w:tcW w:w="1135" w:type="dxa"/>
            <w:shd w:val="clear" w:color="auto" w:fill="auto"/>
            <w:vAlign w:val="center"/>
            <w:hideMark/>
          </w:tcPr>
          <w:p w14:paraId="4E46FE6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2.52</w:t>
            </w:r>
          </w:p>
        </w:tc>
        <w:tc>
          <w:tcPr>
            <w:tcW w:w="4536" w:type="dxa"/>
            <w:shd w:val="clear" w:color="auto" w:fill="auto"/>
            <w:vAlign w:val="center"/>
            <w:hideMark/>
          </w:tcPr>
          <w:p w14:paraId="149B3A9F"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REFLETOR TIPO PARLED DMX COM 12 (DOZE) UNIDADES DE LEDS CREE RGB DE 5W, BLINDADO COM IP66,</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2224A0E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100</w:t>
            </w:r>
          </w:p>
        </w:tc>
        <w:tc>
          <w:tcPr>
            <w:tcW w:w="1134" w:type="dxa"/>
            <w:shd w:val="clear" w:color="auto" w:fill="auto"/>
            <w:vAlign w:val="center"/>
            <w:hideMark/>
          </w:tcPr>
          <w:p w14:paraId="723CBDA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1F44179E" w14:textId="26C7A33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24AD68D" w14:textId="5A5D6BD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FA25C45" w14:textId="77777777" w:rsidTr="00265504">
        <w:trPr>
          <w:trHeight w:val="530"/>
        </w:trPr>
        <w:tc>
          <w:tcPr>
            <w:tcW w:w="1135" w:type="dxa"/>
            <w:shd w:val="clear" w:color="auto" w:fill="auto"/>
            <w:vAlign w:val="center"/>
            <w:hideMark/>
          </w:tcPr>
          <w:p w14:paraId="4541B0D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2.53</w:t>
            </w:r>
          </w:p>
        </w:tc>
        <w:tc>
          <w:tcPr>
            <w:tcW w:w="4536" w:type="dxa"/>
            <w:shd w:val="clear" w:color="auto" w:fill="auto"/>
            <w:vAlign w:val="center"/>
            <w:hideMark/>
          </w:tcPr>
          <w:p w14:paraId="04296F2A"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REFLETOR TIPO PROJETOR DE LED COM 100W, COM IP65,</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449A4FE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1.200</w:t>
            </w:r>
          </w:p>
        </w:tc>
        <w:tc>
          <w:tcPr>
            <w:tcW w:w="1134" w:type="dxa"/>
            <w:shd w:val="clear" w:color="auto" w:fill="auto"/>
            <w:vAlign w:val="center"/>
            <w:hideMark/>
          </w:tcPr>
          <w:p w14:paraId="6EF96E1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7200981B" w14:textId="0D5FEEE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BD82F7C" w14:textId="7B7FB7FB"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ABB2AC7" w14:textId="77777777" w:rsidTr="00265504">
        <w:trPr>
          <w:trHeight w:val="530"/>
        </w:trPr>
        <w:tc>
          <w:tcPr>
            <w:tcW w:w="1135" w:type="dxa"/>
            <w:shd w:val="clear" w:color="auto" w:fill="auto"/>
            <w:vAlign w:val="center"/>
            <w:hideMark/>
          </w:tcPr>
          <w:p w14:paraId="22BAB40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2.54</w:t>
            </w:r>
          </w:p>
        </w:tc>
        <w:tc>
          <w:tcPr>
            <w:tcW w:w="4536" w:type="dxa"/>
            <w:shd w:val="clear" w:color="auto" w:fill="auto"/>
            <w:vAlign w:val="center"/>
            <w:hideMark/>
          </w:tcPr>
          <w:p w14:paraId="6F9A79FD"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Manutenções Permanentes e Desinstalação de </w:t>
            </w:r>
            <w:r w:rsidRPr="008B524B">
              <w:rPr>
                <w:rFonts w:ascii="Arial" w:eastAsia="Times New Roman" w:hAnsi="Arial" w:cs="Arial"/>
                <w:b/>
                <w:bCs/>
                <w:color w:val="000000"/>
                <w:sz w:val="20"/>
                <w:szCs w:val="20"/>
                <w:lang w:eastAsia="pt-BR"/>
              </w:rPr>
              <w:t>REFLETOR TIPO PROJETOR DE LED COM 200W, COM IP65,</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1446D73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300</w:t>
            </w:r>
          </w:p>
        </w:tc>
        <w:tc>
          <w:tcPr>
            <w:tcW w:w="1134" w:type="dxa"/>
            <w:shd w:val="clear" w:color="auto" w:fill="auto"/>
            <w:vAlign w:val="center"/>
            <w:hideMark/>
          </w:tcPr>
          <w:p w14:paraId="7CBC5AE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60F974DD" w14:textId="41C244D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D052DCE" w14:textId="4A849BD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AC04CD6" w14:textId="77777777" w:rsidTr="00265504">
        <w:trPr>
          <w:trHeight w:val="530"/>
        </w:trPr>
        <w:tc>
          <w:tcPr>
            <w:tcW w:w="1135" w:type="dxa"/>
            <w:shd w:val="clear" w:color="auto" w:fill="auto"/>
            <w:vAlign w:val="center"/>
            <w:hideMark/>
          </w:tcPr>
          <w:p w14:paraId="6964E03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2.55</w:t>
            </w:r>
          </w:p>
        </w:tc>
        <w:tc>
          <w:tcPr>
            <w:tcW w:w="4536" w:type="dxa"/>
            <w:shd w:val="clear" w:color="auto" w:fill="auto"/>
            <w:vAlign w:val="center"/>
            <w:hideMark/>
          </w:tcPr>
          <w:p w14:paraId="5DF9B814"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SISTEMA DE SONORIZAÇÃO TIPO 1,</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5017AFE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37C42C8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Conj.</w:t>
            </w:r>
          </w:p>
        </w:tc>
        <w:tc>
          <w:tcPr>
            <w:tcW w:w="1701" w:type="dxa"/>
            <w:shd w:val="clear" w:color="auto" w:fill="auto"/>
            <w:noWrap/>
            <w:vAlign w:val="center"/>
            <w:hideMark/>
          </w:tcPr>
          <w:p w14:paraId="7BEDEBD2" w14:textId="6F8203C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17CC5E1" w14:textId="2CD8BD61"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DFC6854" w14:textId="77777777" w:rsidTr="00265504">
        <w:trPr>
          <w:trHeight w:val="530"/>
        </w:trPr>
        <w:tc>
          <w:tcPr>
            <w:tcW w:w="1135" w:type="dxa"/>
            <w:shd w:val="clear" w:color="auto" w:fill="auto"/>
            <w:vAlign w:val="center"/>
            <w:hideMark/>
          </w:tcPr>
          <w:p w14:paraId="1E50909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2.56</w:t>
            </w:r>
          </w:p>
        </w:tc>
        <w:tc>
          <w:tcPr>
            <w:tcW w:w="4536" w:type="dxa"/>
            <w:shd w:val="clear" w:color="auto" w:fill="auto"/>
            <w:vAlign w:val="center"/>
            <w:hideMark/>
          </w:tcPr>
          <w:p w14:paraId="13C72149"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SISTEMA DE SONORIZAÇÃO TIPO 2,</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5954A4B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1F40E1D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Conj.</w:t>
            </w:r>
          </w:p>
        </w:tc>
        <w:tc>
          <w:tcPr>
            <w:tcW w:w="1701" w:type="dxa"/>
            <w:shd w:val="clear" w:color="auto" w:fill="auto"/>
            <w:noWrap/>
            <w:vAlign w:val="center"/>
            <w:hideMark/>
          </w:tcPr>
          <w:p w14:paraId="1724E6A0" w14:textId="777EF96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DB042B7" w14:textId="40283B6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8A87A21" w14:textId="77777777" w:rsidTr="00265504">
        <w:trPr>
          <w:trHeight w:val="530"/>
        </w:trPr>
        <w:tc>
          <w:tcPr>
            <w:tcW w:w="1135" w:type="dxa"/>
            <w:shd w:val="clear" w:color="auto" w:fill="auto"/>
            <w:vAlign w:val="center"/>
            <w:hideMark/>
          </w:tcPr>
          <w:p w14:paraId="073B567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2.57</w:t>
            </w:r>
          </w:p>
        </w:tc>
        <w:tc>
          <w:tcPr>
            <w:tcW w:w="4536" w:type="dxa"/>
            <w:shd w:val="clear" w:color="auto" w:fill="auto"/>
            <w:vAlign w:val="center"/>
            <w:hideMark/>
          </w:tcPr>
          <w:p w14:paraId="0A7158D2"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Instalação, Operações Diárias, Manutenções Permanentes e Desinstalação de </w:t>
            </w:r>
            <w:r w:rsidRPr="008B524B">
              <w:rPr>
                <w:rFonts w:ascii="Arial" w:eastAsia="Times New Roman" w:hAnsi="Arial" w:cs="Arial"/>
                <w:b/>
                <w:bCs/>
                <w:color w:val="000000"/>
                <w:sz w:val="20"/>
                <w:szCs w:val="20"/>
                <w:lang w:eastAsia="pt-BR"/>
              </w:rPr>
              <w:t>SISTEMA DE SONORIZAÇÃO TIPO 3,</w:t>
            </w:r>
            <w:r w:rsidRPr="008B524B">
              <w:rPr>
                <w:rFonts w:ascii="Arial" w:eastAsia="Times New Roman" w:hAnsi="Arial" w:cs="Arial"/>
                <w:color w:val="000000"/>
                <w:sz w:val="20"/>
                <w:szCs w:val="20"/>
                <w:lang w:eastAsia="pt-BR"/>
              </w:rPr>
              <w:t xml:space="preserve"> conforme descritos técnicos apresentados no Termo de Referência.</w:t>
            </w:r>
          </w:p>
        </w:tc>
        <w:tc>
          <w:tcPr>
            <w:tcW w:w="856" w:type="dxa"/>
            <w:shd w:val="clear" w:color="auto" w:fill="auto"/>
            <w:vAlign w:val="center"/>
            <w:hideMark/>
          </w:tcPr>
          <w:p w14:paraId="3969233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1179C8C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Conj.</w:t>
            </w:r>
          </w:p>
        </w:tc>
        <w:tc>
          <w:tcPr>
            <w:tcW w:w="1701" w:type="dxa"/>
            <w:shd w:val="clear" w:color="auto" w:fill="auto"/>
            <w:noWrap/>
            <w:vAlign w:val="center"/>
            <w:hideMark/>
          </w:tcPr>
          <w:p w14:paraId="08187089" w14:textId="16064F7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CA1DD03" w14:textId="5C34014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3515175" w14:textId="77777777" w:rsidTr="00265504">
        <w:trPr>
          <w:trHeight w:val="1040"/>
        </w:trPr>
        <w:tc>
          <w:tcPr>
            <w:tcW w:w="1135" w:type="dxa"/>
            <w:shd w:val="clear" w:color="auto" w:fill="auto"/>
            <w:vAlign w:val="center"/>
            <w:hideMark/>
          </w:tcPr>
          <w:p w14:paraId="52622D1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2.58</w:t>
            </w:r>
          </w:p>
        </w:tc>
        <w:tc>
          <w:tcPr>
            <w:tcW w:w="4536" w:type="dxa"/>
            <w:shd w:val="clear" w:color="auto" w:fill="auto"/>
            <w:vAlign w:val="center"/>
            <w:hideMark/>
          </w:tcPr>
          <w:p w14:paraId="1B69854F" w14:textId="77777777" w:rsidR="008B524B" w:rsidRPr="008B524B" w:rsidRDefault="008B524B" w:rsidP="008B524B">
            <w:pPr>
              <w:spacing w:after="0" w:line="240" w:lineRule="auto"/>
              <w:jc w:val="both"/>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Montagem com Instalação, Operações Diárias, Manutenções Permanentes e Desmontagem com Desinstalação de </w:t>
            </w:r>
            <w:r w:rsidRPr="008B524B">
              <w:rPr>
                <w:rFonts w:ascii="Arial" w:eastAsia="Times New Roman" w:hAnsi="Arial" w:cs="Arial"/>
                <w:b/>
                <w:bCs/>
                <w:color w:val="000000"/>
                <w:sz w:val="20"/>
                <w:szCs w:val="20"/>
                <w:lang w:eastAsia="pt-BR"/>
              </w:rPr>
              <w:t>DECK LINEAR COM PARA CORPO, PARA A ACESSIBILIDADE DE PcD E CONTEMPLAÇÃO DA ÁRVORE NATALINA FLUTUANTE, A SER INSTALADO NA BEIRA DA LAGOA DE SAQUAREMA,</w:t>
            </w:r>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3A2BDE0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3FF15A1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Unid.</w:t>
            </w:r>
          </w:p>
        </w:tc>
        <w:tc>
          <w:tcPr>
            <w:tcW w:w="1701" w:type="dxa"/>
            <w:shd w:val="clear" w:color="auto" w:fill="auto"/>
            <w:noWrap/>
            <w:vAlign w:val="center"/>
            <w:hideMark/>
          </w:tcPr>
          <w:p w14:paraId="291A940E" w14:textId="4D4F6B6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7BAE932E" w14:textId="7D0E8DF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B0B9CF9" w14:textId="77777777" w:rsidTr="00265504">
        <w:trPr>
          <w:trHeight w:val="260"/>
        </w:trPr>
        <w:tc>
          <w:tcPr>
            <w:tcW w:w="1135" w:type="dxa"/>
            <w:shd w:val="clear" w:color="auto" w:fill="auto"/>
            <w:noWrap/>
            <w:vAlign w:val="center"/>
            <w:hideMark/>
          </w:tcPr>
          <w:p w14:paraId="11AED83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w:t>
            </w:r>
          </w:p>
        </w:tc>
        <w:tc>
          <w:tcPr>
            <w:tcW w:w="4536" w:type="dxa"/>
            <w:shd w:val="clear" w:color="auto" w:fill="auto"/>
            <w:vAlign w:val="bottom"/>
            <w:hideMark/>
          </w:tcPr>
          <w:p w14:paraId="7BA86574"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w:t>
            </w:r>
          </w:p>
        </w:tc>
        <w:tc>
          <w:tcPr>
            <w:tcW w:w="856" w:type="dxa"/>
            <w:shd w:val="clear" w:color="auto" w:fill="auto"/>
            <w:vAlign w:val="center"/>
            <w:hideMark/>
          </w:tcPr>
          <w:p w14:paraId="0648FFF1" w14:textId="046C58B0"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p>
        </w:tc>
        <w:tc>
          <w:tcPr>
            <w:tcW w:w="2835" w:type="dxa"/>
            <w:gridSpan w:val="2"/>
            <w:shd w:val="clear" w:color="auto" w:fill="auto"/>
            <w:vAlign w:val="center"/>
            <w:hideMark/>
          </w:tcPr>
          <w:p w14:paraId="4DE79349" w14:textId="09BA60A1"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 xml:space="preserve">VALOR TOTAL </w:t>
            </w:r>
            <w:r w:rsidR="002625BF">
              <w:rPr>
                <w:rFonts w:ascii="Arial" w:eastAsia="Times New Roman" w:hAnsi="Arial" w:cs="Arial"/>
                <w:b/>
                <w:bCs/>
                <w:color w:val="000000"/>
                <w:sz w:val="20"/>
                <w:szCs w:val="20"/>
                <w:lang w:eastAsia="pt-BR"/>
              </w:rPr>
              <w:t>–</w:t>
            </w:r>
            <w:r w:rsidRPr="008B524B">
              <w:rPr>
                <w:rFonts w:ascii="Arial" w:eastAsia="Times New Roman" w:hAnsi="Arial" w:cs="Arial"/>
                <w:b/>
                <w:bCs/>
                <w:color w:val="000000"/>
                <w:sz w:val="20"/>
                <w:szCs w:val="20"/>
                <w:lang w:eastAsia="pt-BR"/>
              </w:rPr>
              <w:t xml:space="preserve"> LOTE 2</w:t>
            </w:r>
          </w:p>
        </w:tc>
        <w:tc>
          <w:tcPr>
            <w:tcW w:w="1672" w:type="dxa"/>
            <w:shd w:val="clear" w:color="auto" w:fill="auto"/>
            <w:noWrap/>
            <w:vAlign w:val="center"/>
            <w:hideMark/>
          </w:tcPr>
          <w:p w14:paraId="480A37CD" w14:textId="36ADAFBC"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R$                               -</w:t>
            </w:r>
          </w:p>
        </w:tc>
      </w:tr>
      <w:tr w:rsidR="008B524B" w:rsidRPr="008B524B" w14:paraId="524AA1E5" w14:textId="77777777" w:rsidTr="00265504">
        <w:trPr>
          <w:trHeight w:val="260"/>
        </w:trPr>
        <w:tc>
          <w:tcPr>
            <w:tcW w:w="1135" w:type="dxa"/>
            <w:shd w:val="clear" w:color="auto" w:fill="33CCCC"/>
            <w:noWrap/>
            <w:vAlign w:val="center"/>
            <w:hideMark/>
          </w:tcPr>
          <w:p w14:paraId="1791CCB5" w14:textId="24C22F76" w:rsidR="008B524B" w:rsidRPr="008B524B" w:rsidRDefault="007B1710" w:rsidP="008B524B">
            <w:pPr>
              <w:spacing w:after="0" w:line="240" w:lineRule="auto"/>
              <w:jc w:val="center"/>
              <w:rPr>
                <w:rFonts w:ascii="Arial" w:eastAsia="Times New Roman" w:hAnsi="Arial" w:cs="Arial"/>
                <w:b/>
                <w:bCs/>
                <w:color w:val="000000"/>
                <w:sz w:val="20"/>
                <w:szCs w:val="20"/>
                <w:lang w:eastAsia="pt-BR"/>
              </w:rPr>
            </w:pPr>
            <w:r w:rsidRPr="007B1710">
              <w:rPr>
                <w:rFonts w:ascii="Arial" w:eastAsia="Times New Roman" w:hAnsi="Arial" w:cs="Arial"/>
                <w:b/>
                <w:bCs/>
                <w:color w:val="000000"/>
                <w:sz w:val="20"/>
                <w:szCs w:val="20"/>
                <w:lang w:eastAsia="pt-BR"/>
              </w:rPr>
              <w:t>LOTE</w:t>
            </w:r>
            <w:r w:rsidR="008B524B" w:rsidRPr="008B524B">
              <w:rPr>
                <w:rFonts w:ascii="Arial" w:eastAsia="Times New Roman" w:hAnsi="Arial" w:cs="Arial"/>
                <w:b/>
                <w:bCs/>
                <w:color w:val="000000"/>
                <w:sz w:val="20"/>
                <w:szCs w:val="20"/>
                <w:lang w:eastAsia="pt-BR"/>
              </w:rPr>
              <w:t xml:space="preserve"> 3</w:t>
            </w:r>
          </w:p>
        </w:tc>
        <w:tc>
          <w:tcPr>
            <w:tcW w:w="4536" w:type="dxa"/>
            <w:shd w:val="clear" w:color="auto" w:fill="33CCCC"/>
            <w:vAlign w:val="center"/>
            <w:hideMark/>
          </w:tcPr>
          <w:p w14:paraId="4F6703D6" w14:textId="440C228D"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 xml:space="preserve">ESPETACULO TEATRAL </w:t>
            </w:r>
            <w:r w:rsidR="002625BF">
              <w:rPr>
                <w:rFonts w:ascii="Arial" w:eastAsia="Times New Roman" w:hAnsi="Arial" w:cs="Arial"/>
                <w:b/>
                <w:bCs/>
                <w:color w:val="000000"/>
                <w:sz w:val="20"/>
                <w:szCs w:val="20"/>
                <w:lang w:eastAsia="pt-BR"/>
              </w:rPr>
              <w:t>–</w:t>
            </w:r>
            <w:r w:rsidRPr="008B524B">
              <w:rPr>
                <w:rFonts w:ascii="Arial" w:eastAsia="Times New Roman" w:hAnsi="Arial" w:cs="Arial"/>
                <w:b/>
                <w:bCs/>
                <w:color w:val="000000"/>
                <w:sz w:val="20"/>
                <w:szCs w:val="20"/>
                <w:lang w:eastAsia="pt-BR"/>
              </w:rPr>
              <w:t xml:space="preserve"> </w:t>
            </w:r>
            <w:r w:rsidR="002625BF">
              <w:rPr>
                <w:rFonts w:ascii="Arial" w:eastAsia="Times New Roman" w:hAnsi="Arial" w:cs="Arial"/>
                <w:b/>
                <w:bCs/>
                <w:color w:val="000000"/>
                <w:sz w:val="20"/>
                <w:szCs w:val="20"/>
                <w:lang w:eastAsia="pt-BR"/>
              </w:rPr>
              <w:t>“</w:t>
            </w:r>
            <w:r w:rsidRPr="008B524B">
              <w:rPr>
                <w:rFonts w:ascii="Arial" w:eastAsia="Times New Roman" w:hAnsi="Arial" w:cs="Arial"/>
                <w:b/>
                <w:bCs/>
                <w:color w:val="000000"/>
                <w:sz w:val="20"/>
                <w:szCs w:val="20"/>
                <w:lang w:eastAsia="pt-BR"/>
              </w:rPr>
              <w:t>O NATAL DE LUZ</w:t>
            </w:r>
            <w:r w:rsidR="002625BF">
              <w:rPr>
                <w:rFonts w:ascii="Arial" w:eastAsia="Times New Roman" w:hAnsi="Arial" w:cs="Arial"/>
                <w:b/>
                <w:bCs/>
                <w:color w:val="000000"/>
                <w:sz w:val="20"/>
                <w:szCs w:val="20"/>
                <w:lang w:eastAsia="pt-BR"/>
              </w:rPr>
              <w:t>”</w:t>
            </w:r>
          </w:p>
        </w:tc>
        <w:tc>
          <w:tcPr>
            <w:tcW w:w="856" w:type="dxa"/>
            <w:shd w:val="clear" w:color="auto" w:fill="33CCCC"/>
            <w:noWrap/>
            <w:vAlign w:val="center"/>
            <w:hideMark/>
          </w:tcPr>
          <w:p w14:paraId="3E0AF88B" w14:textId="4B92FD7A"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134" w:type="dxa"/>
            <w:shd w:val="clear" w:color="auto" w:fill="33CCCC"/>
            <w:noWrap/>
            <w:vAlign w:val="center"/>
            <w:hideMark/>
          </w:tcPr>
          <w:p w14:paraId="45EDB121" w14:textId="1C648FB5"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701" w:type="dxa"/>
            <w:shd w:val="clear" w:color="auto" w:fill="33CCCC"/>
            <w:noWrap/>
            <w:vAlign w:val="center"/>
            <w:hideMark/>
          </w:tcPr>
          <w:p w14:paraId="4AB12783" w14:textId="22A54314"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c>
          <w:tcPr>
            <w:tcW w:w="1672" w:type="dxa"/>
            <w:shd w:val="clear" w:color="auto" w:fill="33CCCC"/>
            <w:noWrap/>
            <w:vAlign w:val="center"/>
            <w:hideMark/>
          </w:tcPr>
          <w:p w14:paraId="0945B558" w14:textId="403B9384" w:rsidR="008B524B" w:rsidRPr="008B524B" w:rsidRDefault="008B524B" w:rsidP="008B524B">
            <w:pPr>
              <w:spacing w:after="0" w:line="240" w:lineRule="auto"/>
              <w:jc w:val="center"/>
              <w:rPr>
                <w:rFonts w:ascii="Arial" w:eastAsia="Times New Roman" w:hAnsi="Arial" w:cs="Arial"/>
                <w:color w:val="000000"/>
                <w:sz w:val="20"/>
                <w:szCs w:val="20"/>
                <w:lang w:eastAsia="pt-BR"/>
              </w:rPr>
            </w:pPr>
          </w:p>
        </w:tc>
      </w:tr>
      <w:tr w:rsidR="008B524B" w:rsidRPr="008B524B" w14:paraId="25B9E173" w14:textId="77777777" w:rsidTr="00265504">
        <w:trPr>
          <w:trHeight w:val="270"/>
        </w:trPr>
        <w:tc>
          <w:tcPr>
            <w:tcW w:w="1135" w:type="dxa"/>
            <w:shd w:val="clear" w:color="auto" w:fill="33CCCC"/>
            <w:noWrap/>
            <w:vAlign w:val="center"/>
            <w:hideMark/>
          </w:tcPr>
          <w:p w14:paraId="1431BF7C"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ITENS</w:t>
            </w:r>
          </w:p>
        </w:tc>
        <w:tc>
          <w:tcPr>
            <w:tcW w:w="4536" w:type="dxa"/>
            <w:shd w:val="clear" w:color="auto" w:fill="33CCCC"/>
            <w:vAlign w:val="center"/>
            <w:hideMark/>
          </w:tcPr>
          <w:p w14:paraId="538BC419"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DESCRIÇÃO</w:t>
            </w:r>
          </w:p>
        </w:tc>
        <w:tc>
          <w:tcPr>
            <w:tcW w:w="856" w:type="dxa"/>
            <w:shd w:val="clear" w:color="auto" w:fill="33CCCC"/>
            <w:vAlign w:val="center"/>
            <w:hideMark/>
          </w:tcPr>
          <w:p w14:paraId="33EEDAEF"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QUANT</w:t>
            </w:r>
          </w:p>
        </w:tc>
        <w:tc>
          <w:tcPr>
            <w:tcW w:w="1134" w:type="dxa"/>
            <w:shd w:val="clear" w:color="auto" w:fill="33CCCC"/>
            <w:vAlign w:val="center"/>
            <w:hideMark/>
          </w:tcPr>
          <w:p w14:paraId="6D51D338" w14:textId="77777777"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UND MED</w:t>
            </w:r>
          </w:p>
        </w:tc>
        <w:tc>
          <w:tcPr>
            <w:tcW w:w="1701" w:type="dxa"/>
            <w:shd w:val="clear" w:color="auto" w:fill="33CCCC"/>
            <w:vAlign w:val="center"/>
            <w:hideMark/>
          </w:tcPr>
          <w:p w14:paraId="772107B9" w14:textId="7BCE7E29"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VALOR UNITÁRIO</w:t>
            </w:r>
          </w:p>
        </w:tc>
        <w:tc>
          <w:tcPr>
            <w:tcW w:w="1672" w:type="dxa"/>
            <w:shd w:val="clear" w:color="auto" w:fill="33CCCC"/>
            <w:vAlign w:val="center"/>
            <w:hideMark/>
          </w:tcPr>
          <w:p w14:paraId="49323220" w14:textId="662A9A8D" w:rsidR="008B524B" w:rsidRPr="008B524B" w:rsidRDefault="008B524B" w:rsidP="008B524B">
            <w:pPr>
              <w:spacing w:after="0" w:line="240" w:lineRule="auto"/>
              <w:jc w:val="center"/>
              <w:rPr>
                <w:rFonts w:ascii="Arial" w:eastAsia="Times New Roman" w:hAnsi="Arial" w:cs="Arial"/>
                <w:b/>
                <w:bCs/>
                <w:color w:val="000000"/>
                <w:sz w:val="20"/>
                <w:szCs w:val="20"/>
                <w:lang w:eastAsia="pt-BR"/>
              </w:rPr>
            </w:pPr>
            <w:r w:rsidRPr="008B524B">
              <w:rPr>
                <w:rFonts w:ascii="Arial" w:eastAsia="Times New Roman" w:hAnsi="Arial" w:cs="Arial"/>
                <w:b/>
                <w:bCs/>
                <w:color w:val="000000"/>
                <w:sz w:val="20"/>
                <w:szCs w:val="20"/>
                <w:lang w:eastAsia="pt-BR"/>
              </w:rPr>
              <w:t>VALOR TOTAL</w:t>
            </w:r>
          </w:p>
        </w:tc>
      </w:tr>
      <w:tr w:rsidR="008B524B" w:rsidRPr="008B524B" w14:paraId="726608B6" w14:textId="77777777" w:rsidTr="00265504">
        <w:trPr>
          <w:trHeight w:val="510"/>
        </w:trPr>
        <w:tc>
          <w:tcPr>
            <w:tcW w:w="1135" w:type="dxa"/>
            <w:shd w:val="clear" w:color="auto" w:fill="auto"/>
            <w:vAlign w:val="center"/>
            <w:hideMark/>
          </w:tcPr>
          <w:p w14:paraId="670ABAD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3.1</w:t>
            </w:r>
          </w:p>
        </w:tc>
        <w:tc>
          <w:tcPr>
            <w:tcW w:w="4536" w:type="dxa"/>
            <w:shd w:val="clear" w:color="auto" w:fill="auto"/>
            <w:vAlign w:val="center"/>
            <w:hideMark/>
          </w:tcPr>
          <w:p w14:paraId="21AF9212" w14:textId="4280B60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Escritor e Criador do Espetáculo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Autor, conforme descritos técnicos apresentados no Termo de Referência. </w:t>
            </w:r>
          </w:p>
        </w:tc>
        <w:tc>
          <w:tcPr>
            <w:tcW w:w="856" w:type="dxa"/>
            <w:shd w:val="clear" w:color="auto" w:fill="auto"/>
            <w:vAlign w:val="center"/>
            <w:hideMark/>
          </w:tcPr>
          <w:p w14:paraId="6783719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38A9786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587D23B8" w14:textId="71C6D9F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3D01FEF" w14:textId="185A509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1253E92" w14:textId="77777777" w:rsidTr="00265504">
        <w:trPr>
          <w:trHeight w:val="260"/>
        </w:trPr>
        <w:tc>
          <w:tcPr>
            <w:tcW w:w="1135" w:type="dxa"/>
            <w:shd w:val="clear" w:color="auto" w:fill="auto"/>
            <w:vAlign w:val="center"/>
            <w:hideMark/>
          </w:tcPr>
          <w:p w14:paraId="4F6915B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w:t>
            </w:r>
          </w:p>
        </w:tc>
        <w:tc>
          <w:tcPr>
            <w:tcW w:w="4536" w:type="dxa"/>
            <w:shd w:val="clear" w:color="auto" w:fill="auto"/>
            <w:vAlign w:val="center"/>
            <w:hideMark/>
          </w:tcPr>
          <w:p w14:paraId="0D73FBF5"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Diretor Geral, conforme descritos técnicos apresentados no Termo de Referência. </w:t>
            </w:r>
          </w:p>
        </w:tc>
        <w:tc>
          <w:tcPr>
            <w:tcW w:w="856" w:type="dxa"/>
            <w:shd w:val="clear" w:color="auto" w:fill="auto"/>
            <w:vAlign w:val="center"/>
            <w:hideMark/>
          </w:tcPr>
          <w:p w14:paraId="3595A8F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4980DA9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6F4E7CD0" w14:textId="75DD9B3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1172CFA" w14:textId="422C211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145783F" w14:textId="77777777" w:rsidTr="00265504">
        <w:trPr>
          <w:trHeight w:val="310"/>
        </w:trPr>
        <w:tc>
          <w:tcPr>
            <w:tcW w:w="1135" w:type="dxa"/>
            <w:shd w:val="clear" w:color="auto" w:fill="auto"/>
            <w:vAlign w:val="center"/>
            <w:hideMark/>
          </w:tcPr>
          <w:p w14:paraId="6CDE596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3.3</w:t>
            </w:r>
          </w:p>
        </w:tc>
        <w:tc>
          <w:tcPr>
            <w:tcW w:w="4536" w:type="dxa"/>
            <w:shd w:val="clear" w:color="auto" w:fill="auto"/>
            <w:vAlign w:val="center"/>
            <w:hideMark/>
          </w:tcPr>
          <w:p w14:paraId="2917BF1F"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Auxiliar de Direção, conforme descritos técnicos apresentados no Termo de Referência. </w:t>
            </w:r>
          </w:p>
        </w:tc>
        <w:tc>
          <w:tcPr>
            <w:tcW w:w="856" w:type="dxa"/>
            <w:shd w:val="clear" w:color="auto" w:fill="auto"/>
            <w:vAlign w:val="center"/>
            <w:hideMark/>
          </w:tcPr>
          <w:p w14:paraId="0F0BDCD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w:t>
            </w:r>
          </w:p>
        </w:tc>
        <w:tc>
          <w:tcPr>
            <w:tcW w:w="1134" w:type="dxa"/>
            <w:shd w:val="clear" w:color="auto" w:fill="auto"/>
            <w:vAlign w:val="center"/>
            <w:hideMark/>
          </w:tcPr>
          <w:p w14:paraId="55249A2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783B50F0" w14:textId="65DD054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69D07EB" w14:textId="73AF489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32222DB" w14:textId="77777777" w:rsidTr="00265504">
        <w:trPr>
          <w:trHeight w:val="510"/>
        </w:trPr>
        <w:tc>
          <w:tcPr>
            <w:tcW w:w="1135" w:type="dxa"/>
            <w:shd w:val="clear" w:color="auto" w:fill="auto"/>
            <w:vAlign w:val="center"/>
            <w:hideMark/>
          </w:tcPr>
          <w:p w14:paraId="0122D35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3.4</w:t>
            </w:r>
          </w:p>
        </w:tc>
        <w:tc>
          <w:tcPr>
            <w:tcW w:w="4536" w:type="dxa"/>
            <w:shd w:val="clear" w:color="auto" w:fill="auto"/>
            <w:vAlign w:val="center"/>
            <w:hideMark/>
          </w:tcPr>
          <w:p w14:paraId="301385C1" w14:textId="066B58C5"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Criador de Conteúdo Luminotécnico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Efeitos das Luzes, conforme descritos técnicos apresentados no Termo de Referência. </w:t>
            </w:r>
          </w:p>
        </w:tc>
        <w:tc>
          <w:tcPr>
            <w:tcW w:w="856" w:type="dxa"/>
            <w:shd w:val="clear" w:color="auto" w:fill="auto"/>
            <w:vAlign w:val="center"/>
            <w:hideMark/>
          </w:tcPr>
          <w:p w14:paraId="77FF175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102ECB2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6E35042A" w14:textId="42A0395D"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2EDAD68" w14:textId="3D2E3FC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17618C3" w14:textId="77777777" w:rsidTr="00265504">
        <w:trPr>
          <w:trHeight w:val="510"/>
        </w:trPr>
        <w:tc>
          <w:tcPr>
            <w:tcW w:w="1135" w:type="dxa"/>
            <w:shd w:val="clear" w:color="auto" w:fill="auto"/>
            <w:vAlign w:val="center"/>
            <w:hideMark/>
          </w:tcPr>
          <w:p w14:paraId="7FA00E9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3.5</w:t>
            </w:r>
          </w:p>
        </w:tc>
        <w:tc>
          <w:tcPr>
            <w:tcW w:w="4536" w:type="dxa"/>
            <w:shd w:val="clear" w:color="auto" w:fill="auto"/>
            <w:vAlign w:val="center"/>
            <w:hideMark/>
          </w:tcPr>
          <w:p w14:paraId="3A5D92E6" w14:textId="2F776C0A"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Criador de Conteúdo Vídeo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Imagens 3d das Cenas Projetadas na Fachada da Igreja, conforme descritos técnicos apresentados no Termo de Referência. </w:t>
            </w:r>
          </w:p>
        </w:tc>
        <w:tc>
          <w:tcPr>
            <w:tcW w:w="856" w:type="dxa"/>
            <w:shd w:val="clear" w:color="auto" w:fill="auto"/>
            <w:vAlign w:val="center"/>
            <w:hideMark/>
          </w:tcPr>
          <w:p w14:paraId="32D950C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55FBD5B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394323B4" w14:textId="0DFC58C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FBD6FC7" w14:textId="2889923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6761E823" w14:textId="77777777" w:rsidTr="00265504">
        <w:trPr>
          <w:trHeight w:val="510"/>
        </w:trPr>
        <w:tc>
          <w:tcPr>
            <w:tcW w:w="1135" w:type="dxa"/>
            <w:shd w:val="clear" w:color="auto" w:fill="auto"/>
            <w:vAlign w:val="center"/>
            <w:hideMark/>
          </w:tcPr>
          <w:p w14:paraId="2AA0A0C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3.6</w:t>
            </w:r>
          </w:p>
        </w:tc>
        <w:tc>
          <w:tcPr>
            <w:tcW w:w="4536" w:type="dxa"/>
            <w:shd w:val="clear" w:color="auto" w:fill="auto"/>
            <w:vAlign w:val="center"/>
            <w:hideMark/>
          </w:tcPr>
          <w:p w14:paraId="6F456F2D" w14:textId="14AEED43"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Criador de Conteúdo Áudio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Dublagens e Sonoplastia, conforme descritos técnicos apresentados no Termo de Referência. </w:t>
            </w:r>
          </w:p>
        </w:tc>
        <w:tc>
          <w:tcPr>
            <w:tcW w:w="856" w:type="dxa"/>
            <w:shd w:val="clear" w:color="auto" w:fill="auto"/>
            <w:vAlign w:val="center"/>
            <w:hideMark/>
          </w:tcPr>
          <w:p w14:paraId="55C6F81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4D293BD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41E96FA3" w14:textId="43BCC9C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36C9376" w14:textId="7EE688C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8427905" w14:textId="77777777" w:rsidTr="00265504">
        <w:trPr>
          <w:trHeight w:val="510"/>
        </w:trPr>
        <w:tc>
          <w:tcPr>
            <w:tcW w:w="1135" w:type="dxa"/>
            <w:shd w:val="clear" w:color="auto" w:fill="auto"/>
            <w:vAlign w:val="center"/>
            <w:hideMark/>
          </w:tcPr>
          <w:p w14:paraId="3213717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3.7</w:t>
            </w:r>
          </w:p>
        </w:tc>
        <w:tc>
          <w:tcPr>
            <w:tcW w:w="4536" w:type="dxa"/>
            <w:shd w:val="clear" w:color="auto" w:fill="auto"/>
            <w:vAlign w:val="center"/>
            <w:hideMark/>
          </w:tcPr>
          <w:p w14:paraId="2EF59C08" w14:textId="07078A86"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Figurinista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Criador de Figurinos e Fantasias, conforme descritos técnicos apresentados no Termo de Referência. </w:t>
            </w:r>
          </w:p>
        </w:tc>
        <w:tc>
          <w:tcPr>
            <w:tcW w:w="856" w:type="dxa"/>
            <w:shd w:val="clear" w:color="auto" w:fill="auto"/>
            <w:vAlign w:val="center"/>
            <w:hideMark/>
          </w:tcPr>
          <w:p w14:paraId="1F6FADA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1A65DC3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50BD6605" w14:textId="535D922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CFFB153" w14:textId="0708459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6C72AE5" w14:textId="77777777" w:rsidTr="00265504">
        <w:trPr>
          <w:trHeight w:val="510"/>
        </w:trPr>
        <w:tc>
          <w:tcPr>
            <w:tcW w:w="1135" w:type="dxa"/>
            <w:shd w:val="clear" w:color="auto" w:fill="auto"/>
            <w:vAlign w:val="center"/>
            <w:hideMark/>
          </w:tcPr>
          <w:p w14:paraId="392993A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3.8</w:t>
            </w:r>
          </w:p>
        </w:tc>
        <w:tc>
          <w:tcPr>
            <w:tcW w:w="4536" w:type="dxa"/>
            <w:shd w:val="clear" w:color="auto" w:fill="auto"/>
            <w:vAlign w:val="center"/>
            <w:hideMark/>
          </w:tcPr>
          <w:p w14:paraId="0B132C0B" w14:textId="61C617B1"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Coreografo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Criador de Coreografias e Marcação de Palco, conforme descritos técnicos apresentados no Termo de Referência. </w:t>
            </w:r>
          </w:p>
        </w:tc>
        <w:tc>
          <w:tcPr>
            <w:tcW w:w="856" w:type="dxa"/>
            <w:shd w:val="clear" w:color="auto" w:fill="auto"/>
            <w:vAlign w:val="center"/>
            <w:hideMark/>
          </w:tcPr>
          <w:p w14:paraId="798D4D7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w:t>
            </w:r>
          </w:p>
        </w:tc>
        <w:tc>
          <w:tcPr>
            <w:tcW w:w="1134" w:type="dxa"/>
            <w:shd w:val="clear" w:color="auto" w:fill="auto"/>
            <w:vAlign w:val="center"/>
            <w:hideMark/>
          </w:tcPr>
          <w:p w14:paraId="3CE1427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Serv.</w:t>
            </w:r>
          </w:p>
        </w:tc>
        <w:tc>
          <w:tcPr>
            <w:tcW w:w="1701" w:type="dxa"/>
            <w:shd w:val="clear" w:color="auto" w:fill="auto"/>
            <w:noWrap/>
            <w:vAlign w:val="center"/>
            <w:hideMark/>
          </w:tcPr>
          <w:p w14:paraId="28BFBBA7" w14:textId="59E876AF"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E8EC923" w14:textId="3EBC900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E911242" w14:textId="77777777" w:rsidTr="00265504">
        <w:trPr>
          <w:trHeight w:val="510"/>
        </w:trPr>
        <w:tc>
          <w:tcPr>
            <w:tcW w:w="1135" w:type="dxa"/>
            <w:shd w:val="clear" w:color="auto" w:fill="auto"/>
            <w:vAlign w:val="center"/>
            <w:hideMark/>
          </w:tcPr>
          <w:p w14:paraId="41C54B3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3.9</w:t>
            </w:r>
          </w:p>
        </w:tc>
        <w:tc>
          <w:tcPr>
            <w:tcW w:w="4536" w:type="dxa"/>
            <w:shd w:val="clear" w:color="auto" w:fill="auto"/>
            <w:vAlign w:val="center"/>
            <w:hideMark/>
          </w:tcPr>
          <w:p w14:paraId="48E437E7" w14:textId="7CF247F2"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1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Principal Representando O Papai Noel, conforme descritos técnicos apresentados no Termo de Referência. </w:t>
            </w:r>
          </w:p>
        </w:tc>
        <w:tc>
          <w:tcPr>
            <w:tcW w:w="856" w:type="dxa"/>
            <w:shd w:val="clear" w:color="auto" w:fill="auto"/>
            <w:vAlign w:val="center"/>
            <w:hideMark/>
          </w:tcPr>
          <w:p w14:paraId="7641837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4A5D514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79051EE2" w14:textId="053F072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547EC67A" w14:textId="62C9976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B0A119D" w14:textId="77777777" w:rsidTr="00265504">
        <w:trPr>
          <w:trHeight w:val="510"/>
        </w:trPr>
        <w:tc>
          <w:tcPr>
            <w:tcW w:w="1135" w:type="dxa"/>
            <w:shd w:val="clear" w:color="auto" w:fill="auto"/>
            <w:vAlign w:val="center"/>
            <w:hideMark/>
          </w:tcPr>
          <w:p w14:paraId="3E7642F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3.10</w:t>
            </w:r>
          </w:p>
        </w:tc>
        <w:tc>
          <w:tcPr>
            <w:tcW w:w="4536" w:type="dxa"/>
            <w:shd w:val="clear" w:color="auto" w:fill="auto"/>
            <w:vAlign w:val="center"/>
            <w:hideMark/>
          </w:tcPr>
          <w:p w14:paraId="59F31701" w14:textId="3CA2AFDB"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2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Principal Representando José, conforme descritos técnicos apresentados no Termo de Referência. </w:t>
            </w:r>
          </w:p>
        </w:tc>
        <w:tc>
          <w:tcPr>
            <w:tcW w:w="856" w:type="dxa"/>
            <w:shd w:val="clear" w:color="auto" w:fill="auto"/>
            <w:vAlign w:val="center"/>
            <w:hideMark/>
          </w:tcPr>
          <w:p w14:paraId="5DC65A1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1D7A8D8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01935859" w14:textId="7405595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CB0F094" w14:textId="32B6E38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AEEB62D" w14:textId="77777777" w:rsidTr="00265504">
        <w:trPr>
          <w:trHeight w:val="510"/>
        </w:trPr>
        <w:tc>
          <w:tcPr>
            <w:tcW w:w="1135" w:type="dxa"/>
            <w:shd w:val="clear" w:color="auto" w:fill="auto"/>
            <w:vAlign w:val="center"/>
            <w:hideMark/>
          </w:tcPr>
          <w:p w14:paraId="4C52B40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3.11</w:t>
            </w:r>
          </w:p>
        </w:tc>
        <w:tc>
          <w:tcPr>
            <w:tcW w:w="4536" w:type="dxa"/>
            <w:shd w:val="clear" w:color="auto" w:fill="auto"/>
            <w:vAlign w:val="center"/>
            <w:hideMark/>
          </w:tcPr>
          <w:p w14:paraId="1BD22A45" w14:textId="0B2313CC"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3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Principal Representando Maria, conforme descritos técnicos apresentados no Termo de Referência. </w:t>
            </w:r>
          </w:p>
        </w:tc>
        <w:tc>
          <w:tcPr>
            <w:tcW w:w="856" w:type="dxa"/>
            <w:shd w:val="clear" w:color="auto" w:fill="auto"/>
            <w:vAlign w:val="center"/>
            <w:hideMark/>
          </w:tcPr>
          <w:p w14:paraId="68AC60D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380C3F1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48DE5D61" w14:textId="420A468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5B13945" w14:textId="7F12D85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E7A596C" w14:textId="77777777" w:rsidTr="00265504">
        <w:trPr>
          <w:trHeight w:val="510"/>
        </w:trPr>
        <w:tc>
          <w:tcPr>
            <w:tcW w:w="1135" w:type="dxa"/>
            <w:shd w:val="clear" w:color="auto" w:fill="auto"/>
            <w:vAlign w:val="center"/>
            <w:hideMark/>
          </w:tcPr>
          <w:p w14:paraId="42CFB95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3.12</w:t>
            </w:r>
          </w:p>
        </w:tc>
        <w:tc>
          <w:tcPr>
            <w:tcW w:w="4536" w:type="dxa"/>
            <w:shd w:val="clear" w:color="auto" w:fill="auto"/>
            <w:vAlign w:val="center"/>
            <w:hideMark/>
          </w:tcPr>
          <w:p w14:paraId="3605DBAE" w14:textId="381477DF"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4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Principal Representando Jesus, conforme descritos técnicos apresentados no Termo de Referência. </w:t>
            </w:r>
          </w:p>
        </w:tc>
        <w:tc>
          <w:tcPr>
            <w:tcW w:w="856" w:type="dxa"/>
            <w:shd w:val="clear" w:color="auto" w:fill="auto"/>
            <w:vAlign w:val="center"/>
            <w:hideMark/>
          </w:tcPr>
          <w:p w14:paraId="19C967F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5EA6730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3298B162" w14:textId="785A088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6D9D984" w14:textId="1CAFB8E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D23C734" w14:textId="77777777" w:rsidTr="00265504">
        <w:trPr>
          <w:trHeight w:val="510"/>
        </w:trPr>
        <w:tc>
          <w:tcPr>
            <w:tcW w:w="1135" w:type="dxa"/>
            <w:shd w:val="clear" w:color="auto" w:fill="auto"/>
            <w:vAlign w:val="center"/>
            <w:hideMark/>
          </w:tcPr>
          <w:p w14:paraId="06C54E1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3.13</w:t>
            </w:r>
          </w:p>
        </w:tc>
        <w:tc>
          <w:tcPr>
            <w:tcW w:w="4536" w:type="dxa"/>
            <w:shd w:val="clear" w:color="auto" w:fill="auto"/>
            <w:vAlign w:val="center"/>
            <w:hideMark/>
          </w:tcPr>
          <w:p w14:paraId="5A528C1F" w14:textId="42DBC414"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5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Secundário </w:t>
            </w:r>
            <w:r w:rsidR="005C2EF4">
              <w:rPr>
                <w:rFonts w:ascii="Arial" w:eastAsia="Times New Roman" w:hAnsi="Arial" w:cs="Arial"/>
                <w:color w:val="000000"/>
                <w:sz w:val="20"/>
                <w:szCs w:val="20"/>
                <w:lang w:eastAsia="pt-BR"/>
              </w:rPr>
              <w:t xml:space="preserve">Representando “Baltazar – Rei </w:t>
            </w:r>
            <w:proofErr w:type="gramStart"/>
            <w:r w:rsidR="005C2EF4">
              <w:rPr>
                <w:rFonts w:ascii="Arial" w:eastAsia="Times New Roman" w:hAnsi="Arial" w:cs="Arial"/>
                <w:color w:val="000000"/>
                <w:sz w:val="20"/>
                <w:szCs w:val="20"/>
                <w:lang w:eastAsia="pt-BR"/>
              </w:rPr>
              <w:t xml:space="preserve">Mago“ </w:t>
            </w:r>
            <w:r w:rsidRPr="008B524B">
              <w:rPr>
                <w:rFonts w:ascii="Arial" w:eastAsia="Times New Roman" w:hAnsi="Arial" w:cs="Arial"/>
                <w:color w:val="000000"/>
                <w:sz w:val="20"/>
                <w:szCs w:val="20"/>
                <w:lang w:eastAsia="pt-BR"/>
              </w:rPr>
              <w:t>Personagem</w:t>
            </w:r>
            <w:proofErr w:type="gramEnd"/>
            <w:r w:rsidRPr="008B524B">
              <w:rPr>
                <w:rFonts w:ascii="Arial" w:eastAsia="Times New Roman" w:hAnsi="Arial" w:cs="Arial"/>
                <w:color w:val="000000"/>
                <w:sz w:val="20"/>
                <w:szCs w:val="20"/>
                <w:lang w:eastAsia="pt-BR"/>
              </w:rPr>
              <w:t xml:space="preserve"> A, conforme descritos técnicos apresentados no Termo de Referência. </w:t>
            </w:r>
          </w:p>
        </w:tc>
        <w:tc>
          <w:tcPr>
            <w:tcW w:w="856" w:type="dxa"/>
            <w:shd w:val="clear" w:color="auto" w:fill="auto"/>
            <w:vAlign w:val="center"/>
            <w:hideMark/>
          </w:tcPr>
          <w:p w14:paraId="2BD6561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58B12EC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205C8F9E" w14:textId="50443F15"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9FE5586" w14:textId="0214D618"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F2C42CB" w14:textId="77777777" w:rsidTr="00265504">
        <w:trPr>
          <w:trHeight w:val="510"/>
        </w:trPr>
        <w:tc>
          <w:tcPr>
            <w:tcW w:w="1135" w:type="dxa"/>
            <w:shd w:val="clear" w:color="auto" w:fill="auto"/>
            <w:vAlign w:val="center"/>
            <w:hideMark/>
          </w:tcPr>
          <w:p w14:paraId="709DE15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3.14</w:t>
            </w:r>
          </w:p>
        </w:tc>
        <w:tc>
          <w:tcPr>
            <w:tcW w:w="4536" w:type="dxa"/>
            <w:shd w:val="clear" w:color="auto" w:fill="auto"/>
            <w:vAlign w:val="center"/>
            <w:hideMark/>
          </w:tcPr>
          <w:p w14:paraId="73DAC36F" w14:textId="44AB5215"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6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Secundário </w:t>
            </w:r>
            <w:r w:rsidR="005C2EF4">
              <w:rPr>
                <w:rFonts w:ascii="Arial" w:eastAsia="Times New Roman" w:hAnsi="Arial" w:cs="Arial"/>
                <w:color w:val="000000"/>
                <w:sz w:val="20"/>
                <w:szCs w:val="20"/>
                <w:lang w:eastAsia="pt-BR"/>
              </w:rPr>
              <w:t xml:space="preserve">Representando Gaspar – Rei Mago” </w:t>
            </w:r>
            <w:r w:rsidRPr="008B524B">
              <w:rPr>
                <w:rFonts w:ascii="Arial" w:eastAsia="Times New Roman" w:hAnsi="Arial" w:cs="Arial"/>
                <w:color w:val="000000"/>
                <w:sz w:val="20"/>
                <w:szCs w:val="20"/>
                <w:lang w:eastAsia="pt-BR"/>
              </w:rPr>
              <w:t xml:space="preserve">Personagem B, conforme descritos técnicos apresentados no Termo de Referência. </w:t>
            </w:r>
          </w:p>
        </w:tc>
        <w:tc>
          <w:tcPr>
            <w:tcW w:w="856" w:type="dxa"/>
            <w:shd w:val="clear" w:color="auto" w:fill="auto"/>
            <w:vAlign w:val="center"/>
            <w:hideMark/>
          </w:tcPr>
          <w:p w14:paraId="2A886AD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4E779B2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5D87702B" w14:textId="3B286D0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FE71563" w14:textId="09B0513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69D0EA0" w14:textId="77777777" w:rsidTr="00265504">
        <w:trPr>
          <w:trHeight w:val="510"/>
        </w:trPr>
        <w:tc>
          <w:tcPr>
            <w:tcW w:w="1135" w:type="dxa"/>
            <w:shd w:val="clear" w:color="auto" w:fill="auto"/>
            <w:vAlign w:val="center"/>
            <w:hideMark/>
          </w:tcPr>
          <w:p w14:paraId="700B38B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3.15</w:t>
            </w:r>
          </w:p>
        </w:tc>
        <w:tc>
          <w:tcPr>
            <w:tcW w:w="4536" w:type="dxa"/>
            <w:shd w:val="clear" w:color="auto" w:fill="auto"/>
            <w:vAlign w:val="center"/>
            <w:hideMark/>
          </w:tcPr>
          <w:p w14:paraId="798ABB0F" w14:textId="65C43C05"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7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Secundário </w:t>
            </w:r>
            <w:r w:rsidR="005C2EF4">
              <w:rPr>
                <w:rFonts w:ascii="Arial" w:eastAsia="Times New Roman" w:hAnsi="Arial" w:cs="Arial"/>
                <w:color w:val="000000"/>
                <w:sz w:val="20"/>
                <w:szCs w:val="20"/>
                <w:lang w:eastAsia="pt-BR"/>
              </w:rPr>
              <w:t xml:space="preserve">Representando “Belchior – Rei Mago” </w:t>
            </w:r>
            <w:r w:rsidRPr="008B524B">
              <w:rPr>
                <w:rFonts w:ascii="Arial" w:eastAsia="Times New Roman" w:hAnsi="Arial" w:cs="Arial"/>
                <w:color w:val="000000"/>
                <w:sz w:val="20"/>
                <w:szCs w:val="20"/>
                <w:lang w:eastAsia="pt-BR"/>
              </w:rPr>
              <w:t xml:space="preserve">Personagem C, conforme descritos técnicos apresentados no Termo de Referência. </w:t>
            </w:r>
          </w:p>
        </w:tc>
        <w:tc>
          <w:tcPr>
            <w:tcW w:w="856" w:type="dxa"/>
            <w:shd w:val="clear" w:color="auto" w:fill="auto"/>
            <w:vAlign w:val="center"/>
            <w:hideMark/>
          </w:tcPr>
          <w:p w14:paraId="5A3729D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114D96B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689ADFDC" w14:textId="078F011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88AF9C7" w14:textId="274887E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262F39EE" w14:textId="77777777" w:rsidTr="00265504">
        <w:trPr>
          <w:trHeight w:val="510"/>
        </w:trPr>
        <w:tc>
          <w:tcPr>
            <w:tcW w:w="1135" w:type="dxa"/>
            <w:shd w:val="clear" w:color="auto" w:fill="auto"/>
            <w:vAlign w:val="center"/>
            <w:hideMark/>
          </w:tcPr>
          <w:p w14:paraId="7246E6F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3.16</w:t>
            </w:r>
          </w:p>
        </w:tc>
        <w:tc>
          <w:tcPr>
            <w:tcW w:w="4536" w:type="dxa"/>
            <w:shd w:val="clear" w:color="auto" w:fill="auto"/>
            <w:vAlign w:val="center"/>
            <w:hideMark/>
          </w:tcPr>
          <w:p w14:paraId="25177F94" w14:textId="1CE540A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8 </w:t>
            </w:r>
            <w:r w:rsidR="005C2EF4">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Secundário</w:t>
            </w:r>
            <w:r w:rsidR="005C2EF4">
              <w:rPr>
                <w:rFonts w:ascii="Arial" w:eastAsia="Times New Roman" w:hAnsi="Arial" w:cs="Arial"/>
                <w:color w:val="000000"/>
                <w:sz w:val="20"/>
                <w:szCs w:val="20"/>
                <w:lang w:eastAsia="pt-BR"/>
              </w:rPr>
              <w:t xml:space="preserve"> Representando “Anjo do Amor”</w:t>
            </w:r>
            <w:r w:rsidRPr="008B524B">
              <w:rPr>
                <w:rFonts w:ascii="Arial" w:eastAsia="Times New Roman" w:hAnsi="Arial" w:cs="Arial"/>
                <w:color w:val="000000"/>
                <w:sz w:val="20"/>
                <w:szCs w:val="20"/>
                <w:lang w:eastAsia="pt-BR"/>
              </w:rPr>
              <w:t xml:space="preserve"> Personagem D, conforme descritos técnicos apresentados no Termo de Referência. </w:t>
            </w:r>
          </w:p>
        </w:tc>
        <w:tc>
          <w:tcPr>
            <w:tcW w:w="856" w:type="dxa"/>
            <w:shd w:val="clear" w:color="auto" w:fill="auto"/>
            <w:vAlign w:val="center"/>
            <w:hideMark/>
          </w:tcPr>
          <w:p w14:paraId="11860F5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5F06FD0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2A26DF60" w14:textId="3448CC1B"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0541ED2" w14:textId="0DCF9A1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7BB04A2" w14:textId="77777777" w:rsidTr="00265504">
        <w:trPr>
          <w:trHeight w:val="510"/>
        </w:trPr>
        <w:tc>
          <w:tcPr>
            <w:tcW w:w="1135" w:type="dxa"/>
            <w:shd w:val="clear" w:color="auto" w:fill="auto"/>
            <w:vAlign w:val="center"/>
            <w:hideMark/>
          </w:tcPr>
          <w:p w14:paraId="7CCE188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3.17</w:t>
            </w:r>
          </w:p>
        </w:tc>
        <w:tc>
          <w:tcPr>
            <w:tcW w:w="4536" w:type="dxa"/>
            <w:shd w:val="clear" w:color="auto" w:fill="auto"/>
            <w:vAlign w:val="center"/>
            <w:hideMark/>
          </w:tcPr>
          <w:p w14:paraId="0990E92A" w14:textId="02228D91"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9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Secundário </w:t>
            </w:r>
            <w:r w:rsidR="005C2EF4">
              <w:rPr>
                <w:rFonts w:ascii="Arial" w:eastAsia="Times New Roman" w:hAnsi="Arial" w:cs="Arial"/>
                <w:color w:val="000000"/>
                <w:sz w:val="20"/>
                <w:szCs w:val="20"/>
                <w:lang w:eastAsia="pt-BR"/>
              </w:rPr>
              <w:t xml:space="preserve">Representando “Anjo do Paz” </w:t>
            </w:r>
            <w:r w:rsidRPr="008B524B">
              <w:rPr>
                <w:rFonts w:ascii="Arial" w:eastAsia="Times New Roman" w:hAnsi="Arial" w:cs="Arial"/>
                <w:color w:val="000000"/>
                <w:sz w:val="20"/>
                <w:szCs w:val="20"/>
                <w:lang w:eastAsia="pt-BR"/>
              </w:rPr>
              <w:t xml:space="preserve">Personagem E, conforme descritos técnicos apresentados no Termo de Referência. </w:t>
            </w:r>
          </w:p>
        </w:tc>
        <w:tc>
          <w:tcPr>
            <w:tcW w:w="856" w:type="dxa"/>
            <w:shd w:val="clear" w:color="auto" w:fill="auto"/>
            <w:vAlign w:val="center"/>
            <w:hideMark/>
          </w:tcPr>
          <w:p w14:paraId="174DA13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182D795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2395D734" w14:textId="7297E8A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66DA761" w14:textId="48650E66"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1E964BD" w14:textId="77777777" w:rsidTr="00265504">
        <w:trPr>
          <w:trHeight w:val="340"/>
        </w:trPr>
        <w:tc>
          <w:tcPr>
            <w:tcW w:w="1135" w:type="dxa"/>
            <w:shd w:val="clear" w:color="auto" w:fill="auto"/>
            <w:vAlign w:val="center"/>
            <w:hideMark/>
          </w:tcPr>
          <w:p w14:paraId="5CADB73B"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lastRenderedPageBreak/>
              <w:t>3.18</w:t>
            </w:r>
          </w:p>
        </w:tc>
        <w:tc>
          <w:tcPr>
            <w:tcW w:w="4536" w:type="dxa"/>
            <w:shd w:val="clear" w:color="auto" w:fill="auto"/>
            <w:vAlign w:val="center"/>
            <w:hideMark/>
          </w:tcPr>
          <w:p w14:paraId="0F5B405B"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12 – Reserva, conforme descritos técnicos apresentados no Termo de Referência. </w:t>
            </w:r>
          </w:p>
        </w:tc>
        <w:tc>
          <w:tcPr>
            <w:tcW w:w="856" w:type="dxa"/>
            <w:shd w:val="clear" w:color="auto" w:fill="auto"/>
            <w:vAlign w:val="center"/>
            <w:hideMark/>
          </w:tcPr>
          <w:p w14:paraId="3AC0A871"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0C0AD88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1721BF50" w14:textId="3BDB4DE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4B514BE" w14:textId="08BC5CDD"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330DAFB" w14:textId="77777777" w:rsidTr="00265504">
        <w:trPr>
          <w:trHeight w:val="300"/>
        </w:trPr>
        <w:tc>
          <w:tcPr>
            <w:tcW w:w="1135" w:type="dxa"/>
            <w:shd w:val="clear" w:color="auto" w:fill="auto"/>
            <w:vAlign w:val="center"/>
            <w:hideMark/>
          </w:tcPr>
          <w:p w14:paraId="61CA647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3.19</w:t>
            </w:r>
          </w:p>
        </w:tc>
        <w:tc>
          <w:tcPr>
            <w:tcW w:w="4536" w:type="dxa"/>
            <w:shd w:val="clear" w:color="auto" w:fill="auto"/>
            <w:vAlign w:val="center"/>
            <w:hideMark/>
          </w:tcPr>
          <w:p w14:paraId="2C7D708B"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Ator 13 – Reserva, conforme descritos técnicos apresentados no Termo de Referência. </w:t>
            </w:r>
          </w:p>
        </w:tc>
        <w:tc>
          <w:tcPr>
            <w:tcW w:w="856" w:type="dxa"/>
            <w:shd w:val="clear" w:color="auto" w:fill="auto"/>
            <w:vAlign w:val="center"/>
            <w:hideMark/>
          </w:tcPr>
          <w:p w14:paraId="63533E4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0B88924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11601332" w14:textId="067605E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DCD2C7F" w14:textId="5806EF1D"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74A05B5B" w14:textId="77777777" w:rsidTr="00265504">
        <w:trPr>
          <w:trHeight w:val="510"/>
        </w:trPr>
        <w:tc>
          <w:tcPr>
            <w:tcW w:w="1135" w:type="dxa"/>
            <w:shd w:val="clear" w:color="auto" w:fill="auto"/>
            <w:vAlign w:val="center"/>
            <w:hideMark/>
          </w:tcPr>
          <w:p w14:paraId="744D96A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3.20</w:t>
            </w:r>
          </w:p>
        </w:tc>
        <w:tc>
          <w:tcPr>
            <w:tcW w:w="4536" w:type="dxa"/>
            <w:shd w:val="clear" w:color="auto" w:fill="auto"/>
            <w:vAlign w:val="center"/>
            <w:hideMark/>
          </w:tcPr>
          <w:p w14:paraId="5F99DC89" w14:textId="057F5EF0"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Contrarregra </w:t>
            </w:r>
            <w:proofErr w:type="gramStart"/>
            <w:r w:rsidRPr="008B524B">
              <w:rPr>
                <w:rFonts w:ascii="Arial" w:eastAsia="Times New Roman" w:hAnsi="Arial" w:cs="Arial"/>
                <w:color w:val="000000"/>
                <w:sz w:val="20"/>
                <w:szCs w:val="20"/>
                <w:lang w:eastAsia="pt-BR"/>
              </w:rPr>
              <w:t>-  Profissiona</w:t>
            </w:r>
            <w:r w:rsidR="0087410E">
              <w:rPr>
                <w:rFonts w:ascii="Arial" w:eastAsia="Times New Roman" w:hAnsi="Arial" w:cs="Arial"/>
                <w:color w:val="000000"/>
                <w:sz w:val="20"/>
                <w:szCs w:val="20"/>
                <w:lang w:eastAsia="pt-BR"/>
              </w:rPr>
              <w:t>l</w:t>
            </w:r>
            <w:proofErr w:type="gramEnd"/>
            <w:r w:rsidRPr="008B524B">
              <w:rPr>
                <w:rFonts w:ascii="Arial" w:eastAsia="Times New Roman" w:hAnsi="Arial" w:cs="Arial"/>
                <w:color w:val="000000"/>
                <w:sz w:val="20"/>
                <w:szCs w:val="20"/>
                <w:lang w:eastAsia="pt-BR"/>
              </w:rPr>
              <w:t xml:space="preserve">, conforme descritos técnicos apresentados no Termo de Referência. </w:t>
            </w:r>
          </w:p>
        </w:tc>
        <w:tc>
          <w:tcPr>
            <w:tcW w:w="856" w:type="dxa"/>
            <w:shd w:val="clear" w:color="auto" w:fill="auto"/>
            <w:vAlign w:val="center"/>
            <w:hideMark/>
          </w:tcPr>
          <w:p w14:paraId="2CAE597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120</w:t>
            </w:r>
          </w:p>
        </w:tc>
        <w:tc>
          <w:tcPr>
            <w:tcW w:w="1134" w:type="dxa"/>
            <w:shd w:val="clear" w:color="auto" w:fill="auto"/>
            <w:vAlign w:val="center"/>
            <w:hideMark/>
          </w:tcPr>
          <w:p w14:paraId="37AA56E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1CD50316" w14:textId="575B51F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32E41FAF" w14:textId="0C996F4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D130FEB" w14:textId="77777777" w:rsidTr="00265504">
        <w:trPr>
          <w:trHeight w:val="510"/>
        </w:trPr>
        <w:tc>
          <w:tcPr>
            <w:tcW w:w="1135" w:type="dxa"/>
            <w:shd w:val="clear" w:color="auto" w:fill="auto"/>
            <w:vAlign w:val="center"/>
            <w:hideMark/>
          </w:tcPr>
          <w:p w14:paraId="46DDA9A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3.21</w:t>
            </w:r>
          </w:p>
        </w:tc>
        <w:tc>
          <w:tcPr>
            <w:tcW w:w="4536" w:type="dxa"/>
            <w:shd w:val="clear" w:color="auto" w:fill="auto"/>
            <w:vAlign w:val="center"/>
            <w:hideMark/>
          </w:tcPr>
          <w:p w14:paraId="40C1F4E2" w14:textId="73002D69"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Maquiador e Cabelereiro </w:t>
            </w:r>
            <w:r w:rsidR="002625BF">
              <w:rPr>
                <w:rFonts w:ascii="Arial" w:eastAsia="Times New Roman" w:hAnsi="Arial" w:cs="Arial"/>
                <w:color w:val="000000"/>
                <w:sz w:val="20"/>
                <w:szCs w:val="20"/>
                <w:lang w:eastAsia="pt-BR"/>
              </w:rPr>
              <w:t>–</w:t>
            </w:r>
            <w:r w:rsidRPr="008B524B">
              <w:rPr>
                <w:rFonts w:ascii="Arial" w:eastAsia="Times New Roman" w:hAnsi="Arial" w:cs="Arial"/>
                <w:color w:val="000000"/>
                <w:sz w:val="20"/>
                <w:szCs w:val="20"/>
                <w:lang w:eastAsia="pt-BR"/>
              </w:rPr>
              <w:t xml:space="preserve"> Profissionais de Maquiage</w:t>
            </w:r>
            <w:r w:rsidR="006514E6">
              <w:rPr>
                <w:rFonts w:ascii="Arial" w:eastAsia="Times New Roman" w:hAnsi="Arial" w:cs="Arial"/>
                <w:color w:val="000000"/>
                <w:sz w:val="20"/>
                <w:szCs w:val="20"/>
                <w:lang w:eastAsia="pt-BR"/>
              </w:rPr>
              <w:t>m</w:t>
            </w:r>
            <w:r w:rsidRPr="008B524B">
              <w:rPr>
                <w:rFonts w:ascii="Arial" w:eastAsia="Times New Roman" w:hAnsi="Arial" w:cs="Arial"/>
                <w:color w:val="000000"/>
                <w:sz w:val="20"/>
                <w:szCs w:val="20"/>
                <w:lang w:eastAsia="pt-BR"/>
              </w:rPr>
              <w:t xml:space="preserve"> e Cabelo, conforme descritos técnicos apresentados no Termo de Referência. </w:t>
            </w:r>
          </w:p>
        </w:tc>
        <w:tc>
          <w:tcPr>
            <w:tcW w:w="856" w:type="dxa"/>
            <w:shd w:val="clear" w:color="auto" w:fill="auto"/>
            <w:vAlign w:val="center"/>
            <w:hideMark/>
          </w:tcPr>
          <w:p w14:paraId="6BDC690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40</w:t>
            </w:r>
          </w:p>
        </w:tc>
        <w:tc>
          <w:tcPr>
            <w:tcW w:w="1134" w:type="dxa"/>
            <w:shd w:val="clear" w:color="auto" w:fill="auto"/>
            <w:vAlign w:val="center"/>
            <w:hideMark/>
          </w:tcPr>
          <w:p w14:paraId="01B7079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65AB0D09" w14:textId="7D19363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6E2002A9" w14:textId="1116395B"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3B8E4329" w14:textId="77777777" w:rsidTr="00265504">
        <w:trPr>
          <w:trHeight w:val="260"/>
        </w:trPr>
        <w:tc>
          <w:tcPr>
            <w:tcW w:w="1135" w:type="dxa"/>
            <w:shd w:val="clear" w:color="auto" w:fill="auto"/>
            <w:vAlign w:val="center"/>
            <w:hideMark/>
          </w:tcPr>
          <w:p w14:paraId="3F569465"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3.22</w:t>
            </w:r>
          </w:p>
        </w:tc>
        <w:tc>
          <w:tcPr>
            <w:tcW w:w="4536" w:type="dxa"/>
            <w:shd w:val="clear" w:color="auto" w:fill="auto"/>
            <w:vAlign w:val="center"/>
            <w:hideMark/>
          </w:tcPr>
          <w:p w14:paraId="7787C15A"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Locutor, conforme descritos técnicos apresentados no Termo de Referência. </w:t>
            </w:r>
          </w:p>
        </w:tc>
        <w:tc>
          <w:tcPr>
            <w:tcW w:w="856" w:type="dxa"/>
            <w:shd w:val="clear" w:color="auto" w:fill="auto"/>
            <w:vAlign w:val="center"/>
            <w:hideMark/>
          </w:tcPr>
          <w:p w14:paraId="2E1191A8"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730DAC86"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6EA0905B" w14:textId="24B1EEC4"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20CEE0AE" w14:textId="351862C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0DD4185E" w14:textId="77777777" w:rsidTr="00265504">
        <w:trPr>
          <w:trHeight w:val="260"/>
        </w:trPr>
        <w:tc>
          <w:tcPr>
            <w:tcW w:w="1135" w:type="dxa"/>
            <w:shd w:val="clear" w:color="auto" w:fill="auto"/>
            <w:vAlign w:val="center"/>
            <w:hideMark/>
          </w:tcPr>
          <w:p w14:paraId="5BB34E7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3.23</w:t>
            </w:r>
          </w:p>
        </w:tc>
        <w:tc>
          <w:tcPr>
            <w:tcW w:w="4536" w:type="dxa"/>
            <w:shd w:val="clear" w:color="auto" w:fill="auto"/>
            <w:vAlign w:val="center"/>
            <w:hideMark/>
          </w:tcPr>
          <w:p w14:paraId="08D60B84"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Tecnico de Som, conforme descritos técnicos apresentados no Termo de Referência. </w:t>
            </w:r>
          </w:p>
        </w:tc>
        <w:tc>
          <w:tcPr>
            <w:tcW w:w="856" w:type="dxa"/>
            <w:shd w:val="clear" w:color="auto" w:fill="auto"/>
            <w:vAlign w:val="center"/>
            <w:hideMark/>
          </w:tcPr>
          <w:p w14:paraId="16848A1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75B2649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57CA5663" w14:textId="7779A1E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08610A48" w14:textId="2C716D0E"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44293E27" w14:textId="77777777" w:rsidTr="00265504">
        <w:trPr>
          <w:trHeight w:val="510"/>
        </w:trPr>
        <w:tc>
          <w:tcPr>
            <w:tcW w:w="1135" w:type="dxa"/>
            <w:shd w:val="clear" w:color="auto" w:fill="auto"/>
            <w:vAlign w:val="center"/>
            <w:hideMark/>
          </w:tcPr>
          <w:p w14:paraId="1CB78812"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3.24</w:t>
            </w:r>
          </w:p>
        </w:tc>
        <w:tc>
          <w:tcPr>
            <w:tcW w:w="4536" w:type="dxa"/>
            <w:shd w:val="clear" w:color="auto" w:fill="auto"/>
            <w:vAlign w:val="center"/>
            <w:hideMark/>
          </w:tcPr>
          <w:p w14:paraId="47EBDDAD"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Auxiliar Tecnico de Som, conforme descritos técnicos apresentados no Termo de Referência. </w:t>
            </w:r>
          </w:p>
        </w:tc>
        <w:tc>
          <w:tcPr>
            <w:tcW w:w="856" w:type="dxa"/>
            <w:shd w:val="clear" w:color="auto" w:fill="auto"/>
            <w:vAlign w:val="center"/>
            <w:hideMark/>
          </w:tcPr>
          <w:p w14:paraId="3EA40619"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358AB52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2554DC0F" w14:textId="2E5D786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38AF015" w14:textId="1CEF565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CE4A6C1" w14:textId="77777777" w:rsidTr="00265504">
        <w:trPr>
          <w:trHeight w:val="510"/>
        </w:trPr>
        <w:tc>
          <w:tcPr>
            <w:tcW w:w="1135" w:type="dxa"/>
            <w:shd w:val="clear" w:color="auto" w:fill="auto"/>
            <w:vAlign w:val="center"/>
            <w:hideMark/>
          </w:tcPr>
          <w:p w14:paraId="7D4246EA"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3.25</w:t>
            </w:r>
          </w:p>
        </w:tc>
        <w:tc>
          <w:tcPr>
            <w:tcW w:w="4536" w:type="dxa"/>
            <w:shd w:val="clear" w:color="auto" w:fill="auto"/>
            <w:vAlign w:val="center"/>
            <w:hideMark/>
          </w:tcPr>
          <w:p w14:paraId="72A77CA9"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Tecnico de Iluminação, conforme descritos técnicos apresentados no Termo de Referência. </w:t>
            </w:r>
          </w:p>
        </w:tc>
        <w:tc>
          <w:tcPr>
            <w:tcW w:w="856" w:type="dxa"/>
            <w:shd w:val="clear" w:color="auto" w:fill="auto"/>
            <w:vAlign w:val="center"/>
            <w:hideMark/>
          </w:tcPr>
          <w:p w14:paraId="1E6650C3"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56351BEF"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4E7D8A86" w14:textId="7C8C50EA"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41380355" w14:textId="44795CC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5CE8B3DA" w14:textId="77777777" w:rsidTr="00265504">
        <w:trPr>
          <w:trHeight w:val="510"/>
        </w:trPr>
        <w:tc>
          <w:tcPr>
            <w:tcW w:w="1135" w:type="dxa"/>
            <w:shd w:val="clear" w:color="auto" w:fill="auto"/>
            <w:vAlign w:val="center"/>
            <w:hideMark/>
          </w:tcPr>
          <w:p w14:paraId="0ADDE98C"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3.26</w:t>
            </w:r>
          </w:p>
        </w:tc>
        <w:tc>
          <w:tcPr>
            <w:tcW w:w="4536" w:type="dxa"/>
            <w:shd w:val="clear" w:color="auto" w:fill="auto"/>
            <w:vAlign w:val="center"/>
            <w:hideMark/>
          </w:tcPr>
          <w:p w14:paraId="7E555282"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Auxiliar Tecnico de Iluminação, conforme descritos técnicos apresentados no Termo de Referência. </w:t>
            </w:r>
          </w:p>
        </w:tc>
        <w:tc>
          <w:tcPr>
            <w:tcW w:w="856" w:type="dxa"/>
            <w:shd w:val="clear" w:color="auto" w:fill="auto"/>
            <w:vAlign w:val="center"/>
            <w:hideMark/>
          </w:tcPr>
          <w:p w14:paraId="2A4B3D57"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237CECAD"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0A9079EC" w14:textId="31542EE2"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63A21ABD" w14:textId="6A876889"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B524B" w14:paraId="126247FD" w14:textId="77777777" w:rsidTr="00265504">
        <w:trPr>
          <w:trHeight w:val="350"/>
        </w:trPr>
        <w:tc>
          <w:tcPr>
            <w:tcW w:w="1135" w:type="dxa"/>
            <w:shd w:val="clear" w:color="auto" w:fill="auto"/>
            <w:vAlign w:val="center"/>
            <w:hideMark/>
          </w:tcPr>
          <w:p w14:paraId="6648A150"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3.27</w:t>
            </w:r>
          </w:p>
        </w:tc>
        <w:tc>
          <w:tcPr>
            <w:tcW w:w="4536" w:type="dxa"/>
            <w:shd w:val="clear" w:color="auto" w:fill="auto"/>
            <w:vAlign w:val="center"/>
            <w:hideMark/>
          </w:tcPr>
          <w:p w14:paraId="0B616237" w14:textId="77777777" w:rsidR="008B524B" w:rsidRPr="008B524B" w:rsidRDefault="008B524B" w:rsidP="008B524B">
            <w:pPr>
              <w:spacing w:after="0" w:line="240" w:lineRule="auto"/>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 xml:space="preserve">Serviços de Tecnico de Vídeo, conforme descritos técnicos apresentados no Termo de Referência. </w:t>
            </w:r>
          </w:p>
        </w:tc>
        <w:tc>
          <w:tcPr>
            <w:tcW w:w="856" w:type="dxa"/>
            <w:shd w:val="clear" w:color="auto" w:fill="auto"/>
            <w:vAlign w:val="center"/>
            <w:hideMark/>
          </w:tcPr>
          <w:p w14:paraId="32019DE4"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20</w:t>
            </w:r>
          </w:p>
        </w:tc>
        <w:tc>
          <w:tcPr>
            <w:tcW w:w="1134" w:type="dxa"/>
            <w:shd w:val="clear" w:color="auto" w:fill="auto"/>
            <w:vAlign w:val="center"/>
            <w:hideMark/>
          </w:tcPr>
          <w:p w14:paraId="0312F95E" w14:textId="77777777"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Diárias</w:t>
            </w:r>
          </w:p>
        </w:tc>
        <w:tc>
          <w:tcPr>
            <w:tcW w:w="1701" w:type="dxa"/>
            <w:shd w:val="clear" w:color="auto" w:fill="auto"/>
            <w:noWrap/>
            <w:vAlign w:val="center"/>
            <w:hideMark/>
          </w:tcPr>
          <w:p w14:paraId="09F52DD8" w14:textId="1AC3C65C"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c>
          <w:tcPr>
            <w:tcW w:w="1672" w:type="dxa"/>
            <w:shd w:val="clear" w:color="auto" w:fill="auto"/>
            <w:vAlign w:val="center"/>
            <w:hideMark/>
          </w:tcPr>
          <w:p w14:paraId="1DEC6EC5" w14:textId="22386F83" w:rsidR="008B524B" w:rsidRPr="008B524B" w:rsidRDefault="008B524B" w:rsidP="008B524B">
            <w:pPr>
              <w:spacing w:after="0" w:line="240" w:lineRule="auto"/>
              <w:jc w:val="center"/>
              <w:rPr>
                <w:rFonts w:ascii="Arial" w:eastAsia="Times New Roman" w:hAnsi="Arial" w:cs="Arial"/>
                <w:color w:val="000000"/>
                <w:sz w:val="20"/>
                <w:szCs w:val="20"/>
                <w:lang w:eastAsia="pt-BR"/>
              </w:rPr>
            </w:pPr>
            <w:r w:rsidRPr="008B524B">
              <w:rPr>
                <w:rFonts w:ascii="Arial" w:eastAsia="Times New Roman" w:hAnsi="Arial" w:cs="Arial"/>
                <w:color w:val="000000"/>
                <w:sz w:val="20"/>
                <w:szCs w:val="20"/>
                <w:lang w:eastAsia="pt-BR"/>
              </w:rPr>
              <w:t>R$                               -</w:t>
            </w:r>
          </w:p>
        </w:tc>
      </w:tr>
      <w:tr w:rsidR="008B524B" w:rsidRPr="008E6F63" w14:paraId="74500C31" w14:textId="77777777" w:rsidTr="00265504">
        <w:trPr>
          <w:trHeight w:val="510"/>
        </w:trPr>
        <w:tc>
          <w:tcPr>
            <w:tcW w:w="1135" w:type="dxa"/>
            <w:shd w:val="clear" w:color="auto" w:fill="auto"/>
            <w:vAlign w:val="center"/>
            <w:hideMark/>
          </w:tcPr>
          <w:p w14:paraId="5F7063A0"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3.28</w:t>
            </w:r>
          </w:p>
        </w:tc>
        <w:tc>
          <w:tcPr>
            <w:tcW w:w="4536" w:type="dxa"/>
            <w:shd w:val="clear" w:color="auto" w:fill="auto"/>
            <w:vAlign w:val="center"/>
            <w:hideMark/>
          </w:tcPr>
          <w:p w14:paraId="75AAE7D9" w14:textId="77777777"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Serviços de Auxiliar Tecnico de Vídeo, conforme descritos técnicos apresentados no Termo de Referência. </w:t>
            </w:r>
          </w:p>
        </w:tc>
        <w:tc>
          <w:tcPr>
            <w:tcW w:w="856" w:type="dxa"/>
            <w:shd w:val="clear" w:color="auto" w:fill="auto"/>
            <w:vAlign w:val="center"/>
            <w:hideMark/>
          </w:tcPr>
          <w:p w14:paraId="388D5596"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20</w:t>
            </w:r>
          </w:p>
        </w:tc>
        <w:tc>
          <w:tcPr>
            <w:tcW w:w="1134" w:type="dxa"/>
            <w:shd w:val="clear" w:color="auto" w:fill="auto"/>
            <w:vAlign w:val="center"/>
            <w:hideMark/>
          </w:tcPr>
          <w:p w14:paraId="211928BF"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Diárias</w:t>
            </w:r>
          </w:p>
        </w:tc>
        <w:tc>
          <w:tcPr>
            <w:tcW w:w="1701" w:type="dxa"/>
            <w:shd w:val="clear" w:color="auto" w:fill="auto"/>
            <w:noWrap/>
            <w:vAlign w:val="center"/>
            <w:hideMark/>
          </w:tcPr>
          <w:p w14:paraId="5D3CE547" w14:textId="2934AA10"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0434AFFC" w14:textId="20DE6A1A"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59C5B393" w14:textId="77777777" w:rsidTr="00265504">
        <w:trPr>
          <w:trHeight w:val="510"/>
        </w:trPr>
        <w:tc>
          <w:tcPr>
            <w:tcW w:w="1135" w:type="dxa"/>
            <w:shd w:val="clear" w:color="auto" w:fill="auto"/>
            <w:vAlign w:val="center"/>
            <w:hideMark/>
          </w:tcPr>
          <w:p w14:paraId="3DF0B61A"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3.29</w:t>
            </w:r>
          </w:p>
        </w:tc>
        <w:tc>
          <w:tcPr>
            <w:tcW w:w="4536" w:type="dxa"/>
            <w:shd w:val="clear" w:color="auto" w:fill="auto"/>
            <w:vAlign w:val="center"/>
            <w:hideMark/>
          </w:tcPr>
          <w:p w14:paraId="5686D87D" w14:textId="37CBBB47"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1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Principal Representando O Papai Noel, conforme descritos técnicos apresentados no Termo de Referência. </w:t>
            </w:r>
          </w:p>
        </w:tc>
        <w:tc>
          <w:tcPr>
            <w:tcW w:w="856" w:type="dxa"/>
            <w:shd w:val="clear" w:color="auto" w:fill="auto"/>
            <w:vAlign w:val="center"/>
            <w:hideMark/>
          </w:tcPr>
          <w:p w14:paraId="0E2C1379"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4BF3B730"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5FC7890C" w14:textId="4504D3EB"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04E17EAF" w14:textId="01BB899D"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62569AEF" w14:textId="77777777" w:rsidTr="00265504">
        <w:trPr>
          <w:trHeight w:val="510"/>
        </w:trPr>
        <w:tc>
          <w:tcPr>
            <w:tcW w:w="1135" w:type="dxa"/>
            <w:shd w:val="clear" w:color="auto" w:fill="auto"/>
            <w:vAlign w:val="center"/>
            <w:hideMark/>
          </w:tcPr>
          <w:p w14:paraId="1086EA7E"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3.30</w:t>
            </w:r>
          </w:p>
        </w:tc>
        <w:tc>
          <w:tcPr>
            <w:tcW w:w="4536" w:type="dxa"/>
            <w:shd w:val="clear" w:color="auto" w:fill="auto"/>
            <w:vAlign w:val="center"/>
            <w:hideMark/>
          </w:tcPr>
          <w:p w14:paraId="22DEA051" w14:textId="2BDBB90D"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2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Principal Representando José, conforme descritos técnicos apresentados no Termo de Referência. </w:t>
            </w:r>
          </w:p>
        </w:tc>
        <w:tc>
          <w:tcPr>
            <w:tcW w:w="856" w:type="dxa"/>
            <w:shd w:val="clear" w:color="auto" w:fill="auto"/>
            <w:vAlign w:val="center"/>
            <w:hideMark/>
          </w:tcPr>
          <w:p w14:paraId="51B91446"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444B9AE5"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23821863" w14:textId="4A852E18"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50EE5598" w14:textId="6090C785"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63FFC79B" w14:textId="77777777" w:rsidTr="00265504">
        <w:trPr>
          <w:trHeight w:val="510"/>
        </w:trPr>
        <w:tc>
          <w:tcPr>
            <w:tcW w:w="1135" w:type="dxa"/>
            <w:shd w:val="clear" w:color="auto" w:fill="auto"/>
            <w:vAlign w:val="center"/>
            <w:hideMark/>
          </w:tcPr>
          <w:p w14:paraId="2F82A030"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3.31</w:t>
            </w:r>
          </w:p>
        </w:tc>
        <w:tc>
          <w:tcPr>
            <w:tcW w:w="4536" w:type="dxa"/>
            <w:shd w:val="clear" w:color="auto" w:fill="auto"/>
            <w:vAlign w:val="center"/>
            <w:hideMark/>
          </w:tcPr>
          <w:p w14:paraId="4148115A" w14:textId="4E70F3AB"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3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Principal Representando Maria, conforme descritos técnicos apresentados no Termo de Referência. </w:t>
            </w:r>
          </w:p>
        </w:tc>
        <w:tc>
          <w:tcPr>
            <w:tcW w:w="856" w:type="dxa"/>
            <w:shd w:val="clear" w:color="auto" w:fill="auto"/>
            <w:vAlign w:val="center"/>
            <w:hideMark/>
          </w:tcPr>
          <w:p w14:paraId="04CE8137"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013FD474"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08C625D5" w14:textId="06640096"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34A61EFE" w14:textId="0339C093"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4F652977" w14:textId="77777777" w:rsidTr="00265504">
        <w:trPr>
          <w:trHeight w:val="510"/>
        </w:trPr>
        <w:tc>
          <w:tcPr>
            <w:tcW w:w="1135" w:type="dxa"/>
            <w:shd w:val="clear" w:color="auto" w:fill="auto"/>
            <w:vAlign w:val="center"/>
            <w:hideMark/>
          </w:tcPr>
          <w:p w14:paraId="669978E2"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3.32</w:t>
            </w:r>
          </w:p>
        </w:tc>
        <w:tc>
          <w:tcPr>
            <w:tcW w:w="4536" w:type="dxa"/>
            <w:shd w:val="clear" w:color="auto" w:fill="auto"/>
            <w:vAlign w:val="center"/>
            <w:hideMark/>
          </w:tcPr>
          <w:p w14:paraId="28BF6A18" w14:textId="74545941"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4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Principal Representando Jesus, conforme descritos técnicos apresentados no Termo de Referência. </w:t>
            </w:r>
          </w:p>
        </w:tc>
        <w:tc>
          <w:tcPr>
            <w:tcW w:w="856" w:type="dxa"/>
            <w:shd w:val="clear" w:color="auto" w:fill="auto"/>
            <w:vAlign w:val="center"/>
            <w:hideMark/>
          </w:tcPr>
          <w:p w14:paraId="5255D516"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41DC99F0"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470A6A13" w14:textId="06932722"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7594253A" w14:textId="0A96AEDF"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1A06DEA9" w14:textId="77777777" w:rsidTr="00265504">
        <w:trPr>
          <w:trHeight w:val="510"/>
        </w:trPr>
        <w:tc>
          <w:tcPr>
            <w:tcW w:w="1135" w:type="dxa"/>
            <w:shd w:val="clear" w:color="auto" w:fill="auto"/>
            <w:vAlign w:val="center"/>
            <w:hideMark/>
          </w:tcPr>
          <w:p w14:paraId="76F49CC2"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3.33</w:t>
            </w:r>
          </w:p>
        </w:tc>
        <w:tc>
          <w:tcPr>
            <w:tcW w:w="4536" w:type="dxa"/>
            <w:shd w:val="clear" w:color="auto" w:fill="auto"/>
            <w:vAlign w:val="center"/>
            <w:hideMark/>
          </w:tcPr>
          <w:p w14:paraId="212EB936" w14:textId="3F827443"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5 </w:t>
            </w:r>
            <w:r w:rsidR="006514E6" w:rsidRPr="008E6F63">
              <w:rPr>
                <w:rFonts w:ascii="Arial" w:eastAsia="Times New Roman" w:hAnsi="Arial" w:cs="Arial"/>
                <w:color w:val="000000"/>
                <w:lang w:eastAsia="pt-BR"/>
              </w:rPr>
              <w:t>–</w:t>
            </w:r>
            <w:r w:rsidRPr="008E6F63">
              <w:rPr>
                <w:rFonts w:ascii="Arial" w:eastAsia="Times New Roman" w:hAnsi="Arial" w:cs="Arial"/>
                <w:color w:val="000000"/>
                <w:lang w:eastAsia="pt-BR"/>
              </w:rPr>
              <w:t xml:space="preserve"> Secundário</w:t>
            </w:r>
            <w:r w:rsidR="006514E6" w:rsidRPr="008E6F63">
              <w:rPr>
                <w:rFonts w:ascii="Arial" w:eastAsia="Times New Roman" w:hAnsi="Arial" w:cs="Arial"/>
                <w:color w:val="000000"/>
                <w:lang w:eastAsia="pt-BR"/>
              </w:rPr>
              <w:t xml:space="preserve"> Representando “Baltazar – Rei Mago”</w:t>
            </w:r>
            <w:r w:rsidRPr="008E6F63">
              <w:rPr>
                <w:rFonts w:ascii="Arial" w:eastAsia="Times New Roman" w:hAnsi="Arial" w:cs="Arial"/>
                <w:color w:val="000000"/>
                <w:lang w:eastAsia="pt-BR"/>
              </w:rPr>
              <w:t xml:space="preserve"> Personagem A, conforme descritos técnicos apresentados no Termo de Referência. </w:t>
            </w:r>
          </w:p>
        </w:tc>
        <w:tc>
          <w:tcPr>
            <w:tcW w:w="856" w:type="dxa"/>
            <w:shd w:val="clear" w:color="auto" w:fill="auto"/>
            <w:vAlign w:val="center"/>
            <w:hideMark/>
          </w:tcPr>
          <w:p w14:paraId="1884147A"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1E124737"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3E42D9FA" w14:textId="7C7E64A6"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25B13339" w14:textId="351045F6"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62A9851D" w14:textId="77777777" w:rsidTr="00265504">
        <w:trPr>
          <w:trHeight w:val="510"/>
        </w:trPr>
        <w:tc>
          <w:tcPr>
            <w:tcW w:w="1135" w:type="dxa"/>
            <w:shd w:val="clear" w:color="auto" w:fill="auto"/>
            <w:vAlign w:val="center"/>
            <w:hideMark/>
          </w:tcPr>
          <w:p w14:paraId="1498C1C7"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lastRenderedPageBreak/>
              <w:t>3.34</w:t>
            </w:r>
          </w:p>
        </w:tc>
        <w:tc>
          <w:tcPr>
            <w:tcW w:w="4536" w:type="dxa"/>
            <w:shd w:val="clear" w:color="auto" w:fill="auto"/>
            <w:vAlign w:val="center"/>
            <w:hideMark/>
          </w:tcPr>
          <w:p w14:paraId="434EB49A" w14:textId="2859454C"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6 </w:t>
            </w:r>
            <w:r w:rsidR="006514E6" w:rsidRPr="008E6F63">
              <w:rPr>
                <w:rFonts w:ascii="Arial" w:eastAsia="Times New Roman" w:hAnsi="Arial" w:cs="Arial"/>
                <w:color w:val="000000"/>
                <w:lang w:eastAsia="pt-BR"/>
              </w:rPr>
              <w:t>–</w:t>
            </w:r>
            <w:r w:rsidRPr="008E6F63">
              <w:rPr>
                <w:rFonts w:ascii="Arial" w:eastAsia="Times New Roman" w:hAnsi="Arial" w:cs="Arial"/>
                <w:color w:val="000000"/>
                <w:lang w:eastAsia="pt-BR"/>
              </w:rPr>
              <w:t xml:space="preserve"> Secundário</w:t>
            </w:r>
            <w:r w:rsidR="006514E6" w:rsidRPr="008E6F63">
              <w:rPr>
                <w:rFonts w:ascii="Arial" w:eastAsia="Times New Roman" w:hAnsi="Arial" w:cs="Arial"/>
                <w:color w:val="000000"/>
                <w:lang w:eastAsia="pt-BR"/>
              </w:rPr>
              <w:t xml:space="preserve"> Representando “Gaspar – Rei Mago’</w:t>
            </w:r>
            <w:r w:rsidRPr="008E6F63">
              <w:rPr>
                <w:rFonts w:ascii="Arial" w:eastAsia="Times New Roman" w:hAnsi="Arial" w:cs="Arial"/>
                <w:color w:val="000000"/>
                <w:lang w:eastAsia="pt-BR"/>
              </w:rPr>
              <w:t xml:space="preserve"> Personagem B, conforme descritos técnicos apresentados no Termo de Referência. </w:t>
            </w:r>
          </w:p>
        </w:tc>
        <w:tc>
          <w:tcPr>
            <w:tcW w:w="856" w:type="dxa"/>
            <w:shd w:val="clear" w:color="auto" w:fill="auto"/>
            <w:vAlign w:val="center"/>
            <w:hideMark/>
          </w:tcPr>
          <w:p w14:paraId="3D735276"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0C2F3C88"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0B31E1B6" w14:textId="404A86F6"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13ACAE5B" w14:textId="03957B7C"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72A7333F" w14:textId="77777777" w:rsidTr="00265504">
        <w:trPr>
          <w:trHeight w:val="510"/>
        </w:trPr>
        <w:tc>
          <w:tcPr>
            <w:tcW w:w="1135" w:type="dxa"/>
            <w:shd w:val="clear" w:color="auto" w:fill="auto"/>
            <w:vAlign w:val="center"/>
            <w:hideMark/>
          </w:tcPr>
          <w:p w14:paraId="1C64A23F"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3.35</w:t>
            </w:r>
          </w:p>
        </w:tc>
        <w:tc>
          <w:tcPr>
            <w:tcW w:w="4536" w:type="dxa"/>
            <w:shd w:val="clear" w:color="auto" w:fill="auto"/>
            <w:vAlign w:val="center"/>
            <w:hideMark/>
          </w:tcPr>
          <w:p w14:paraId="5BB11643" w14:textId="52667089"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7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Secundário </w:t>
            </w:r>
            <w:r w:rsidR="006514E6" w:rsidRPr="008E6F63">
              <w:rPr>
                <w:rFonts w:ascii="Arial" w:eastAsia="Times New Roman" w:hAnsi="Arial" w:cs="Arial"/>
                <w:color w:val="000000"/>
                <w:lang w:eastAsia="pt-BR"/>
              </w:rPr>
              <w:t xml:space="preserve">Representando “Belchior – Rei </w:t>
            </w:r>
            <w:proofErr w:type="spellStart"/>
            <w:proofErr w:type="gramStart"/>
            <w:r w:rsidR="006514E6" w:rsidRPr="008E6F63">
              <w:rPr>
                <w:rFonts w:ascii="Arial" w:eastAsia="Times New Roman" w:hAnsi="Arial" w:cs="Arial"/>
                <w:color w:val="000000"/>
                <w:lang w:eastAsia="pt-BR"/>
              </w:rPr>
              <w:t>Mago”</w:t>
            </w:r>
            <w:r w:rsidRPr="008E6F63">
              <w:rPr>
                <w:rFonts w:ascii="Arial" w:eastAsia="Times New Roman" w:hAnsi="Arial" w:cs="Arial"/>
                <w:color w:val="000000"/>
                <w:lang w:eastAsia="pt-BR"/>
              </w:rPr>
              <w:t>Personagem</w:t>
            </w:r>
            <w:proofErr w:type="spellEnd"/>
            <w:proofErr w:type="gramEnd"/>
            <w:r w:rsidRPr="008E6F63">
              <w:rPr>
                <w:rFonts w:ascii="Arial" w:eastAsia="Times New Roman" w:hAnsi="Arial" w:cs="Arial"/>
                <w:color w:val="000000"/>
                <w:lang w:eastAsia="pt-BR"/>
              </w:rPr>
              <w:t xml:space="preserve"> C, conforme descritos técnicos apresentados no Termo de Referência. </w:t>
            </w:r>
          </w:p>
        </w:tc>
        <w:tc>
          <w:tcPr>
            <w:tcW w:w="856" w:type="dxa"/>
            <w:shd w:val="clear" w:color="auto" w:fill="auto"/>
            <w:vAlign w:val="center"/>
            <w:hideMark/>
          </w:tcPr>
          <w:p w14:paraId="33AFFE34"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01B7E005"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0619CC1A" w14:textId="537AF98F"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26B7C256" w14:textId="09D972AF"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493B7DE8" w14:textId="77777777" w:rsidTr="00265504">
        <w:trPr>
          <w:trHeight w:val="510"/>
        </w:trPr>
        <w:tc>
          <w:tcPr>
            <w:tcW w:w="1135" w:type="dxa"/>
            <w:shd w:val="clear" w:color="auto" w:fill="auto"/>
            <w:vAlign w:val="center"/>
            <w:hideMark/>
          </w:tcPr>
          <w:p w14:paraId="1365FCED"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3.36</w:t>
            </w:r>
          </w:p>
        </w:tc>
        <w:tc>
          <w:tcPr>
            <w:tcW w:w="4536" w:type="dxa"/>
            <w:shd w:val="clear" w:color="auto" w:fill="auto"/>
            <w:vAlign w:val="center"/>
            <w:hideMark/>
          </w:tcPr>
          <w:p w14:paraId="4AA4C3B9" w14:textId="4F356EEB"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8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Secundário </w:t>
            </w:r>
            <w:r w:rsidR="006514E6" w:rsidRPr="008E6F63">
              <w:rPr>
                <w:rFonts w:ascii="Arial" w:eastAsia="Times New Roman" w:hAnsi="Arial" w:cs="Arial"/>
                <w:color w:val="000000"/>
                <w:lang w:eastAsia="pt-BR"/>
              </w:rPr>
              <w:t xml:space="preserve">Representando “Anjo do Amor” </w:t>
            </w:r>
            <w:r w:rsidRPr="008E6F63">
              <w:rPr>
                <w:rFonts w:ascii="Arial" w:eastAsia="Times New Roman" w:hAnsi="Arial" w:cs="Arial"/>
                <w:color w:val="000000"/>
                <w:lang w:eastAsia="pt-BR"/>
              </w:rPr>
              <w:t xml:space="preserve">Personagem D, conforme descritos técnicos apresentados no Termo de Referência. </w:t>
            </w:r>
          </w:p>
        </w:tc>
        <w:tc>
          <w:tcPr>
            <w:tcW w:w="856" w:type="dxa"/>
            <w:shd w:val="clear" w:color="auto" w:fill="auto"/>
            <w:vAlign w:val="center"/>
            <w:hideMark/>
          </w:tcPr>
          <w:p w14:paraId="2DF56FD1"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3BCF7613"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20F185E1" w14:textId="2AF872A2"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6CA9CD72" w14:textId="1478C60D"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772E0083" w14:textId="77777777" w:rsidTr="00265504">
        <w:trPr>
          <w:trHeight w:val="510"/>
        </w:trPr>
        <w:tc>
          <w:tcPr>
            <w:tcW w:w="1135" w:type="dxa"/>
            <w:shd w:val="clear" w:color="auto" w:fill="auto"/>
            <w:vAlign w:val="center"/>
            <w:hideMark/>
          </w:tcPr>
          <w:p w14:paraId="0A5A11EA"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3.37</w:t>
            </w:r>
          </w:p>
        </w:tc>
        <w:tc>
          <w:tcPr>
            <w:tcW w:w="4536" w:type="dxa"/>
            <w:shd w:val="clear" w:color="auto" w:fill="auto"/>
            <w:vAlign w:val="center"/>
            <w:hideMark/>
          </w:tcPr>
          <w:p w14:paraId="3C6DEF50" w14:textId="138EFCCD"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9 </w:t>
            </w:r>
            <w:r w:rsidR="006514E6" w:rsidRPr="008E6F63">
              <w:rPr>
                <w:rFonts w:ascii="Arial" w:eastAsia="Times New Roman" w:hAnsi="Arial" w:cs="Arial"/>
                <w:color w:val="000000"/>
                <w:lang w:eastAsia="pt-BR"/>
              </w:rPr>
              <w:t>–</w:t>
            </w:r>
            <w:r w:rsidRPr="008E6F63">
              <w:rPr>
                <w:rFonts w:ascii="Arial" w:eastAsia="Times New Roman" w:hAnsi="Arial" w:cs="Arial"/>
                <w:color w:val="000000"/>
                <w:lang w:eastAsia="pt-BR"/>
              </w:rPr>
              <w:t xml:space="preserve"> Secundário</w:t>
            </w:r>
            <w:r w:rsidR="006514E6" w:rsidRPr="008E6F63">
              <w:rPr>
                <w:rFonts w:ascii="Arial" w:eastAsia="Times New Roman" w:hAnsi="Arial" w:cs="Arial"/>
                <w:color w:val="000000"/>
                <w:lang w:eastAsia="pt-BR"/>
              </w:rPr>
              <w:t xml:space="preserve"> Representando “Anjo da Paz</w:t>
            </w:r>
            <w:r w:rsidRPr="008E6F63">
              <w:rPr>
                <w:rFonts w:ascii="Arial" w:eastAsia="Times New Roman" w:hAnsi="Arial" w:cs="Arial"/>
                <w:color w:val="000000"/>
                <w:lang w:eastAsia="pt-BR"/>
              </w:rPr>
              <w:t xml:space="preserve"> Personagem E, conforme descritos técnicos apresentados no Termo de Referência. </w:t>
            </w:r>
          </w:p>
        </w:tc>
        <w:tc>
          <w:tcPr>
            <w:tcW w:w="856" w:type="dxa"/>
            <w:shd w:val="clear" w:color="auto" w:fill="auto"/>
            <w:vAlign w:val="center"/>
            <w:hideMark/>
          </w:tcPr>
          <w:p w14:paraId="60829778"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0CF9B468"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628ABD24" w14:textId="2DDC854C"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7F86F33A" w14:textId="12B03E5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2D90357E" w14:textId="77777777" w:rsidTr="00265504">
        <w:trPr>
          <w:trHeight w:val="510"/>
        </w:trPr>
        <w:tc>
          <w:tcPr>
            <w:tcW w:w="1135" w:type="dxa"/>
            <w:shd w:val="clear" w:color="auto" w:fill="auto"/>
            <w:vAlign w:val="center"/>
            <w:hideMark/>
          </w:tcPr>
          <w:p w14:paraId="3AD698F4"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3.38</w:t>
            </w:r>
          </w:p>
        </w:tc>
        <w:tc>
          <w:tcPr>
            <w:tcW w:w="4536" w:type="dxa"/>
            <w:shd w:val="clear" w:color="auto" w:fill="auto"/>
            <w:vAlign w:val="center"/>
            <w:hideMark/>
          </w:tcPr>
          <w:p w14:paraId="55B689C1" w14:textId="59C4CE86"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xml:space="preserve">Fornecimento de Figurino e Fantasia para Ator 10 </w:t>
            </w:r>
            <w:r w:rsidR="006514E6" w:rsidRPr="008E6F63">
              <w:rPr>
                <w:rFonts w:ascii="Arial" w:eastAsia="Times New Roman" w:hAnsi="Arial" w:cs="Arial"/>
                <w:color w:val="000000"/>
                <w:lang w:eastAsia="pt-BR"/>
              </w:rPr>
              <w:t>(Reserva)</w:t>
            </w:r>
            <w:r w:rsidRPr="008E6F63">
              <w:rPr>
                <w:rFonts w:ascii="Arial" w:eastAsia="Times New Roman" w:hAnsi="Arial" w:cs="Arial"/>
                <w:color w:val="000000"/>
                <w:lang w:eastAsia="pt-BR"/>
              </w:rPr>
              <w:t xml:space="preserve">- Secundário Personagem F, conforme descritos técnicos apresentados no Termo de Referência. </w:t>
            </w:r>
          </w:p>
        </w:tc>
        <w:tc>
          <w:tcPr>
            <w:tcW w:w="856" w:type="dxa"/>
            <w:shd w:val="clear" w:color="auto" w:fill="auto"/>
            <w:vAlign w:val="center"/>
            <w:hideMark/>
          </w:tcPr>
          <w:p w14:paraId="56CF8508"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722F6E87"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20B01D18" w14:textId="172A4522"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1F58D280" w14:textId="5416B1D9"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49AF723E" w14:textId="77777777" w:rsidTr="00265504">
        <w:trPr>
          <w:trHeight w:val="510"/>
        </w:trPr>
        <w:tc>
          <w:tcPr>
            <w:tcW w:w="1135" w:type="dxa"/>
            <w:shd w:val="clear" w:color="auto" w:fill="auto"/>
            <w:vAlign w:val="center"/>
            <w:hideMark/>
          </w:tcPr>
          <w:p w14:paraId="1060F712"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3.39</w:t>
            </w:r>
          </w:p>
        </w:tc>
        <w:tc>
          <w:tcPr>
            <w:tcW w:w="4536" w:type="dxa"/>
            <w:shd w:val="clear" w:color="auto" w:fill="auto"/>
            <w:vAlign w:val="center"/>
            <w:hideMark/>
          </w:tcPr>
          <w:p w14:paraId="72F32E46" w14:textId="55373D66"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Fornecimento de Figurino e Fantasia para Ator 11</w:t>
            </w:r>
            <w:r w:rsidR="006514E6" w:rsidRPr="008E6F63">
              <w:rPr>
                <w:rFonts w:ascii="Arial" w:eastAsia="Times New Roman" w:hAnsi="Arial" w:cs="Arial"/>
                <w:color w:val="000000"/>
                <w:lang w:eastAsia="pt-BR"/>
              </w:rPr>
              <w:t xml:space="preserve"> (</w:t>
            </w:r>
            <w:proofErr w:type="spellStart"/>
            <w:r w:rsidR="006514E6" w:rsidRPr="008E6F63">
              <w:rPr>
                <w:rFonts w:ascii="Arial" w:eastAsia="Times New Roman" w:hAnsi="Arial" w:cs="Arial"/>
                <w:color w:val="000000"/>
                <w:lang w:eastAsia="pt-BR"/>
              </w:rPr>
              <w:t>Rerserva</w:t>
            </w:r>
            <w:proofErr w:type="spellEnd"/>
            <w:r w:rsidR="006514E6" w:rsidRPr="008E6F63">
              <w:rPr>
                <w:rFonts w:ascii="Arial" w:eastAsia="Times New Roman" w:hAnsi="Arial" w:cs="Arial"/>
                <w:color w:val="000000"/>
                <w:lang w:eastAsia="pt-BR"/>
              </w:rPr>
              <w:t>)</w:t>
            </w:r>
            <w:r w:rsidRPr="008E6F63">
              <w:rPr>
                <w:rFonts w:ascii="Arial" w:eastAsia="Times New Roman" w:hAnsi="Arial" w:cs="Arial"/>
                <w:color w:val="000000"/>
                <w:lang w:eastAsia="pt-BR"/>
              </w:rPr>
              <w:t xml:space="preserve"> </w:t>
            </w:r>
            <w:r w:rsidR="002625BF">
              <w:rPr>
                <w:rFonts w:ascii="Arial" w:eastAsia="Times New Roman" w:hAnsi="Arial" w:cs="Arial"/>
                <w:color w:val="000000"/>
                <w:lang w:eastAsia="pt-BR"/>
              </w:rPr>
              <w:t>–</w:t>
            </w:r>
            <w:r w:rsidRPr="008E6F63">
              <w:rPr>
                <w:rFonts w:ascii="Arial" w:eastAsia="Times New Roman" w:hAnsi="Arial" w:cs="Arial"/>
                <w:color w:val="000000"/>
                <w:lang w:eastAsia="pt-BR"/>
              </w:rPr>
              <w:t xml:space="preserve"> Secundário Personagem G, conforme descritos técnicos apresentados no Termo de Referência. </w:t>
            </w:r>
          </w:p>
        </w:tc>
        <w:tc>
          <w:tcPr>
            <w:tcW w:w="856" w:type="dxa"/>
            <w:shd w:val="clear" w:color="auto" w:fill="auto"/>
            <w:vAlign w:val="center"/>
            <w:hideMark/>
          </w:tcPr>
          <w:p w14:paraId="7643313B"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1</w:t>
            </w:r>
          </w:p>
        </w:tc>
        <w:tc>
          <w:tcPr>
            <w:tcW w:w="1134" w:type="dxa"/>
            <w:shd w:val="clear" w:color="auto" w:fill="auto"/>
            <w:vAlign w:val="center"/>
            <w:hideMark/>
          </w:tcPr>
          <w:p w14:paraId="0AC4A3BE"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Unid.</w:t>
            </w:r>
          </w:p>
        </w:tc>
        <w:tc>
          <w:tcPr>
            <w:tcW w:w="1701" w:type="dxa"/>
            <w:shd w:val="clear" w:color="auto" w:fill="auto"/>
            <w:noWrap/>
            <w:vAlign w:val="center"/>
            <w:hideMark/>
          </w:tcPr>
          <w:p w14:paraId="34CA5484" w14:textId="771FA914"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c>
          <w:tcPr>
            <w:tcW w:w="1672" w:type="dxa"/>
            <w:shd w:val="clear" w:color="auto" w:fill="auto"/>
            <w:vAlign w:val="center"/>
            <w:hideMark/>
          </w:tcPr>
          <w:p w14:paraId="51191109" w14:textId="0E1EDF9F"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R$                               -</w:t>
            </w:r>
          </w:p>
        </w:tc>
      </w:tr>
      <w:tr w:rsidR="008B524B" w:rsidRPr="008E6F63" w14:paraId="711394FB" w14:textId="77777777" w:rsidTr="00265504">
        <w:trPr>
          <w:trHeight w:val="260"/>
        </w:trPr>
        <w:tc>
          <w:tcPr>
            <w:tcW w:w="1135" w:type="dxa"/>
            <w:shd w:val="clear" w:color="auto" w:fill="auto"/>
            <w:noWrap/>
            <w:vAlign w:val="center"/>
            <w:hideMark/>
          </w:tcPr>
          <w:p w14:paraId="6ABE848B" w14:textId="77777777"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w:t>
            </w:r>
          </w:p>
        </w:tc>
        <w:tc>
          <w:tcPr>
            <w:tcW w:w="4536" w:type="dxa"/>
            <w:shd w:val="clear" w:color="auto" w:fill="auto"/>
            <w:vAlign w:val="bottom"/>
            <w:hideMark/>
          </w:tcPr>
          <w:p w14:paraId="29EFC866" w14:textId="77777777"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w:t>
            </w:r>
          </w:p>
        </w:tc>
        <w:tc>
          <w:tcPr>
            <w:tcW w:w="856" w:type="dxa"/>
            <w:shd w:val="clear" w:color="auto" w:fill="auto"/>
            <w:vAlign w:val="center"/>
            <w:hideMark/>
          </w:tcPr>
          <w:p w14:paraId="6EE7CD37" w14:textId="61130B3C" w:rsidR="008B524B" w:rsidRPr="008E6F63" w:rsidRDefault="008B524B" w:rsidP="008B524B">
            <w:pPr>
              <w:spacing w:after="0" w:line="240" w:lineRule="auto"/>
              <w:jc w:val="center"/>
              <w:rPr>
                <w:rFonts w:ascii="Arial" w:eastAsia="Times New Roman" w:hAnsi="Arial" w:cs="Arial"/>
                <w:b/>
                <w:bCs/>
                <w:color w:val="000000"/>
                <w:lang w:eastAsia="pt-BR"/>
              </w:rPr>
            </w:pPr>
          </w:p>
        </w:tc>
        <w:tc>
          <w:tcPr>
            <w:tcW w:w="2835" w:type="dxa"/>
            <w:gridSpan w:val="2"/>
            <w:shd w:val="clear" w:color="auto" w:fill="auto"/>
            <w:vAlign w:val="center"/>
            <w:hideMark/>
          </w:tcPr>
          <w:p w14:paraId="3EFFBE5C" w14:textId="12A2CDEE" w:rsidR="008B524B" w:rsidRPr="00265504" w:rsidRDefault="008B524B" w:rsidP="008B524B">
            <w:pPr>
              <w:spacing w:after="0" w:line="240" w:lineRule="auto"/>
              <w:jc w:val="center"/>
              <w:rPr>
                <w:rFonts w:ascii="Arial" w:eastAsia="Times New Roman" w:hAnsi="Arial" w:cs="Arial"/>
                <w:b/>
                <w:bCs/>
                <w:color w:val="000000"/>
                <w:sz w:val="20"/>
                <w:szCs w:val="20"/>
                <w:lang w:eastAsia="pt-BR"/>
              </w:rPr>
            </w:pPr>
            <w:r w:rsidRPr="00265504">
              <w:rPr>
                <w:rFonts w:ascii="Arial" w:eastAsia="Times New Roman" w:hAnsi="Arial" w:cs="Arial"/>
                <w:b/>
                <w:bCs/>
                <w:color w:val="000000"/>
                <w:sz w:val="20"/>
                <w:szCs w:val="20"/>
                <w:lang w:eastAsia="pt-BR"/>
              </w:rPr>
              <w:t xml:space="preserve">VALOR TOTAL </w:t>
            </w:r>
            <w:r w:rsidR="002625BF" w:rsidRPr="00265504">
              <w:rPr>
                <w:rFonts w:ascii="Arial" w:eastAsia="Times New Roman" w:hAnsi="Arial" w:cs="Arial"/>
                <w:b/>
                <w:bCs/>
                <w:color w:val="000000"/>
                <w:sz w:val="20"/>
                <w:szCs w:val="20"/>
                <w:lang w:eastAsia="pt-BR"/>
              </w:rPr>
              <w:t>–</w:t>
            </w:r>
            <w:r w:rsidRPr="00265504">
              <w:rPr>
                <w:rFonts w:ascii="Arial" w:eastAsia="Times New Roman" w:hAnsi="Arial" w:cs="Arial"/>
                <w:b/>
                <w:bCs/>
                <w:color w:val="000000"/>
                <w:sz w:val="20"/>
                <w:szCs w:val="20"/>
                <w:lang w:eastAsia="pt-BR"/>
              </w:rPr>
              <w:t xml:space="preserve"> </w:t>
            </w:r>
            <w:r w:rsidR="007B1710">
              <w:rPr>
                <w:rFonts w:ascii="Arial" w:hAnsi="Arial" w:cs="Arial"/>
                <w:b/>
                <w:bCs/>
                <w:color w:val="000000"/>
                <w:sz w:val="20"/>
                <w:szCs w:val="20"/>
                <w:lang w:eastAsia="pt-BR"/>
              </w:rPr>
              <w:t>LOTE</w:t>
            </w:r>
            <w:r w:rsidRPr="00265504">
              <w:rPr>
                <w:rFonts w:ascii="Arial" w:eastAsia="Times New Roman" w:hAnsi="Arial" w:cs="Arial"/>
                <w:b/>
                <w:bCs/>
                <w:color w:val="000000"/>
                <w:sz w:val="20"/>
                <w:szCs w:val="20"/>
                <w:lang w:eastAsia="pt-BR"/>
              </w:rPr>
              <w:t xml:space="preserve"> 3</w:t>
            </w:r>
          </w:p>
        </w:tc>
        <w:tc>
          <w:tcPr>
            <w:tcW w:w="1672" w:type="dxa"/>
            <w:shd w:val="clear" w:color="auto" w:fill="auto"/>
            <w:vAlign w:val="center"/>
            <w:hideMark/>
          </w:tcPr>
          <w:p w14:paraId="7436B03A" w14:textId="27C8FADD" w:rsidR="008B524B" w:rsidRPr="008E6F63" w:rsidRDefault="008B524B" w:rsidP="008B524B">
            <w:pPr>
              <w:spacing w:after="0" w:line="240" w:lineRule="auto"/>
              <w:jc w:val="center"/>
              <w:rPr>
                <w:rFonts w:ascii="Arial" w:eastAsia="Times New Roman" w:hAnsi="Arial" w:cs="Arial"/>
                <w:b/>
                <w:bCs/>
                <w:color w:val="000000"/>
                <w:lang w:eastAsia="pt-BR"/>
              </w:rPr>
            </w:pPr>
            <w:r w:rsidRPr="008E6F63">
              <w:rPr>
                <w:rFonts w:ascii="Arial" w:eastAsia="Times New Roman" w:hAnsi="Arial" w:cs="Arial"/>
                <w:b/>
                <w:bCs/>
                <w:color w:val="000000"/>
                <w:lang w:eastAsia="pt-BR"/>
              </w:rPr>
              <w:t>R$                               -</w:t>
            </w:r>
          </w:p>
        </w:tc>
      </w:tr>
      <w:tr w:rsidR="008B524B" w:rsidRPr="008E6F63" w14:paraId="35C13DD3" w14:textId="77777777" w:rsidTr="00265504">
        <w:trPr>
          <w:trHeight w:val="440"/>
        </w:trPr>
        <w:tc>
          <w:tcPr>
            <w:tcW w:w="1135" w:type="dxa"/>
            <w:shd w:val="clear" w:color="auto" w:fill="33CCCC"/>
            <w:noWrap/>
            <w:vAlign w:val="center"/>
            <w:hideMark/>
          </w:tcPr>
          <w:p w14:paraId="17476164" w14:textId="77777777" w:rsidR="008B524B" w:rsidRPr="008E6F63" w:rsidRDefault="008B524B" w:rsidP="008B524B">
            <w:pPr>
              <w:spacing w:after="0" w:line="240" w:lineRule="auto"/>
              <w:jc w:val="center"/>
              <w:rPr>
                <w:rFonts w:ascii="Arial" w:eastAsia="Times New Roman" w:hAnsi="Arial" w:cs="Arial"/>
                <w:color w:val="000000"/>
                <w:lang w:eastAsia="pt-BR"/>
              </w:rPr>
            </w:pPr>
            <w:r w:rsidRPr="008E6F63">
              <w:rPr>
                <w:rFonts w:ascii="Arial" w:eastAsia="Times New Roman" w:hAnsi="Arial" w:cs="Arial"/>
                <w:color w:val="000000"/>
                <w:lang w:eastAsia="pt-BR"/>
              </w:rPr>
              <w:t> </w:t>
            </w:r>
          </w:p>
        </w:tc>
        <w:tc>
          <w:tcPr>
            <w:tcW w:w="4536" w:type="dxa"/>
            <w:shd w:val="clear" w:color="auto" w:fill="33CCCC"/>
            <w:vAlign w:val="bottom"/>
            <w:hideMark/>
          </w:tcPr>
          <w:p w14:paraId="286FE4B7" w14:textId="77777777" w:rsidR="008B524B" w:rsidRPr="008E6F63" w:rsidRDefault="008B524B" w:rsidP="008B524B">
            <w:pPr>
              <w:spacing w:after="0" w:line="240" w:lineRule="auto"/>
              <w:rPr>
                <w:rFonts w:ascii="Arial" w:eastAsia="Times New Roman" w:hAnsi="Arial" w:cs="Arial"/>
                <w:color w:val="000000"/>
                <w:lang w:eastAsia="pt-BR"/>
              </w:rPr>
            </w:pPr>
            <w:r w:rsidRPr="008E6F63">
              <w:rPr>
                <w:rFonts w:ascii="Arial" w:eastAsia="Times New Roman" w:hAnsi="Arial" w:cs="Arial"/>
                <w:color w:val="000000"/>
                <w:lang w:eastAsia="pt-BR"/>
              </w:rPr>
              <w:t> </w:t>
            </w:r>
          </w:p>
        </w:tc>
        <w:tc>
          <w:tcPr>
            <w:tcW w:w="3691" w:type="dxa"/>
            <w:gridSpan w:val="3"/>
            <w:shd w:val="clear" w:color="auto" w:fill="33CCCC"/>
            <w:vAlign w:val="center"/>
            <w:hideMark/>
          </w:tcPr>
          <w:p w14:paraId="02F5F5BB" w14:textId="3F8F0666" w:rsidR="008B524B" w:rsidRPr="00B2054B" w:rsidRDefault="008B524B" w:rsidP="008B524B">
            <w:pPr>
              <w:spacing w:after="0" w:line="240" w:lineRule="auto"/>
              <w:jc w:val="center"/>
              <w:rPr>
                <w:rFonts w:ascii="Arial" w:eastAsia="Times New Roman" w:hAnsi="Arial" w:cs="Arial"/>
                <w:b/>
                <w:bCs/>
                <w:color w:val="000000"/>
                <w:sz w:val="20"/>
                <w:szCs w:val="20"/>
                <w:lang w:eastAsia="pt-BR"/>
              </w:rPr>
            </w:pPr>
            <w:r w:rsidRPr="00B2054B">
              <w:rPr>
                <w:rFonts w:ascii="Arial" w:eastAsia="Times New Roman" w:hAnsi="Arial" w:cs="Arial"/>
                <w:b/>
                <w:bCs/>
                <w:color w:val="000000"/>
                <w:sz w:val="20"/>
                <w:szCs w:val="20"/>
                <w:lang w:eastAsia="pt-BR"/>
              </w:rPr>
              <w:t xml:space="preserve">TOTAL GERAL </w:t>
            </w:r>
            <w:r w:rsidR="002625BF" w:rsidRPr="00B2054B">
              <w:rPr>
                <w:rFonts w:ascii="Arial" w:eastAsia="Times New Roman" w:hAnsi="Arial" w:cs="Arial"/>
                <w:b/>
                <w:bCs/>
                <w:color w:val="000000"/>
                <w:sz w:val="20"/>
                <w:szCs w:val="20"/>
                <w:lang w:eastAsia="pt-BR"/>
              </w:rPr>
              <w:t>–</w:t>
            </w:r>
            <w:r w:rsidRPr="00B2054B">
              <w:rPr>
                <w:rFonts w:ascii="Arial" w:eastAsia="Times New Roman" w:hAnsi="Arial" w:cs="Arial"/>
                <w:b/>
                <w:bCs/>
                <w:color w:val="000000"/>
                <w:sz w:val="20"/>
                <w:szCs w:val="20"/>
                <w:lang w:eastAsia="pt-BR"/>
              </w:rPr>
              <w:t xml:space="preserve"> </w:t>
            </w:r>
            <w:r w:rsidR="007B1710" w:rsidRPr="007B1710">
              <w:rPr>
                <w:rFonts w:ascii="Arial" w:eastAsia="Times New Roman" w:hAnsi="Arial" w:cs="Arial"/>
                <w:b/>
                <w:bCs/>
                <w:color w:val="000000"/>
                <w:sz w:val="20"/>
                <w:szCs w:val="20"/>
                <w:lang w:eastAsia="pt-BR"/>
              </w:rPr>
              <w:t>LOTE</w:t>
            </w:r>
            <w:r w:rsidR="007B1710">
              <w:rPr>
                <w:rFonts w:ascii="Arial" w:eastAsia="Times New Roman" w:hAnsi="Arial" w:cs="Arial"/>
                <w:b/>
                <w:bCs/>
                <w:color w:val="000000"/>
                <w:sz w:val="20"/>
                <w:szCs w:val="20"/>
                <w:lang w:eastAsia="pt-BR"/>
              </w:rPr>
              <w:t>S</w:t>
            </w:r>
            <w:r w:rsidRPr="00B2054B">
              <w:rPr>
                <w:rFonts w:ascii="Arial" w:eastAsia="Times New Roman" w:hAnsi="Arial" w:cs="Arial"/>
                <w:b/>
                <w:bCs/>
                <w:color w:val="000000"/>
                <w:sz w:val="20"/>
                <w:szCs w:val="20"/>
                <w:lang w:eastAsia="pt-BR"/>
              </w:rPr>
              <w:t xml:space="preserve">:  </w:t>
            </w:r>
            <w:proofErr w:type="gramStart"/>
            <w:r w:rsidRPr="00B2054B">
              <w:rPr>
                <w:rFonts w:ascii="Arial" w:eastAsia="Times New Roman" w:hAnsi="Arial" w:cs="Arial"/>
                <w:b/>
                <w:bCs/>
                <w:color w:val="000000"/>
                <w:sz w:val="20"/>
                <w:szCs w:val="20"/>
                <w:lang w:eastAsia="pt-BR"/>
              </w:rPr>
              <w:t>1;  2</w:t>
            </w:r>
            <w:proofErr w:type="gramEnd"/>
            <w:r w:rsidRPr="00B2054B">
              <w:rPr>
                <w:rFonts w:ascii="Arial" w:eastAsia="Times New Roman" w:hAnsi="Arial" w:cs="Arial"/>
                <w:b/>
                <w:bCs/>
                <w:color w:val="000000"/>
                <w:sz w:val="20"/>
                <w:szCs w:val="20"/>
                <w:lang w:eastAsia="pt-BR"/>
              </w:rPr>
              <w:t>;  3.</w:t>
            </w:r>
          </w:p>
        </w:tc>
        <w:tc>
          <w:tcPr>
            <w:tcW w:w="1672" w:type="dxa"/>
            <w:shd w:val="clear" w:color="auto" w:fill="33CCCC"/>
            <w:noWrap/>
            <w:vAlign w:val="center"/>
            <w:hideMark/>
          </w:tcPr>
          <w:p w14:paraId="30E0A907" w14:textId="7085C435" w:rsidR="008B524B" w:rsidRPr="008E6F63" w:rsidRDefault="008B524B" w:rsidP="008B524B">
            <w:pPr>
              <w:spacing w:after="0" w:line="240" w:lineRule="auto"/>
              <w:jc w:val="center"/>
              <w:rPr>
                <w:rFonts w:ascii="Arial" w:eastAsia="Times New Roman" w:hAnsi="Arial" w:cs="Arial"/>
                <w:b/>
                <w:bCs/>
                <w:color w:val="000000"/>
                <w:lang w:eastAsia="pt-BR"/>
              </w:rPr>
            </w:pPr>
            <w:r w:rsidRPr="008E6F63">
              <w:rPr>
                <w:rFonts w:ascii="Arial" w:eastAsia="Times New Roman" w:hAnsi="Arial" w:cs="Arial"/>
                <w:b/>
                <w:bCs/>
                <w:color w:val="000000"/>
                <w:lang w:eastAsia="pt-BR"/>
              </w:rPr>
              <w:t>R$                               -</w:t>
            </w:r>
          </w:p>
        </w:tc>
      </w:tr>
    </w:tbl>
    <w:p w14:paraId="237D8179" w14:textId="20DCD294" w:rsidR="008B524B" w:rsidRPr="008E6F63" w:rsidRDefault="008B524B" w:rsidP="00E00E4D">
      <w:pPr>
        <w:spacing w:after="0" w:line="240" w:lineRule="auto"/>
        <w:jc w:val="both"/>
        <w:rPr>
          <w:rFonts w:ascii="Arial" w:hAnsi="Arial" w:cs="Arial"/>
          <w:sz w:val="24"/>
          <w:szCs w:val="24"/>
          <w:lang w:val="pt-PT"/>
        </w:rPr>
      </w:pPr>
    </w:p>
    <w:p w14:paraId="52874684" w14:textId="77777777" w:rsidR="008B524B" w:rsidRPr="008E6F63" w:rsidRDefault="008B524B" w:rsidP="00E00E4D">
      <w:pPr>
        <w:spacing w:after="0" w:line="240" w:lineRule="auto"/>
        <w:jc w:val="both"/>
        <w:rPr>
          <w:rFonts w:ascii="Arial" w:hAnsi="Arial" w:cs="Arial"/>
          <w:sz w:val="24"/>
          <w:szCs w:val="24"/>
          <w:lang w:val="pt-PT"/>
        </w:rPr>
      </w:pPr>
    </w:p>
    <w:p w14:paraId="614F949A" w14:textId="651620B4" w:rsidR="00084674" w:rsidRPr="008E6F63" w:rsidRDefault="00084674" w:rsidP="00E00E4D">
      <w:pPr>
        <w:pStyle w:val="PargrafodaLista"/>
        <w:numPr>
          <w:ilvl w:val="0"/>
          <w:numId w:val="31"/>
        </w:numPr>
        <w:spacing w:after="0" w:line="240" w:lineRule="auto"/>
        <w:jc w:val="both"/>
        <w:rPr>
          <w:rFonts w:ascii="Arial" w:hAnsi="Arial" w:cs="Arial"/>
          <w:b/>
          <w:sz w:val="24"/>
          <w:szCs w:val="24"/>
        </w:rPr>
      </w:pPr>
      <w:r w:rsidRPr="008E6F63">
        <w:rPr>
          <w:rFonts w:ascii="Arial" w:hAnsi="Arial" w:cs="Arial"/>
          <w:b/>
          <w:sz w:val="24"/>
          <w:szCs w:val="24"/>
        </w:rPr>
        <w:t>ASSINATURA DO TÈCNICO RESPONSÀV</w:t>
      </w:r>
      <w:r w:rsidR="00002E30" w:rsidRPr="008E6F63">
        <w:rPr>
          <w:rFonts w:ascii="Arial" w:hAnsi="Arial" w:cs="Arial"/>
          <w:b/>
          <w:sz w:val="24"/>
          <w:szCs w:val="24"/>
        </w:rPr>
        <w:t>EL</w:t>
      </w:r>
    </w:p>
    <w:p w14:paraId="4504B348" w14:textId="36A08CCF" w:rsidR="00084674" w:rsidRPr="008E6F63" w:rsidRDefault="00084674" w:rsidP="00E00E4D">
      <w:pPr>
        <w:spacing w:after="0" w:line="240" w:lineRule="auto"/>
        <w:jc w:val="both"/>
        <w:rPr>
          <w:rFonts w:ascii="Arial" w:hAnsi="Arial" w:cs="Arial"/>
          <w:sz w:val="24"/>
          <w:szCs w:val="24"/>
          <w:lang w:val="pt-PT"/>
        </w:rPr>
      </w:pPr>
    </w:p>
    <w:p w14:paraId="081E0917" w14:textId="77777777" w:rsidR="00140223" w:rsidRPr="008E6F63" w:rsidRDefault="00140223" w:rsidP="00E00E4D">
      <w:pPr>
        <w:spacing w:after="0" w:line="240" w:lineRule="auto"/>
        <w:jc w:val="both"/>
        <w:rPr>
          <w:rFonts w:ascii="Arial" w:hAnsi="Arial" w:cs="Arial"/>
          <w:sz w:val="24"/>
          <w:szCs w:val="24"/>
          <w:lang w:val="pt-PT"/>
        </w:rPr>
      </w:pPr>
    </w:p>
    <w:p w14:paraId="605EBB1A" w14:textId="77777777" w:rsidR="00084674" w:rsidRPr="008E6F63" w:rsidRDefault="00084674" w:rsidP="00E00E4D">
      <w:pPr>
        <w:spacing w:after="0" w:line="240" w:lineRule="auto"/>
        <w:jc w:val="center"/>
        <w:rPr>
          <w:rFonts w:ascii="Arial" w:hAnsi="Arial" w:cs="Arial"/>
          <w:b/>
          <w:sz w:val="24"/>
          <w:szCs w:val="24"/>
        </w:rPr>
      </w:pPr>
      <w:r w:rsidRPr="008E6F63">
        <w:rPr>
          <w:rFonts w:ascii="Arial" w:hAnsi="Arial" w:cs="Arial"/>
          <w:b/>
          <w:sz w:val="24"/>
          <w:szCs w:val="24"/>
        </w:rPr>
        <w:t>Rafael da Costa Castro</w:t>
      </w:r>
    </w:p>
    <w:p w14:paraId="159A6973" w14:textId="57ECFCD7" w:rsidR="00223C26" w:rsidRPr="008E6F63" w:rsidRDefault="00084674" w:rsidP="00074287">
      <w:pPr>
        <w:spacing w:after="0" w:line="240" w:lineRule="auto"/>
        <w:jc w:val="center"/>
        <w:rPr>
          <w:rFonts w:ascii="Arial" w:hAnsi="Arial" w:cs="Arial"/>
          <w:b/>
          <w:sz w:val="24"/>
          <w:szCs w:val="24"/>
        </w:rPr>
      </w:pPr>
      <w:r w:rsidRPr="008E6F63">
        <w:rPr>
          <w:rFonts w:ascii="Arial" w:hAnsi="Arial" w:cs="Arial"/>
          <w:b/>
          <w:sz w:val="24"/>
          <w:szCs w:val="24"/>
        </w:rPr>
        <w:t>Secretário Municipal de Esporte, Lazer e Turism</w:t>
      </w:r>
      <w:r w:rsidR="00074287" w:rsidRPr="008E6F63">
        <w:rPr>
          <w:rFonts w:ascii="Arial" w:hAnsi="Arial" w:cs="Arial"/>
          <w:b/>
          <w:sz w:val="24"/>
          <w:szCs w:val="24"/>
        </w:rPr>
        <w:t>o</w:t>
      </w:r>
    </w:p>
    <w:p w14:paraId="7530F166" w14:textId="71A9C4A5" w:rsidR="007F5485" w:rsidRPr="008E6F63" w:rsidRDefault="007F5485" w:rsidP="00E00E4D">
      <w:pPr>
        <w:spacing w:after="0" w:line="240" w:lineRule="auto"/>
        <w:rPr>
          <w:rFonts w:ascii="Arial" w:hAnsi="Arial" w:cs="Arial"/>
          <w:b/>
          <w:sz w:val="32"/>
          <w:szCs w:val="28"/>
        </w:rPr>
      </w:pPr>
    </w:p>
    <w:p w14:paraId="18E9F20B" w14:textId="61F74C76" w:rsidR="007F5485" w:rsidRDefault="007F5485" w:rsidP="00E00E4D">
      <w:pPr>
        <w:spacing w:after="0" w:line="240" w:lineRule="auto"/>
        <w:rPr>
          <w:rFonts w:ascii="Arial" w:hAnsi="Arial" w:cs="Arial"/>
          <w:b/>
          <w:sz w:val="28"/>
          <w:szCs w:val="24"/>
        </w:rPr>
      </w:pPr>
    </w:p>
    <w:p w14:paraId="673D3B1C" w14:textId="33117EC2" w:rsidR="007F5485" w:rsidRDefault="007F5485" w:rsidP="00E00E4D">
      <w:pPr>
        <w:spacing w:after="0" w:line="240" w:lineRule="auto"/>
        <w:rPr>
          <w:rFonts w:ascii="Arial" w:hAnsi="Arial" w:cs="Arial"/>
          <w:b/>
          <w:sz w:val="28"/>
          <w:szCs w:val="24"/>
        </w:rPr>
      </w:pPr>
    </w:p>
    <w:p w14:paraId="4138AD4C" w14:textId="365D07C3" w:rsidR="007F5485" w:rsidRDefault="007F5485" w:rsidP="00E00E4D">
      <w:pPr>
        <w:spacing w:after="0" w:line="240" w:lineRule="auto"/>
        <w:rPr>
          <w:rFonts w:ascii="Arial" w:hAnsi="Arial" w:cs="Arial"/>
          <w:b/>
          <w:sz w:val="28"/>
          <w:szCs w:val="24"/>
        </w:rPr>
      </w:pPr>
    </w:p>
    <w:p w14:paraId="29FFA4CC" w14:textId="3945192B" w:rsidR="007F5485" w:rsidRDefault="007F5485" w:rsidP="00E00E4D">
      <w:pPr>
        <w:spacing w:after="0" w:line="240" w:lineRule="auto"/>
        <w:rPr>
          <w:rFonts w:ascii="Arial" w:hAnsi="Arial" w:cs="Arial"/>
          <w:b/>
          <w:sz w:val="28"/>
          <w:szCs w:val="24"/>
        </w:rPr>
      </w:pPr>
    </w:p>
    <w:p w14:paraId="2AE35932" w14:textId="6EE18D15" w:rsidR="00B2054B" w:rsidRDefault="00B2054B" w:rsidP="00E00E4D">
      <w:pPr>
        <w:spacing w:after="0" w:line="240" w:lineRule="auto"/>
        <w:rPr>
          <w:rFonts w:ascii="Arial" w:hAnsi="Arial" w:cs="Arial"/>
          <w:b/>
          <w:sz w:val="28"/>
          <w:szCs w:val="24"/>
        </w:rPr>
      </w:pPr>
    </w:p>
    <w:p w14:paraId="5DEE4820" w14:textId="1951EA3D" w:rsidR="00B2054B" w:rsidRDefault="00B2054B" w:rsidP="00E00E4D">
      <w:pPr>
        <w:spacing w:after="0" w:line="240" w:lineRule="auto"/>
        <w:rPr>
          <w:rFonts w:ascii="Arial" w:hAnsi="Arial" w:cs="Arial"/>
          <w:b/>
          <w:sz w:val="28"/>
          <w:szCs w:val="24"/>
        </w:rPr>
      </w:pPr>
    </w:p>
    <w:p w14:paraId="7693EE3D" w14:textId="77777777" w:rsidR="00B2054B" w:rsidRDefault="00B2054B" w:rsidP="00E00E4D">
      <w:pPr>
        <w:spacing w:after="0" w:line="240" w:lineRule="auto"/>
        <w:rPr>
          <w:rFonts w:ascii="Arial" w:hAnsi="Arial" w:cs="Arial"/>
          <w:b/>
          <w:sz w:val="28"/>
          <w:szCs w:val="24"/>
        </w:rPr>
      </w:pPr>
    </w:p>
    <w:p w14:paraId="7DE41C1A" w14:textId="33170343" w:rsidR="007F5485" w:rsidRDefault="007F5485" w:rsidP="00E00E4D">
      <w:pPr>
        <w:spacing w:after="0" w:line="240" w:lineRule="auto"/>
        <w:rPr>
          <w:rFonts w:ascii="Arial" w:hAnsi="Arial" w:cs="Arial"/>
          <w:b/>
          <w:sz w:val="28"/>
          <w:szCs w:val="24"/>
        </w:rPr>
      </w:pPr>
    </w:p>
    <w:p w14:paraId="3436002E" w14:textId="1893F4AF" w:rsidR="00510362" w:rsidRPr="00510362" w:rsidRDefault="00510362" w:rsidP="00510362">
      <w:pPr>
        <w:pStyle w:val="Corpodetexto"/>
        <w:spacing w:after="0"/>
        <w:rPr>
          <w:rFonts w:ascii="Arial" w:hAnsi="Arial" w:cs="Arial"/>
          <w:b/>
          <w:sz w:val="36"/>
          <w:szCs w:val="36"/>
        </w:rPr>
      </w:pPr>
    </w:p>
    <w:p w14:paraId="7EF3470E" w14:textId="77777777" w:rsidR="000A0D10" w:rsidRPr="00041124" w:rsidRDefault="000A0D10" w:rsidP="000A0D10">
      <w:pPr>
        <w:jc w:val="center"/>
        <w:rPr>
          <w:rFonts w:ascii="Arial" w:hAnsi="Arial" w:cs="Arial"/>
          <w:b/>
          <w:bCs/>
          <w:sz w:val="24"/>
          <w:szCs w:val="24"/>
        </w:rPr>
      </w:pPr>
      <w:r w:rsidRPr="00041124">
        <w:rPr>
          <w:rFonts w:ascii="Arial" w:hAnsi="Arial" w:cs="Arial"/>
          <w:b/>
          <w:bCs/>
          <w:sz w:val="24"/>
          <w:szCs w:val="24"/>
        </w:rPr>
        <w:t>ANEXO I DO TERMO DE REFERÊNCIA</w:t>
      </w:r>
    </w:p>
    <w:p w14:paraId="55F9ED81" w14:textId="77777777" w:rsidR="000A0D10" w:rsidRDefault="000A0D10" w:rsidP="000A0D10">
      <w:pPr>
        <w:jc w:val="center"/>
        <w:rPr>
          <w:rFonts w:ascii="Arial" w:hAnsi="Arial" w:cs="Arial"/>
          <w:u w:val="single"/>
        </w:rPr>
      </w:pPr>
    </w:p>
    <w:p w14:paraId="70194CCB" w14:textId="668C68F4" w:rsidR="000A0D10" w:rsidRPr="00041124" w:rsidRDefault="000A0D10" w:rsidP="000A0D10">
      <w:pPr>
        <w:jc w:val="center"/>
        <w:rPr>
          <w:rFonts w:ascii="Arial" w:hAnsi="Arial" w:cs="Arial"/>
          <w:u w:val="single"/>
        </w:rPr>
      </w:pPr>
      <w:r w:rsidRPr="00041124">
        <w:rPr>
          <w:rFonts w:ascii="Arial" w:hAnsi="Arial" w:cs="Arial"/>
          <w:u w:val="single"/>
        </w:rPr>
        <w:t xml:space="preserve">JUSTIFICATIVA COMPRA POR </w:t>
      </w:r>
      <w:r w:rsidR="007B1710">
        <w:rPr>
          <w:rFonts w:ascii="Arial" w:hAnsi="Arial" w:cs="Arial"/>
          <w:u w:val="single"/>
        </w:rPr>
        <w:t>LOTE</w:t>
      </w:r>
    </w:p>
    <w:p w14:paraId="15A40D45" w14:textId="77777777" w:rsidR="000A0D10" w:rsidRPr="00041124" w:rsidRDefault="000A0D10" w:rsidP="000A0D10">
      <w:pPr>
        <w:ind w:firstLine="708"/>
        <w:jc w:val="both"/>
        <w:rPr>
          <w:rFonts w:ascii="Arial" w:hAnsi="Arial" w:cs="Arial"/>
        </w:rPr>
      </w:pPr>
    </w:p>
    <w:p w14:paraId="519DDDEB" w14:textId="77777777" w:rsidR="000A0D10" w:rsidRPr="00B017FD" w:rsidRDefault="000A0D10" w:rsidP="000A0D10">
      <w:pPr>
        <w:ind w:left="709" w:right="543" w:firstLine="708"/>
        <w:jc w:val="both"/>
        <w:rPr>
          <w:rFonts w:ascii="Arial" w:hAnsi="Arial" w:cs="Arial"/>
          <w:sz w:val="24"/>
          <w:szCs w:val="24"/>
        </w:rPr>
      </w:pPr>
      <w:r w:rsidRPr="00B017FD">
        <w:rPr>
          <w:rFonts w:ascii="Arial" w:hAnsi="Arial" w:cs="Arial"/>
          <w:sz w:val="24"/>
          <w:szCs w:val="24"/>
        </w:rPr>
        <w:t>A presente contratação tem por objeto a prestação de serviço de locação de estrutura, ornamentação e iluminação temáticas natalina, com suporte técnico especializado, fornecimento de infraestrutura e apoio operacional, com a realização de montagem, instalação, manutenção e desmontagem, produção e apresentação artística para o Natal de Luz de Saquarema 2023.</w:t>
      </w:r>
    </w:p>
    <w:p w14:paraId="30574FA6" w14:textId="77777777" w:rsidR="000A0D10" w:rsidRPr="00B017FD" w:rsidRDefault="000A0D10" w:rsidP="000A0D10">
      <w:pPr>
        <w:ind w:left="709" w:right="543" w:firstLine="708"/>
        <w:jc w:val="both"/>
        <w:rPr>
          <w:rFonts w:ascii="Arial" w:hAnsi="Arial" w:cs="Arial"/>
          <w:sz w:val="24"/>
          <w:szCs w:val="24"/>
        </w:rPr>
      </w:pPr>
      <w:r w:rsidRPr="00B017FD">
        <w:rPr>
          <w:rFonts w:ascii="Arial" w:hAnsi="Arial" w:cs="Arial"/>
          <w:sz w:val="24"/>
          <w:szCs w:val="24"/>
        </w:rPr>
        <w:t>A contratação dos serviços será efetuada por meio do Pregão, na modalidade eletrônica, pelo sistema de registro de preços, procedimento ao qual permite que a Administração adquira os produtos ou serviços em consonância com as demandas, salvaguardando-se de qualquer excessos, quando desnecessário, além de se conseguir melhores preços e melhores condições para a prestação dos serviços por meio do procedimento licitatório registro de preços e sem a necessidade de prévia manifestação orçamentária e tendo em vista que há necessidade de execução parcelada</w:t>
      </w:r>
      <w:r>
        <w:rPr>
          <w:rFonts w:ascii="Arial" w:hAnsi="Arial" w:cs="Arial"/>
          <w:sz w:val="24"/>
          <w:szCs w:val="24"/>
        </w:rPr>
        <w:t xml:space="preserve"> e</w:t>
      </w:r>
      <w:r w:rsidRPr="00B017FD">
        <w:rPr>
          <w:rFonts w:ascii="Arial" w:hAnsi="Arial" w:cs="Arial"/>
          <w:sz w:val="24"/>
          <w:szCs w:val="24"/>
        </w:rPr>
        <w:t xml:space="preserve"> impossibilidade de definição real de quantitativos a serem demandados.</w:t>
      </w:r>
    </w:p>
    <w:p w14:paraId="20974D87" w14:textId="5AB980E3" w:rsidR="000A0D10" w:rsidRPr="00B017FD" w:rsidRDefault="000A0D10" w:rsidP="000A0D10">
      <w:pPr>
        <w:ind w:left="709" w:right="543" w:firstLine="708"/>
        <w:jc w:val="both"/>
        <w:rPr>
          <w:rFonts w:ascii="Arial" w:hAnsi="Arial" w:cs="Arial"/>
          <w:sz w:val="24"/>
          <w:szCs w:val="24"/>
        </w:rPr>
      </w:pPr>
      <w:r w:rsidRPr="00B017FD">
        <w:rPr>
          <w:rFonts w:ascii="Arial" w:hAnsi="Arial" w:cs="Arial"/>
          <w:sz w:val="24"/>
          <w:szCs w:val="24"/>
        </w:rPr>
        <w:t xml:space="preserve">A licitação, para a contratação de que trata o objeto deste Termo de Referência e seus Anexos, em </w:t>
      </w:r>
      <w:r w:rsidR="007B1710">
        <w:rPr>
          <w:rFonts w:ascii="Arial" w:hAnsi="Arial" w:cs="Arial"/>
          <w:sz w:val="24"/>
          <w:szCs w:val="24"/>
        </w:rPr>
        <w:t>Lote</w:t>
      </w:r>
      <w:r w:rsidRPr="00B017FD">
        <w:rPr>
          <w:rFonts w:ascii="Arial" w:hAnsi="Arial" w:cs="Arial"/>
          <w:sz w:val="24"/>
          <w:szCs w:val="24"/>
        </w:rPr>
        <w:t xml:space="preserve"> 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Somado a isso a possibilidade de estabelecimento de um padrão de qualidade e eficiência que pode ser acompanhado ao longo dos serviços, o que fica sobremaneira dificultado quando se trata de diversos prestadores de serviços. O agrupamento dos itens faz-se necessário haja vista a economia de escala, a eficiência na fiscalização de um único contrato e os transtornos que poderiam surgir com a existência de duas ou mais empresas para a execução e supervisão do serviço</w:t>
      </w:r>
    </w:p>
    <w:p w14:paraId="6785ECB0" w14:textId="2BB969CD" w:rsidR="000A0D10" w:rsidRPr="00B017FD" w:rsidRDefault="000A0D10" w:rsidP="000A0D10">
      <w:pPr>
        <w:ind w:left="709" w:right="543" w:firstLine="708"/>
        <w:jc w:val="both"/>
        <w:rPr>
          <w:rFonts w:ascii="Arial" w:hAnsi="Arial" w:cs="Arial"/>
          <w:sz w:val="24"/>
          <w:szCs w:val="24"/>
        </w:rPr>
      </w:pPr>
      <w:r w:rsidRPr="00B017FD">
        <w:rPr>
          <w:rFonts w:ascii="Arial" w:hAnsi="Arial" w:cs="Arial"/>
          <w:sz w:val="24"/>
          <w:szCs w:val="24"/>
        </w:rPr>
        <w:t xml:space="preserve">Isto posto, cumpre informar que o objeto possui 03 </w:t>
      </w:r>
      <w:r w:rsidR="007B1710">
        <w:rPr>
          <w:rFonts w:ascii="Arial" w:hAnsi="Arial" w:cs="Arial"/>
          <w:sz w:val="24"/>
          <w:szCs w:val="24"/>
        </w:rPr>
        <w:t>Lotes</w:t>
      </w:r>
      <w:r w:rsidRPr="00B017FD">
        <w:rPr>
          <w:rFonts w:ascii="Arial" w:hAnsi="Arial" w:cs="Arial"/>
          <w:sz w:val="24"/>
          <w:szCs w:val="24"/>
        </w:rPr>
        <w:t xml:space="preserve">, sendo os </w:t>
      </w:r>
      <w:r w:rsidR="007B1710">
        <w:rPr>
          <w:rFonts w:ascii="Arial" w:hAnsi="Arial" w:cs="Arial"/>
          <w:sz w:val="24"/>
          <w:szCs w:val="24"/>
        </w:rPr>
        <w:t>Lotes</w:t>
      </w:r>
      <w:r w:rsidRPr="00B017FD">
        <w:rPr>
          <w:rFonts w:ascii="Arial" w:hAnsi="Arial" w:cs="Arial"/>
          <w:sz w:val="24"/>
          <w:szCs w:val="24"/>
        </w:rPr>
        <w:t xml:space="preserve"> I e II de serviços de engenharia </w:t>
      </w:r>
      <w:r w:rsidRPr="00B017FD">
        <w:rPr>
          <w:rFonts w:ascii="Arial" w:hAnsi="Arial" w:cs="Arial"/>
          <w:iCs/>
          <w:sz w:val="24"/>
          <w:szCs w:val="24"/>
        </w:rPr>
        <w:t xml:space="preserve">elétrica e estrutural e o </w:t>
      </w:r>
      <w:r w:rsidR="007B1710">
        <w:rPr>
          <w:rFonts w:ascii="Arial" w:hAnsi="Arial" w:cs="Arial"/>
          <w:iCs/>
          <w:sz w:val="24"/>
          <w:szCs w:val="24"/>
        </w:rPr>
        <w:t>Lote</w:t>
      </w:r>
      <w:r w:rsidRPr="00B017FD">
        <w:rPr>
          <w:rFonts w:ascii="Arial" w:hAnsi="Arial" w:cs="Arial"/>
          <w:iCs/>
          <w:sz w:val="24"/>
          <w:szCs w:val="24"/>
        </w:rPr>
        <w:t xml:space="preserve"> III</w:t>
      </w:r>
      <w:r w:rsidRPr="00B017FD">
        <w:rPr>
          <w:rFonts w:ascii="Arial" w:hAnsi="Arial" w:cs="Arial"/>
          <w:color w:val="00000A"/>
          <w:sz w:val="24"/>
          <w:szCs w:val="24"/>
        </w:rPr>
        <w:t xml:space="preserve"> </w:t>
      </w:r>
      <w:r w:rsidRPr="00B017FD">
        <w:rPr>
          <w:rFonts w:ascii="Arial" w:hAnsi="Arial" w:cs="Arial"/>
          <w:iCs/>
          <w:sz w:val="24"/>
          <w:szCs w:val="24"/>
        </w:rPr>
        <w:t>serviços cenográficos e audiovisuais. Tendo em vista que somam</w:t>
      </w:r>
      <w:r w:rsidRPr="00B017FD">
        <w:rPr>
          <w:rFonts w:ascii="Arial" w:hAnsi="Arial" w:cs="Arial"/>
          <w:sz w:val="24"/>
          <w:szCs w:val="24"/>
        </w:rPr>
        <w:t xml:space="preserve">, ao todo, 98 itens, a licitação deverá ser por </w:t>
      </w:r>
      <w:r w:rsidR="007B1710">
        <w:rPr>
          <w:rFonts w:ascii="Arial" w:hAnsi="Arial" w:cs="Arial"/>
          <w:sz w:val="24"/>
          <w:szCs w:val="24"/>
        </w:rPr>
        <w:t>Lote</w:t>
      </w:r>
      <w:r w:rsidRPr="00B017FD">
        <w:rPr>
          <w:rFonts w:ascii="Arial" w:hAnsi="Arial" w:cs="Arial"/>
          <w:sz w:val="24"/>
          <w:szCs w:val="24"/>
        </w:rPr>
        <w:t xml:space="preserve"> para melhor gestão dos contratos pois os serviços de cada </w:t>
      </w:r>
      <w:r w:rsidR="007B1710">
        <w:rPr>
          <w:rFonts w:ascii="Arial" w:hAnsi="Arial" w:cs="Arial"/>
          <w:sz w:val="24"/>
          <w:szCs w:val="24"/>
        </w:rPr>
        <w:t>Lote</w:t>
      </w:r>
      <w:r w:rsidRPr="00B017FD">
        <w:rPr>
          <w:rFonts w:ascii="Arial" w:hAnsi="Arial" w:cs="Arial"/>
          <w:sz w:val="24"/>
          <w:szCs w:val="24"/>
        </w:rPr>
        <w:t xml:space="preserve"> serão executados por um único fornecedor e tendo em vista a complexidade de realizar a divisibilidade dos itens de cada </w:t>
      </w:r>
      <w:r w:rsidR="007B1710">
        <w:rPr>
          <w:rFonts w:ascii="Arial" w:hAnsi="Arial" w:cs="Arial"/>
          <w:sz w:val="24"/>
          <w:szCs w:val="24"/>
        </w:rPr>
        <w:t>Lote</w:t>
      </w:r>
      <w:r w:rsidRPr="00B017FD">
        <w:rPr>
          <w:rFonts w:ascii="Arial" w:hAnsi="Arial" w:cs="Arial"/>
          <w:sz w:val="24"/>
          <w:szCs w:val="24"/>
        </w:rPr>
        <w:t xml:space="preserve"> da licitação por tratar-se de prestação de serviços. Desta forma, se demonstra técnica e economicamente viável e não tem a finalidade de reduzir o caráter competitivo da licitação, visa, tão somente, assegurar a gerência segura da </w:t>
      </w:r>
      <w:r w:rsidRPr="00B017FD">
        <w:rPr>
          <w:rFonts w:ascii="Arial" w:hAnsi="Arial" w:cs="Arial"/>
          <w:sz w:val="24"/>
          <w:szCs w:val="24"/>
        </w:rPr>
        <w:lastRenderedPageBreak/>
        <w:t>contratação, e principalmente, assegurar, não só a mais ampla competição necessária em um processo licitatório, mas também, atingir a sua finalidade e efetividade, que é a de atender a contento as necessidades da Administração Pública.</w:t>
      </w:r>
    </w:p>
    <w:p w14:paraId="17D60211" w14:textId="77777777" w:rsidR="000A0D10" w:rsidRDefault="000A0D10" w:rsidP="000A0D10">
      <w:pPr>
        <w:spacing w:after="0" w:line="240" w:lineRule="auto"/>
        <w:ind w:left="709" w:right="543" w:firstLine="708"/>
        <w:jc w:val="both"/>
        <w:rPr>
          <w:rFonts w:ascii="Arial" w:hAnsi="Arial" w:cs="Arial"/>
          <w:sz w:val="24"/>
          <w:szCs w:val="24"/>
        </w:rPr>
      </w:pPr>
      <w:r w:rsidRPr="00B017FD">
        <w:rPr>
          <w:rFonts w:ascii="Arial" w:hAnsi="Arial" w:cs="Arial"/>
          <w:sz w:val="24"/>
          <w:szCs w:val="24"/>
        </w:rPr>
        <w:t xml:space="preserve">Em conclusão, cabe ressaltar que </w:t>
      </w:r>
      <w:r>
        <w:rPr>
          <w:rFonts w:ascii="Arial" w:hAnsi="Arial" w:cs="Arial"/>
          <w:sz w:val="24"/>
          <w:szCs w:val="24"/>
        </w:rPr>
        <w:t>a eventual Ata de Registro de Preços decorrente da Licitação será de uso exclusivo do município, não sendo permitida sua adesão por outros órgãos.</w:t>
      </w:r>
    </w:p>
    <w:p w14:paraId="081A0FC2" w14:textId="77777777" w:rsidR="000A0D10" w:rsidRDefault="000A0D10" w:rsidP="000A0D10">
      <w:pPr>
        <w:spacing w:after="0" w:line="240" w:lineRule="auto"/>
        <w:ind w:left="709" w:right="543" w:firstLine="708"/>
        <w:jc w:val="both"/>
        <w:rPr>
          <w:rFonts w:ascii="Arial" w:hAnsi="Arial" w:cs="Arial"/>
          <w:sz w:val="24"/>
          <w:szCs w:val="24"/>
        </w:rPr>
      </w:pPr>
    </w:p>
    <w:p w14:paraId="6ADB4730" w14:textId="77777777" w:rsidR="000A0D10" w:rsidRDefault="000A0D10" w:rsidP="000A0D10">
      <w:pPr>
        <w:spacing w:after="0" w:line="240" w:lineRule="auto"/>
        <w:ind w:left="709" w:right="543" w:firstLine="708"/>
        <w:jc w:val="both"/>
        <w:rPr>
          <w:rFonts w:ascii="Arial" w:hAnsi="Arial" w:cs="Arial"/>
          <w:sz w:val="24"/>
          <w:szCs w:val="24"/>
        </w:rPr>
      </w:pPr>
    </w:p>
    <w:p w14:paraId="7946E1BD" w14:textId="77777777" w:rsidR="000A0D10" w:rsidRDefault="000A0D10" w:rsidP="000A0D10">
      <w:pPr>
        <w:spacing w:after="0" w:line="240" w:lineRule="auto"/>
        <w:ind w:left="709" w:right="543" w:firstLine="708"/>
        <w:jc w:val="both"/>
        <w:rPr>
          <w:rFonts w:ascii="Arial" w:hAnsi="Arial" w:cs="Arial"/>
          <w:sz w:val="24"/>
          <w:szCs w:val="24"/>
        </w:rPr>
      </w:pPr>
    </w:p>
    <w:p w14:paraId="2F4EFFAE" w14:textId="77777777" w:rsidR="000A0D10" w:rsidRPr="00B017FD" w:rsidRDefault="000A0D10" w:rsidP="000A0D10">
      <w:pPr>
        <w:spacing w:after="0" w:line="240" w:lineRule="auto"/>
        <w:ind w:left="709" w:right="543" w:firstLine="708"/>
        <w:jc w:val="both"/>
        <w:rPr>
          <w:rFonts w:ascii="Arial" w:hAnsi="Arial" w:cs="Arial"/>
          <w:sz w:val="24"/>
          <w:szCs w:val="24"/>
        </w:rPr>
      </w:pPr>
    </w:p>
    <w:p w14:paraId="04B37EF8" w14:textId="77777777" w:rsidR="000A0D10" w:rsidRPr="00255D9B" w:rsidRDefault="000A0D10" w:rsidP="000A0D10">
      <w:pPr>
        <w:ind w:left="851" w:right="685" w:firstLine="708"/>
        <w:jc w:val="center"/>
        <w:rPr>
          <w:rFonts w:ascii="Arial" w:hAnsi="Arial" w:cs="Arial"/>
          <w:color w:val="000000" w:themeColor="text1"/>
          <w:sz w:val="24"/>
          <w:szCs w:val="24"/>
        </w:rPr>
      </w:pPr>
      <w:r>
        <w:rPr>
          <w:rFonts w:ascii="Arial" w:hAnsi="Arial" w:cs="Arial"/>
          <w:color w:val="000000" w:themeColor="text1"/>
          <w:sz w:val="24"/>
          <w:szCs w:val="24"/>
        </w:rPr>
        <w:t>____________________________________</w:t>
      </w:r>
    </w:p>
    <w:p w14:paraId="751AB1E1" w14:textId="77777777" w:rsidR="000A0D10" w:rsidRDefault="000A0D10" w:rsidP="000A0D10">
      <w:pPr>
        <w:pStyle w:val="Corpodetexto"/>
        <w:spacing w:after="0"/>
        <w:ind w:left="851"/>
        <w:jc w:val="center"/>
        <w:rPr>
          <w:rFonts w:ascii="Arial" w:hAnsi="Arial" w:cs="Arial"/>
          <w:b/>
          <w:bCs/>
          <w:color w:val="000000" w:themeColor="text1"/>
          <w:sz w:val="22"/>
          <w:szCs w:val="22"/>
        </w:rPr>
      </w:pPr>
      <w:r>
        <w:rPr>
          <w:rFonts w:ascii="Arial" w:hAnsi="Arial" w:cs="Arial"/>
          <w:b/>
          <w:bCs/>
          <w:color w:val="000000" w:themeColor="text1"/>
          <w:sz w:val="22"/>
          <w:szCs w:val="22"/>
        </w:rPr>
        <w:t>Rafael da Costa Castro</w:t>
      </w:r>
    </w:p>
    <w:p w14:paraId="1C26F103" w14:textId="77777777" w:rsidR="000A0D10" w:rsidRDefault="000A0D10" w:rsidP="000A0D10">
      <w:pPr>
        <w:pStyle w:val="Corpodetexto"/>
        <w:spacing w:after="0"/>
        <w:ind w:left="426"/>
        <w:jc w:val="center"/>
        <w:rPr>
          <w:rFonts w:ascii="Arial" w:hAnsi="Arial" w:cs="Arial"/>
          <w:b/>
          <w:sz w:val="22"/>
          <w:szCs w:val="22"/>
        </w:rPr>
      </w:pPr>
      <w:r>
        <w:rPr>
          <w:rFonts w:ascii="Arial" w:hAnsi="Arial" w:cs="Arial"/>
          <w:b/>
          <w:sz w:val="22"/>
          <w:szCs w:val="22"/>
        </w:rPr>
        <w:t>Secretário Municipal de Esporte, Lazer e Turismo</w:t>
      </w:r>
    </w:p>
    <w:p w14:paraId="1CF8C5B3" w14:textId="77777777" w:rsidR="000A0D10" w:rsidRPr="00AE3FB0" w:rsidRDefault="000A0D10" w:rsidP="000A0D10"/>
    <w:p w14:paraId="62788E1E" w14:textId="77777777" w:rsidR="00223C26" w:rsidRDefault="00223C26" w:rsidP="00E00E4D">
      <w:pPr>
        <w:pStyle w:val="Corpodetexto"/>
        <w:spacing w:after="0"/>
        <w:rPr>
          <w:rFonts w:ascii="Arial" w:hAnsi="Arial" w:cs="Arial"/>
          <w:b/>
          <w:sz w:val="20"/>
          <w:szCs w:val="20"/>
        </w:rPr>
      </w:pPr>
    </w:p>
    <w:p w14:paraId="45F10285" w14:textId="69D48AAB" w:rsidR="00223C26" w:rsidRDefault="00223C26" w:rsidP="00E00E4D">
      <w:pPr>
        <w:pStyle w:val="Corpodetexto"/>
        <w:spacing w:after="0"/>
        <w:rPr>
          <w:rFonts w:ascii="Arial" w:hAnsi="Arial" w:cs="Arial"/>
          <w:b/>
          <w:sz w:val="20"/>
          <w:szCs w:val="20"/>
        </w:rPr>
      </w:pPr>
    </w:p>
    <w:p w14:paraId="19D8A567" w14:textId="274E2DBF" w:rsidR="007F5485" w:rsidRDefault="007F5485" w:rsidP="00E00E4D">
      <w:pPr>
        <w:pStyle w:val="Corpodetexto"/>
        <w:spacing w:after="0"/>
        <w:rPr>
          <w:rFonts w:ascii="Arial" w:hAnsi="Arial" w:cs="Arial"/>
          <w:b/>
          <w:sz w:val="20"/>
          <w:szCs w:val="20"/>
        </w:rPr>
      </w:pPr>
    </w:p>
    <w:p w14:paraId="7D3DBD3E" w14:textId="4491F0F4" w:rsidR="007F5485" w:rsidRDefault="007F5485" w:rsidP="00E00E4D">
      <w:pPr>
        <w:pStyle w:val="Corpodetexto"/>
        <w:spacing w:after="0"/>
        <w:rPr>
          <w:rFonts w:ascii="Arial" w:hAnsi="Arial" w:cs="Arial"/>
          <w:b/>
          <w:sz w:val="20"/>
          <w:szCs w:val="20"/>
        </w:rPr>
      </w:pPr>
    </w:p>
    <w:p w14:paraId="2DD59D2E" w14:textId="76FBADB2" w:rsidR="007F5485" w:rsidRDefault="007F5485" w:rsidP="00E00E4D">
      <w:pPr>
        <w:pStyle w:val="Corpodetexto"/>
        <w:spacing w:after="0"/>
        <w:rPr>
          <w:rFonts w:ascii="Arial" w:hAnsi="Arial" w:cs="Arial"/>
          <w:b/>
          <w:sz w:val="20"/>
          <w:szCs w:val="20"/>
        </w:rPr>
      </w:pPr>
    </w:p>
    <w:p w14:paraId="30438A83" w14:textId="2A259F61" w:rsidR="007F5485" w:rsidRDefault="007F5485" w:rsidP="00E00E4D">
      <w:pPr>
        <w:pStyle w:val="Corpodetexto"/>
        <w:spacing w:after="0"/>
        <w:rPr>
          <w:rFonts w:ascii="Arial" w:hAnsi="Arial" w:cs="Arial"/>
          <w:b/>
          <w:sz w:val="20"/>
          <w:szCs w:val="20"/>
        </w:rPr>
      </w:pPr>
    </w:p>
    <w:p w14:paraId="00601346" w14:textId="00D01F67" w:rsidR="007F5485" w:rsidRDefault="007F5485" w:rsidP="00E00E4D">
      <w:pPr>
        <w:pStyle w:val="Corpodetexto"/>
        <w:spacing w:after="0"/>
        <w:rPr>
          <w:rFonts w:ascii="Arial" w:hAnsi="Arial" w:cs="Arial"/>
          <w:b/>
          <w:sz w:val="20"/>
          <w:szCs w:val="20"/>
        </w:rPr>
      </w:pPr>
    </w:p>
    <w:p w14:paraId="4B516406" w14:textId="0C770579" w:rsidR="007F5485" w:rsidRDefault="007F5485" w:rsidP="00E00E4D">
      <w:pPr>
        <w:pStyle w:val="Corpodetexto"/>
        <w:spacing w:after="0"/>
        <w:rPr>
          <w:rFonts w:ascii="Arial" w:hAnsi="Arial" w:cs="Arial"/>
          <w:b/>
          <w:sz w:val="20"/>
          <w:szCs w:val="20"/>
        </w:rPr>
      </w:pPr>
    </w:p>
    <w:p w14:paraId="4D19B019" w14:textId="6D859150" w:rsidR="007F5485" w:rsidRDefault="007F5485" w:rsidP="00E00E4D">
      <w:pPr>
        <w:pStyle w:val="Corpodetexto"/>
        <w:spacing w:after="0"/>
        <w:rPr>
          <w:rFonts w:ascii="Arial" w:hAnsi="Arial" w:cs="Arial"/>
          <w:b/>
          <w:sz w:val="20"/>
          <w:szCs w:val="20"/>
        </w:rPr>
      </w:pPr>
    </w:p>
    <w:p w14:paraId="382488EC" w14:textId="6CA59E13" w:rsidR="007F5485" w:rsidRDefault="007F5485" w:rsidP="00E00E4D">
      <w:pPr>
        <w:pStyle w:val="Corpodetexto"/>
        <w:spacing w:after="0"/>
        <w:rPr>
          <w:rFonts w:ascii="Arial" w:hAnsi="Arial" w:cs="Arial"/>
          <w:b/>
          <w:sz w:val="20"/>
          <w:szCs w:val="20"/>
        </w:rPr>
      </w:pPr>
    </w:p>
    <w:p w14:paraId="28AE1EAA" w14:textId="3ADB18A1" w:rsidR="007F5485" w:rsidRDefault="007F5485" w:rsidP="00E00E4D">
      <w:pPr>
        <w:pStyle w:val="Corpodetexto"/>
        <w:spacing w:after="0"/>
        <w:rPr>
          <w:rFonts w:ascii="Arial" w:hAnsi="Arial" w:cs="Arial"/>
          <w:b/>
          <w:sz w:val="20"/>
          <w:szCs w:val="20"/>
        </w:rPr>
      </w:pPr>
    </w:p>
    <w:p w14:paraId="024CAD29" w14:textId="529BBB1C" w:rsidR="007F5485" w:rsidRDefault="007F5485" w:rsidP="00E00E4D">
      <w:pPr>
        <w:pStyle w:val="Corpodetexto"/>
        <w:spacing w:after="0"/>
        <w:rPr>
          <w:rFonts w:ascii="Arial" w:hAnsi="Arial" w:cs="Arial"/>
          <w:b/>
          <w:sz w:val="20"/>
          <w:szCs w:val="20"/>
        </w:rPr>
      </w:pPr>
    </w:p>
    <w:p w14:paraId="3B660A60" w14:textId="54A8D040" w:rsidR="007F5485" w:rsidRDefault="007F5485" w:rsidP="00E00E4D">
      <w:pPr>
        <w:pStyle w:val="Corpodetexto"/>
        <w:spacing w:after="0"/>
        <w:rPr>
          <w:rFonts w:ascii="Arial" w:hAnsi="Arial" w:cs="Arial"/>
          <w:b/>
          <w:sz w:val="20"/>
          <w:szCs w:val="20"/>
        </w:rPr>
      </w:pPr>
    </w:p>
    <w:p w14:paraId="6B4A1D1C" w14:textId="154BB0AA" w:rsidR="007F5485" w:rsidRDefault="007F5485" w:rsidP="00E00E4D">
      <w:pPr>
        <w:pStyle w:val="Corpodetexto"/>
        <w:spacing w:after="0"/>
        <w:rPr>
          <w:rFonts w:ascii="Arial" w:hAnsi="Arial" w:cs="Arial"/>
          <w:b/>
          <w:sz w:val="20"/>
          <w:szCs w:val="20"/>
        </w:rPr>
      </w:pPr>
    </w:p>
    <w:p w14:paraId="13C5160B" w14:textId="0AEB64E3" w:rsidR="007F5485" w:rsidRDefault="007F5485" w:rsidP="00E00E4D">
      <w:pPr>
        <w:pStyle w:val="Corpodetexto"/>
        <w:spacing w:after="0"/>
        <w:rPr>
          <w:rFonts w:ascii="Arial" w:hAnsi="Arial" w:cs="Arial"/>
          <w:b/>
          <w:sz w:val="20"/>
          <w:szCs w:val="20"/>
        </w:rPr>
      </w:pPr>
    </w:p>
    <w:p w14:paraId="038A177C" w14:textId="63B39A4E" w:rsidR="007F5485" w:rsidRDefault="007F5485" w:rsidP="00E00E4D">
      <w:pPr>
        <w:pStyle w:val="Corpodetexto"/>
        <w:spacing w:after="0"/>
        <w:rPr>
          <w:rFonts w:ascii="Arial" w:hAnsi="Arial" w:cs="Arial"/>
          <w:b/>
          <w:sz w:val="20"/>
          <w:szCs w:val="20"/>
        </w:rPr>
      </w:pPr>
    </w:p>
    <w:p w14:paraId="7D389731" w14:textId="7F0D309A" w:rsidR="004865AF" w:rsidRDefault="004865AF" w:rsidP="00E00E4D">
      <w:pPr>
        <w:spacing w:after="0" w:line="240" w:lineRule="auto"/>
        <w:rPr>
          <w:rFonts w:ascii="Arial" w:hAnsi="Arial" w:cs="Arial"/>
          <w:b/>
          <w:sz w:val="28"/>
          <w:szCs w:val="24"/>
        </w:rPr>
      </w:pPr>
    </w:p>
    <w:p w14:paraId="50AD5707" w14:textId="24F07E03" w:rsidR="004865AF" w:rsidRDefault="004865AF" w:rsidP="00E00E4D">
      <w:pPr>
        <w:spacing w:after="0" w:line="240" w:lineRule="auto"/>
        <w:jc w:val="center"/>
        <w:rPr>
          <w:rFonts w:ascii="Arial" w:hAnsi="Arial" w:cs="Arial"/>
          <w:b/>
          <w:sz w:val="28"/>
          <w:szCs w:val="24"/>
        </w:rPr>
      </w:pPr>
    </w:p>
    <w:p w14:paraId="391F0418" w14:textId="77777777" w:rsidR="004865AF" w:rsidRDefault="004865AF" w:rsidP="00E00E4D">
      <w:pPr>
        <w:spacing w:after="0" w:line="240" w:lineRule="auto"/>
        <w:jc w:val="center"/>
        <w:rPr>
          <w:rFonts w:ascii="Arial" w:hAnsi="Arial" w:cs="Arial"/>
          <w:b/>
          <w:sz w:val="28"/>
          <w:szCs w:val="24"/>
        </w:rPr>
      </w:pPr>
    </w:p>
    <w:p w14:paraId="3E90493D" w14:textId="77777777" w:rsidR="004865AF" w:rsidRPr="00D30AD4" w:rsidRDefault="004865AF" w:rsidP="00E00E4D">
      <w:pPr>
        <w:spacing w:after="0" w:line="240" w:lineRule="auto"/>
        <w:rPr>
          <w:rFonts w:ascii="Arial" w:hAnsi="Arial" w:cs="Arial"/>
          <w:b/>
          <w:sz w:val="28"/>
          <w:szCs w:val="24"/>
        </w:rPr>
      </w:pPr>
    </w:p>
    <w:sectPr w:rsidR="004865AF" w:rsidRPr="00D30AD4" w:rsidSect="005F3424">
      <w:headerReference w:type="default" r:id="rId9"/>
      <w:pgSz w:w="11906" w:h="16838"/>
      <w:pgMar w:top="720" w:right="720" w:bottom="1276" w:left="720" w:header="142"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291F" w14:textId="77777777" w:rsidR="008D59CD" w:rsidRDefault="008D59CD" w:rsidP="00636DFF">
      <w:pPr>
        <w:spacing w:after="0" w:line="240" w:lineRule="auto"/>
      </w:pPr>
      <w:r>
        <w:separator/>
      </w:r>
    </w:p>
  </w:endnote>
  <w:endnote w:type="continuationSeparator" w:id="0">
    <w:p w14:paraId="51D84E89" w14:textId="77777777" w:rsidR="008D59CD" w:rsidRDefault="008D59CD"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49C0E" w14:textId="77777777" w:rsidR="008D59CD" w:rsidRDefault="008D59CD" w:rsidP="00636DFF">
      <w:pPr>
        <w:spacing w:after="0" w:line="240" w:lineRule="auto"/>
      </w:pPr>
      <w:r>
        <w:separator/>
      </w:r>
    </w:p>
  </w:footnote>
  <w:footnote w:type="continuationSeparator" w:id="0">
    <w:p w14:paraId="5056B36F" w14:textId="77777777" w:rsidR="008D59CD" w:rsidRDefault="008D59CD" w:rsidP="00636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A3C8" w14:textId="77777777" w:rsidR="00CA5415" w:rsidRDefault="00CA5415" w:rsidP="00B66986">
    <w:pPr>
      <w:pStyle w:val="Cabealho"/>
      <w:ind w:left="-709"/>
    </w:pPr>
    <w:r>
      <w:rPr>
        <w:noProof/>
        <w:lang w:eastAsia="pt-BR"/>
      </w:rPr>
      <mc:AlternateContent>
        <mc:Choice Requires="wps">
          <w:drawing>
            <wp:anchor distT="0" distB="0" distL="114300" distR="114300" simplePos="0" relativeHeight="251659264" behindDoc="0" locked="0" layoutInCell="1" allowOverlap="1" wp14:anchorId="0FE92332" wp14:editId="7DF7F4A0">
              <wp:simplePos x="0" y="0"/>
              <wp:positionH relativeFrom="column">
                <wp:posOffset>742950</wp:posOffset>
              </wp:positionH>
              <wp:positionV relativeFrom="paragraph">
                <wp:posOffset>290830</wp:posOffset>
              </wp:positionV>
              <wp:extent cx="3581400" cy="64770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647700"/>
                      </a:xfrm>
                      <a:prstGeom prst="rect">
                        <a:avLst/>
                      </a:prstGeom>
                      <a:solidFill>
                        <a:srgbClr val="FFFFFF"/>
                      </a:solidFill>
                      <a:ln w="9525">
                        <a:noFill/>
                        <a:miter lim="800000"/>
                        <a:headEnd/>
                        <a:tailEnd/>
                      </a:ln>
                    </wps:spPr>
                    <wps:txbx>
                      <w:txbxContent>
                        <w:p w14:paraId="78A8C6FC" w14:textId="77777777" w:rsidR="00CA5415" w:rsidRPr="009D0960" w:rsidRDefault="00CA5415" w:rsidP="00A52330">
                          <w:pPr>
                            <w:pStyle w:val="SemEspaamento"/>
                            <w:rPr>
                              <w:sz w:val="24"/>
                              <w:szCs w:val="24"/>
                            </w:rPr>
                          </w:pPr>
                          <w:r w:rsidRPr="009D0960">
                            <w:rPr>
                              <w:sz w:val="24"/>
                              <w:szCs w:val="24"/>
                            </w:rPr>
                            <w:t>Estado do Rio de Janeiro</w:t>
                          </w:r>
                        </w:p>
                        <w:p w14:paraId="7DE6A78E" w14:textId="77777777" w:rsidR="00CA5415" w:rsidRPr="009D0960" w:rsidRDefault="00CA5415" w:rsidP="00A52330">
                          <w:pPr>
                            <w:pStyle w:val="SemEspaamento"/>
                            <w:rPr>
                              <w:sz w:val="24"/>
                              <w:szCs w:val="24"/>
                            </w:rPr>
                          </w:pPr>
                          <w:r w:rsidRPr="009D0960">
                            <w:rPr>
                              <w:sz w:val="24"/>
                              <w:szCs w:val="24"/>
                            </w:rPr>
                            <w:t>Prefeitura de Saquarema</w:t>
                          </w:r>
                        </w:p>
                        <w:p w14:paraId="14B6F617" w14:textId="40EC555E" w:rsidR="00CA5415" w:rsidRPr="009D0960" w:rsidRDefault="00CA5415" w:rsidP="00A52330">
                          <w:pPr>
                            <w:pStyle w:val="SemEspaamento"/>
                            <w:rPr>
                              <w:sz w:val="24"/>
                              <w:szCs w:val="24"/>
                            </w:rPr>
                          </w:pPr>
                          <w:r w:rsidRPr="009D0960">
                            <w:rPr>
                              <w:sz w:val="24"/>
                              <w:szCs w:val="24"/>
                            </w:rPr>
                            <w:t xml:space="preserve">Secretaria Municipal </w:t>
                          </w:r>
                          <w:r>
                            <w:rPr>
                              <w:sz w:val="24"/>
                              <w:szCs w:val="24"/>
                            </w:rPr>
                            <w:t>Esporte, Lazer e Turismo</w:t>
                          </w:r>
                        </w:p>
                        <w:p w14:paraId="4A0B7B70" w14:textId="77777777" w:rsidR="00CA5415" w:rsidRDefault="00CA5415" w:rsidP="00A52330">
                          <w:pPr>
                            <w:pStyle w:val="SemEspaamento"/>
                            <w:rPr>
                              <w:sz w:val="20"/>
                              <w:szCs w:val="20"/>
                            </w:rPr>
                          </w:pPr>
                        </w:p>
                        <w:p w14:paraId="358B6289" w14:textId="77777777" w:rsidR="00CA5415" w:rsidRPr="00A52330" w:rsidRDefault="00CA5415" w:rsidP="00A52330">
                          <w:pPr>
                            <w:pStyle w:val="SemEspaamento"/>
                            <w:rPr>
                              <w:sz w:val="20"/>
                              <w:szCs w:val="20"/>
                            </w:rPr>
                          </w:pPr>
                          <w:proofErr w:type="spellStart"/>
                          <w:proofErr w:type="gramStart"/>
                          <w:r>
                            <w:rPr>
                              <w:sz w:val="20"/>
                              <w:szCs w:val="20"/>
                            </w:rPr>
                            <w:t>ços</w:t>
                          </w:r>
                          <w:proofErr w:type="spellEnd"/>
                          <w:r>
                            <w:rPr>
                              <w:sz w:val="20"/>
                              <w:szCs w:val="20"/>
                            </w:rPr>
                            <w:t xml:space="preserve">  Públicos</w:t>
                          </w:r>
                          <w:proofErr w:type="gramEnd"/>
                          <w:r>
                            <w:rPr>
                              <w:sz w:val="20"/>
                              <w:szCs w:val="20"/>
                            </w:rPr>
                            <w:t xml:space="preserve"> e Transporte</w:t>
                          </w:r>
                          <w:r w:rsidRPr="00A52330">
                            <w:rPr>
                              <w:sz w:val="20"/>
                              <w:szCs w:val="20"/>
                            </w:rPr>
                            <w:t xml:space="preserve"> Governo</w:t>
                          </w:r>
                        </w:p>
                        <w:p w14:paraId="3F4FFC5C" w14:textId="77777777" w:rsidR="00CA5415" w:rsidRPr="00636DFF" w:rsidRDefault="00CA5415" w:rsidP="00A52330">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E92332" id="_x0000_t202" coordsize="21600,21600" o:spt="202" path="m,l,21600r21600,l21600,xe">
              <v:stroke joinstyle="miter"/>
              <v:path gradientshapeok="t" o:connecttype="rect"/>
            </v:shapetype>
            <v:shape id="Caixa de Texto 2" o:spid="_x0000_s1026" type="#_x0000_t202" style="position:absolute;left:0;text-align:left;margin-left:58.5pt;margin-top:22.9pt;width:282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" stroked="f">
              <v:textbox>
                <w:txbxContent>
                  <w:p w14:paraId="78A8C6FC" w14:textId="77777777" w:rsidR="00CA5415" w:rsidRPr="009D0960" w:rsidRDefault="00CA5415" w:rsidP="00A52330">
                    <w:pPr>
                      <w:pStyle w:val="SemEspaamento"/>
                      <w:rPr>
                        <w:sz w:val="24"/>
                        <w:szCs w:val="24"/>
                      </w:rPr>
                    </w:pPr>
                    <w:r w:rsidRPr="009D0960">
                      <w:rPr>
                        <w:sz w:val="24"/>
                        <w:szCs w:val="24"/>
                      </w:rPr>
                      <w:t>Estado do Rio de Janeiro</w:t>
                    </w:r>
                  </w:p>
                  <w:p w14:paraId="7DE6A78E" w14:textId="77777777" w:rsidR="00CA5415" w:rsidRPr="009D0960" w:rsidRDefault="00CA5415" w:rsidP="00A52330">
                    <w:pPr>
                      <w:pStyle w:val="SemEspaamento"/>
                      <w:rPr>
                        <w:sz w:val="24"/>
                        <w:szCs w:val="24"/>
                      </w:rPr>
                    </w:pPr>
                    <w:r w:rsidRPr="009D0960">
                      <w:rPr>
                        <w:sz w:val="24"/>
                        <w:szCs w:val="24"/>
                      </w:rPr>
                      <w:t>Prefeitura de Saquarema</w:t>
                    </w:r>
                  </w:p>
                  <w:p w14:paraId="14B6F617" w14:textId="40EC555E" w:rsidR="00CA5415" w:rsidRPr="009D0960" w:rsidRDefault="00CA5415" w:rsidP="00A52330">
                    <w:pPr>
                      <w:pStyle w:val="SemEspaamento"/>
                      <w:rPr>
                        <w:sz w:val="24"/>
                        <w:szCs w:val="24"/>
                      </w:rPr>
                    </w:pPr>
                    <w:r w:rsidRPr="009D0960">
                      <w:rPr>
                        <w:sz w:val="24"/>
                        <w:szCs w:val="24"/>
                      </w:rPr>
                      <w:t xml:space="preserve">Secretaria Municipal </w:t>
                    </w:r>
                    <w:r>
                      <w:rPr>
                        <w:sz w:val="24"/>
                        <w:szCs w:val="24"/>
                      </w:rPr>
                      <w:t>Esporte, Lazer e Turismo</w:t>
                    </w:r>
                  </w:p>
                  <w:p w14:paraId="4A0B7B70" w14:textId="77777777" w:rsidR="00CA5415" w:rsidRDefault="00CA5415" w:rsidP="00A52330">
                    <w:pPr>
                      <w:pStyle w:val="SemEspaamento"/>
                      <w:rPr>
                        <w:sz w:val="20"/>
                        <w:szCs w:val="20"/>
                      </w:rPr>
                    </w:pPr>
                  </w:p>
                  <w:p w14:paraId="358B6289" w14:textId="77777777" w:rsidR="00CA5415" w:rsidRPr="00A52330" w:rsidRDefault="00CA5415" w:rsidP="00A52330">
                    <w:pPr>
                      <w:pStyle w:val="SemEspaamento"/>
                      <w:rPr>
                        <w:sz w:val="20"/>
                        <w:szCs w:val="20"/>
                      </w:rPr>
                    </w:pPr>
                    <w:proofErr w:type="spellStart"/>
                    <w:proofErr w:type="gramStart"/>
                    <w:r>
                      <w:rPr>
                        <w:sz w:val="20"/>
                        <w:szCs w:val="20"/>
                      </w:rPr>
                      <w:t>ços</w:t>
                    </w:r>
                    <w:proofErr w:type="spellEnd"/>
                    <w:r>
                      <w:rPr>
                        <w:sz w:val="20"/>
                        <w:szCs w:val="20"/>
                      </w:rPr>
                      <w:t xml:space="preserve">  Públicos</w:t>
                    </w:r>
                    <w:proofErr w:type="gramEnd"/>
                    <w:r>
                      <w:rPr>
                        <w:sz w:val="20"/>
                        <w:szCs w:val="20"/>
                      </w:rPr>
                      <w:t xml:space="preserve"> e Transporte</w:t>
                    </w:r>
                    <w:r w:rsidRPr="00A52330">
                      <w:rPr>
                        <w:sz w:val="20"/>
                        <w:szCs w:val="20"/>
                      </w:rPr>
                      <w:t xml:space="preserve"> Governo</w:t>
                    </w:r>
                  </w:p>
                  <w:p w14:paraId="3F4FFC5C" w14:textId="77777777" w:rsidR="00CA5415" w:rsidRPr="00636DFF" w:rsidRDefault="00CA5415" w:rsidP="00A52330">
                    <w:pPr>
                      <w:rPr>
                        <w:b/>
                      </w:rPr>
                    </w:pPr>
                  </w:p>
                </w:txbxContent>
              </v:textbox>
            </v:shape>
          </w:pict>
        </mc:Fallback>
      </mc:AlternateContent>
    </w:r>
    <w:r>
      <w:rPr>
        <w:noProof/>
        <w:lang w:eastAsia="pt-BR"/>
      </w:rPr>
      <w:drawing>
        <wp:inline distT="0" distB="0" distL="0" distR="0" wp14:anchorId="2C70988F" wp14:editId="7699784B">
          <wp:extent cx="7500786" cy="1105535"/>
          <wp:effectExtent l="0" t="0" r="508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7827077" cy="1153627"/>
                  </a:xfrm>
                  <a:prstGeom prst="rect">
                    <a:avLst/>
                  </a:prstGeom>
                </pic:spPr>
              </pic:pic>
            </a:graphicData>
          </a:graphic>
        </wp:inline>
      </w:drawing>
    </w:r>
  </w:p>
  <w:p w14:paraId="43821556" w14:textId="77777777" w:rsidR="00CA5415" w:rsidRDefault="00CA541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1BD"/>
    <w:multiLevelType w:val="hybridMultilevel"/>
    <w:tmpl w:val="279CDC3A"/>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 w15:restartNumberingAfterBreak="0">
    <w:nsid w:val="03174B2C"/>
    <w:multiLevelType w:val="hybridMultilevel"/>
    <w:tmpl w:val="3D8EB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4112BA8"/>
    <w:multiLevelType w:val="hybridMultilevel"/>
    <w:tmpl w:val="279CDC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3A5009"/>
    <w:multiLevelType w:val="hybridMultilevel"/>
    <w:tmpl w:val="7D3A96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4" w15:restartNumberingAfterBreak="0">
    <w:nsid w:val="064B126D"/>
    <w:multiLevelType w:val="hybridMultilevel"/>
    <w:tmpl w:val="2C6A47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FF01D4A"/>
    <w:multiLevelType w:val="multilevel"/>
    <w:tmpl w:val="F456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33B83"/>
    <w:multiLevelType w:val="hybridMultilevel"/>
    <w:tmpl w:val="0E32F64C"/>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F97DCA"/>
    <w:multiLevelType w:val="hybridMultilevel"/>
    <w:tmpl w:val="0E8208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9725BE"/>
    <w:multiLevelType w:val="hybridMultilevel"/>
    <w:tmpl w:val="279CDC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5B293C"/>
    <w:multiLevelType w:val="hybridMultilevel"/>
    <w:tmpl w:val="37925BF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78D12C3"/>
    <w:multiLevelType w:val="multilevel"/>
    <w:tmpl w:val="EF32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436167"/>
    <w:multiLevelType w:val="multilevel"/>
    <w:tmpl w:val="F456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151ABC"/>
    <w:multiLevelType w:val="multilevel"/>
    <w:tmpl w:val="BEFA2E36"/>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144AED"/>
    <w:multiLevelType w:val="hybridMultilevel"/>
    <w:tmpl w:val="39B438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CE8631A"/>
    <w:multiLevelType w:val="hybridMultilevel"/>
    <w:tmpl w:val="7BE6B6A6"/>
    <w:lvl w:ilvl="0" w:tplc="9D08C030">
      <w:start w:val="1"/>
      <w:numFmt w:val="decimal"/>
      <w:lvlText w:val="%1-"/>
      <w:lvlJc w:val="left"/>
      <w:pPr>
        <w:ind w:left="360" w:hanging="360"/>
      </w:pPr>
      <w:rPr>
        <w:rFonts w:hint="default"/>
        <w:color w:val="000000" w:themeColor="text1"/>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3F671EB4"/>
    <w:multiLevelType w:val="hybridMultilevel"/>
    <w:tmpl w:val="2D8490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2FC02E7"/>
    <w:multiLevelType w:val="hybridMultilevel"/>
    <w:tmpl w:val="17440C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6420FBC"/>
    <w:multiLevelType w:val="hybridMultilevel"/>
    <w:tmpl w:val="972887D4"/>
    <w:lvl w:ilvl="0" w:tplc="5604529C">
      <w:start w:val="27"/>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A87DF2"/>
    <w:multiLevelType w:val="hybridMultilevel"/>
    <w:tmpl w:val="2794A0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B6239DD"/>
    <w:multiLevelType w:val="hybridMultilevel"/>
    <w:tmpl w:val="23A279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2426239"/>
    <w:multiLevelType w:val="hybridMultilevel"/>
    <w:tmpl w:val="862838E4"/>
    <w:lvl w:ilvl="0" w:tplc="377E3472">
      <w:start w:val="19"/>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F631F4"/>
    <w:multiLevelType w:val="hybridMultilevel"/>
    <w:tmpl w:val="279CDC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F0525D"/>
    <w:multiLevelType w:val="hybridMultilevel"/>
    <w:tmpl w:val="62826E38"/>
    <w:lvl w:ilvl="0" w:tplc="3C5AD420">
      <w:start w:val="27"/>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F6B5302"/>
    <w:multiLevelType w:val="hybridMultilevel"/>
    <w:tmpl w:val="795E681E"/>
    <w:lvl w:ilvl="0" w:tplc="FFF88D2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08D4617"/>
    <w:multiLevelType w:val="hybridMultilevel"/>
    <w:tmpl w:val="279CDC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091634B"/>
    <w:multiLevelType w:val="multilevel"/>
    <w:tmpl w:val="E7FC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506E17"/>
    <w:multiLevelType w:val="multilevel"/>
    <w:tmpl w:val="86F614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DE4AC7"/>
    <w:multiLevelType w:val="hybridMultilevel"/>
    <w:tmpl w:val="DFA0906A"/>
    <w:lvl w:ilvl="0" w:tplc="5D389E20">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A41208A"/>
    <w:multiLevelType w:val="hybridMultilevel"/>
    <w:tmpl w:val="CF6287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4721778"/>
    <w:multiLevelType w:val="hybridMultilevel"/>
    <w:tmpl w:val="78943DDC"/>
    <w:lvl w:ilvl="0" w:tplc="5CB6483C">
      <w:start w:val="19"/>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790226E"/>
    <w:multiLevelType w:val="hybridMultilevel"/>
    <w:tmpl w:val="590693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F082040"/>
    <w:multiLevelType w:val="hybridMultilevel"/>
    <w:tmpl w:val="D526B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8"/>
  </w:num>
  <w:num w:numId="4">
    <w:abstractNumId w:val="4"/>
  </w:num>
  <w:num w:numId="5">
    <w:abstractNumId w:val="13"/>
  </w:num>
  <w:num w:numId="6">
    <w:abstractNumId w:val="18"/>
  </w:num>
  <w:num w:numId="7">
    <w:abstractNumId w:val="3"/>
  </w:num>
  <w:num w:numId="8">
    <w:abstractNumId w:val="7"/>
  </w:num>
  <w:num w:numId="9">
    <w:abstractNumId w:val="30"/>
  </w:num>
  <w:num w:numId="10">
    <w:abstractNumId w:val="1"/>
  </w:num>
  <w:num w:numId="11">
    <w:abstractNumId w:val="31"/>
  </w:num>
  <w:num w:numId="12">
    <w:abstractNumId w:val="16"/>
  </w:num>
  <w:num w:numId="13">
    <w:abstractNumId w:val="8"/>
  </w:num>
  <w:num w:numId="14">
    <w:abstractNumId w:val="2"/>
  </w:num>
  <w:num w:numId="15">
    <w:abstractNumId w:val="21"/>
  </w:num>
  <w:num w:numId="16">
    <w:abstractNumId w:val="27"/>
  </w:num>
  <w:num w:numId="17">
    <w:abstractNumId w:val="12"/>
  </w:num>
  <w:num w:numId="18">
    <w:abstractNumId w:val="23"/>
  </w:num>
  <w:num w:numId="19">
    <w:abstractNumId w:val="20"/>
  </w:num>
  <w:num w:numId="20">
    <w:abstractNumId w:val="6"/>
  </w:num>
  <w:num w:numId="21">
    <w:abstractNumId w:val="17"/>
  </w:num>
  <w:num w:numId="22">
    <w:abstractNumId w:val="22"/>
  </w:num>
  <w:num w:numId="23">
    <w:abstractNumId w:val="29"/>
  </w:num>
  <w:num w:numId="24">
    <w:abstractNumId w:val="11"/>
  </w:num>
  <w:num w:numId="25">
    <w:abstractNumId w:val="25"/>
  </w:num>
  <w:num w:numId="26">
    <w:abstractNumId w:val="10"/>
  </w:num>
  <w:num w:numId="27">
    <w:abstractNumId w:val="5"/>
  </w:num>
  <w:num w:numId="28">
    <w:abstractNumId w:val="0"/>
  </w:num>
  <w:num w:numId="29">
    <w:abstractNumId w:val="24"/>
  </w:num>
  <w:num w:numId="30">
    <w:abstractNumId w:val="15"/>
  </w:num>
  <w:num w:numId="31">
    <w:abstractNumId w:val="1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6" w:nlCheck="1" w:checkStyle="1"/>
  <w:activeWritingStyle w:appName="MSWord" w:lang="pt-BR" w:vendorID="64" w:dllVersion="0" w:nlCheck="1" w:checkStyle="0"/>
  <w:activeWritingStyle w:appName="MSWord" w:lang="pt-PT" w:vendorID="64" w:dllVersion="4096"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FF"/>
    <w:rsid w:val="00002310"/>
    <w:rsid w:val="00002A7A"/>
    <w:rsid w:val="00002E30"/>
    <w:rsid w:val="000035F4"/>
    <w:rsid w:val="00012CC4"/>
    <w:rsid w:val="000132CA"/>
    <w:rsid w:val="00021484"/>
    <w:rsid w:val="00030E5F"/>
    <w:rsid w:val="0003125B"/>
    <w:rsid w:val="000359F0"/>
    <w:rsid w:val="00037504"/>
    <w:rsid w:val="00037F8E"/>
    <w:rsid w:val="0004025B"/>
    <w:rsid w:val="00042E04"/>
    <w:rsid w:val="000447E5"/>
    <w:rsid w:val="00045CA9"/>
    <w:rsid w:val="00046C9C"/>
    <w:rsid w:val="000474A9"/>
    <w:rsid w:val="0005294F"/>
    <w:rsid w:val="00053101"/>
    <w:rsid w:val="00053550"/>
    <w:rsid w:val="00053CBA"/>
    <w:rsid w:val="00054D39"/>
    <w:rsid w:val="00057F5B"/>
    <w:rsid w:val="00061B78"/>
    <w:rsid w:val="000652D9"/>
    <w:rsid w:val="00067064"/>
    <w:rsid w:val="000713B6"/>
    <w:rsid w:val="00071BA5"/>
    <w:rsid w:val="000721B5"/>
    <w:rsid w:val="00074287"/>
    <w:rsid w:val="000762ED"/>
    <w:rsid w:val="00084562"/>
    <w:rsid w:val="00084674"/>
    <w:rsid w:val="00087088"/>
    <w:rsid w:val="00087186"/>
    <w:rsid w:val="000916B2"/>
    <w:rsid w:val="000949BA"/>
    <w:rsid w:val="00097F1B"/>
    <w:rsid w:val="000A0D10"/>
    <w:rsid w:val="000A1029"/>
    <w:rsid w:val="000A1C62"/>
    <w:rsid w:val="000A3985"/>
    <w:rsid w:val="000A4FCE"/>
    <w:rsid w:val="000A5933"/>
    <w:rsid w:val="000A6365"/>
    <w:rsid w:val="000B4BC9"/>
    <w:rsid w:val="000B7C4B"/>
    <w:rsid w:val="000C5A90"/>
    <w:rsid w:val="000D039B"/>
    <w:rsid w:val="000D0970"/>
    <w:rsid w:val="000D09BD"/>
    <w:rsid w:val="000D3885"/>
    <w:rsid w:val="000E47A5"/>
    <w:rsid w:val="000E5117"/>
    <w:rsid w:val="000E6D69"/>
    <w:rsid w:val="000F02EB"/>
    <w:rsid w:val="000F616A"/>
    <w:rsid w:val="00103773"/>
    <w:rsid w:val="0010406B"/>
    <w:rsid w:val="001108DF"/>
    <w:rsid w:val="00110D44"/>
    <w:rsid w:val="0011286C"/>
    <w:rsid w:val="00121537"/>
    <w:rsid w:val="00125037"/>
    <w:rsid w:val="001321B8"/>
    <w:rsid w:val="001365D8"/>
    <w:rsid w:val="00140223"/>
    <w:rsid w:val="00142F1D"/>
    <w:rsid w:val="00143695"/>
    <w:rsid w:val="00143AF0"/>
    <w:rsid w:val="00145416"/>
    <w:rsid w:val="00145CED"/>
    <w:rsid w:val="001506E7"/>
    <w:rsid w:val="00151F8C"/>
    <w:rsid w:val="00153FD0"/>
    <w:rsid w:val="00157305"/>
    <w:rsid w:val="00164563"/>
    <w:rsid w:val="0016546A"/>
    <w:rsid w:val="00165987"/>
    <w:rsid w:val="001669BC"/>
    <w:rsid w:val="0017598A"/>
    <w:rsid w:val="00176149"/>
    <w:rsid w:val="00183FAB"/>
    <w:rsid w:val="00195E60"/>
    <w:rsid w:val="001A13DD"/>
    <w:rsid w:val="001B60D1"/>
    <w:rsid w:val="001B647A"/>
    <w:rsid w:val="001C11AC"/>
    <w:rsid w:val="001C173B"/>
    <w:rsid w:val="001C468C"/>
    <w:rsid w:val="001C7C13"/>
    <w:rsid w:val="001D2BA2"/>
    <w:rsid w:val="001D37E1"/>
    <w:rsid w:val="001D3829"/>
    <w:rsid w:val="001D404A"/>
    <w:rsid w:val="001E0A7E"/>
    <w:rsid w:val="001E536E"/>
    <w:rsid w:val="001E5A89"/>
    <w:rsid w:val="001E621D"/>
    <w:rsid w:val="001E7304"/>
    <w:rsid w:val="001F1BBF"/>
    <w:rsid w:val="001F4831"/>
    <w:rsid w:val="0020004C"/>
    <w:rsid w:val="002027E2"/>
    <w:rsid w:val="0021139C"/>
    <w:rsid w:val="00216336"/>
    <w:rsid w:val="002166EA"/>
    <w:rsid w:val="00223C26"/>
    <w:rsid w:val="00231A31"/>
    <w:rsid w:val="002362C8"/>
    <w:rsid w:val="00236D4C"/>
    <w:rsid w:val="0024010C"/>
    <w:rsid w:val="00244BAD"/>
    <w:rsid w:val="00245012"/>
    <w:rsid w:val="00251CFB"/>
    <w:rsid w:val="00253167"/>
    <w:rsid w:val="00253D60"/>
    <w:rsid w:val="0025791C"/>
    <w:rsid w:val="002618D1"/>
    <w:rsid w:val="002625BF"/>
    <w:rsid w:val="002635A5"/>
    <w:rsid w:val="002635BB"/>
    <w:rsid w:val="00265504"/>
    <w:rsid w:val="00265EF0"/>
    <w:rsid w:val="00270A6B"/>
    <w:rsid w:val="00271D21"/>
    <w:rsid w:val="00272A63"/>
    <w:rsid w:val="00277BC6"/>
    <w:rsid w:val="002818BC"/>
    <w:rsid w:val="00285DDF"/>
    <w:rsid w:val="00286D79"/>
    <w:rsid w:val="00293914"/>
    <w:rsid w:val="002941CF"/>
    <w:rsid w:val="002A47B3"/>
    <w:rsid w:val="002B2607"/>
    <w:rsid w:val="002B2D5B"/>
    <w:rsid w:val="002B59B3"/>
    <w:rsid w:val="002B7483"/>
    <w:rsid w:val="002C3678"/>
    <w:rsid w:val="002C4F7E"/>
    <w:rsid w:val="002C57C4"/>
    <w:rsid w:val="002D5503"/>
    <w:rsid w:val="002D577F"/>
    <w:rsid w:val="002D5FAC"/>
    <w:rsid w:val="002E1A57"/>
    <w:rsid w:val="002E259C"/>
    <w:rsid w:val="002E2C56"/>
    <w:rsid w:val="002E2CA7"/>
    <w:rsid w:val="002E637C"/>
    <w:rsid w:val="002E6A3A"/>
    <w:rsid w:val="002F175E"/>
    <w:rsid w:val="002F5C55"/>
    <w:rsid w:val="002F6349"/>
    <w:rsid w:val="00301272"/>
    <w:rsid w:val="00301B22"/>
    <w:rsid w:val="00302A07"/>
    <w:rsid w:val="00306A68"/>
    <w:rsid w:val="00320E01"/>
    <w:rsid w:val="00321E7E"/>
    <w:rsid w:val="00330FB6"/>
    <w:rsid w:val="00335A23"/>
    <w:rsid w:val="00340544"/>
    <w:rsid w:val="00341E3A"/>
    <w:rsid w:val="00342065"/>
    <w:rsid w:val="00343072"/>
    <w:rsid w:val="003478E3"/>
    <w:rsid w:val="003570E2"/>
    <w:rsid w:val="003701F5"/>
    <w:rsid w:val="00386F24"/>
    <w:rsid w:val="00387B83"/>
    <w:rsid w:val="003909C8"/>
    <w:rsid w:val="00395A91"/>
    <w:rsid w:val="00396F52"/>
    <w:rsid w:val="003A6E0D"/>
    <w:rsid w:val="003B1393"/>
    <w:rsid w:val="003B178D"/>
    <w:rsid w:val="003B1B73"/>
    <w:rsid w:val="003B3209"/>
    <w:rsid w:val="003B46D6"/>
    <w:rsid w:val="003B470C"/>
    <w:rsid w:val="003B5B9D"/>
    <w:rsid w:val="003C04DD"/>
    <w:rsid w:val="003C19C3"/>
    <w:rsid w:val="003C4CE3"/>
    <w:rsid w:val="003C5642"/>
    <w:rsid w:val="003D058B"/>
    <w:rsid w:val="003D569E"/>
    <w:rsid w:val="003F1488"/>
    <w:rsid w:val="003F4AB1"/>
    <w:rsid w:val="003F574C"/>
    <w:rsid w:val="004010BA"/>
    <w:rsid w:val="004119B7"/>
    <w:rsid w:val="004123E7"/>
    <w:rsid w:val="00413366"/>
    <w:rsid w:val="004174A0"/>
    <w:rsid w:val="0041766C"/>
    <w:rsid w:val="00431601"/>
    <w:rsid w:val="004331BD"/>
    <w:rsid w:val="004339F3"/>
    <w:rsid w:val="00436934"/>
    <w:rsid w:val="00436E95"/>
    <w:rsid w:val="004371E4"/>
    <w:rsid w:val="004464B4"/>
    <w:rsid w:val="004505C8"/>
    <w:rsid w:val="00450E6D"/>
    <w:rsid w:val="004516D0"/>
    <w:rsid w:val="00455F61"/>
    <w:rsid w:val="00460F98"/>
    <w:rsid w:val="0046204B"/>
    <w:rsid w:val="004625AE"/>
    <w:rsid w:val="00467812"/>
    <w:rsid w:val="004704BD"/>
    <w:rsid w:val="00474D81"/>
    <w:rsid w:val="004765A7"/>
    <w:rsid w:val="00480D06"/>
    <w:rsid w:val="004831F0"/>
    <w:rsid w:val="004836AC"/>
    <w:rsid w:val="004865AF"/>
    <w:rsid w:val="004924DC"/>
    <w:rsid w:val="00492C99"/>
    <w:rsid w:val="0049423D"/>
    <w:rsid w:val="0049701E"/>
    <w:rsid w:val="004A0BD6"/>
    <w:rsid w:val="004B3602"/>
    <w:rsid w:val="004B422F"/>
    <w:rsid w:val="004B6BCF"/>
    <w:rsid w:val="004C0267"/>
    <w:rsid w:val="004C10A6"/>
    <w:rsid w:val="004C3536"/>
    <w:rsid w:val="004C52ED"/>
    <w:rsid w:val="004C6307"/>
    <w:rsid w:val="004D1290"/>
    <w:rsid w:val="004D1D3E"/>
    <w:rsid w:val="004D2126"/>
    <w:rsid w:val="004D3D3F"/>
    <w:rsid w:val="004D5588"/>
    <w:rsid w:val="004D56E0"/>
    <w:rsid w:val="004D65A9"/>
    <w:rsid w:val="004E3128"/>
    <w:rsid w:val="004E37AF"/>
    <w:rsid w:val="004E6FD0"/>
    <w:rsid w:val="004F39E6"/>
    <w:rsid w:val="004F6AEA"/>
    <w:rsid w:val="0050487C"/>
    <w:rsid w:val="00510362"/>
    <w:rsid w:val="0051213B"/>
    <w:rsid w:val="00512CC4"/>
    <w:rsid w:val="00514B0A"/>
    <w:rsid w:val="0051542F"/>
    <w:rsid w:val="005173A8"/>
    <w:rsid w:val="00517942"/>
    <w:rsid w:val="00524C17"/>
    <w:rsid w:val="00524F7C"/>
    <w:rsid w:val="005265E5"/>
    <w:rsid w:val="00527D4C"/>
    <w:rsid w:val="0053001A"/>
    <w:rsid w:val="00544519"/>
    <w:rsid w:val="00547C8F"/>
    <w:rsid w:val="00553126"/>
    <w:rsid w:val="00553D94"/>
    <w:rsid w:val="005575B3"/>
    <w:rsid w:val="00557A18"/>
    <w:rsid w:val="00562122"/>
    <w:rsid w:val="00562F16"/>
    <w:rsid w:val="00566F47"/>
    <w:rsid w:val="0056721F"/>
    <w:rsid w:val="00567CBC"/>
    <w:rsid w:val="00572E99"/>
    <w:rsid w:val="00574F04"/>
    <w:rsid w:val="00576190"/>
    <w:rsid w:val="005775ED"/>
    <w:rsid w:val="005933CB"/>
    <w:rsid w:val="005A06CA"/>
    <w:rsid w:val="005A4FF2"/>
    <w:rsid w:val="005A5298"/>
    <w:rsid w:val="005B078D"/>
    <w:rsid w:val="005B0B7A"/>
    <w:rsid w:val="005B4F7E"/>
    <w:rsid w:val="005C2EF4"/>
    <w:rsid w:val="005C33B4"/>
    <w:rsid w:val="005C4B1D"/>
    <w:rsid w:val="005C52C0"/>
    <w:rsid w:val="005C7647"/>
    <w:rsid w:val="005D0670"/>
    <w:rsid w:val="005D640E"/>
    <w:rsid w:val="005E39B6"/>
    <w:rsid w:val="005E503B"/>
    <w:rsid w:val="005E6D53"/>
    <w:rsid w:val="005F1F8E"/>
    <w:rsid w:val="005F3424"/>
    <w:rsid w:val="005F5C8C"/>
    <w:rsid w:val="00600522"/>
    <w:rsid w:val="0060102A"/>
    <w:rsid w:val="006013B1"/>
    <w:rsid w:val="00601E51"/>
    <w:rsid w:val="00610AFC"/>
    <w:rsid w:val="00611017"/>
    <w:rsid w:val="00613D96"/>
    <w:rsid w:val="00614065"/>
    <w:rsid w:val="0061491B"/>
    <w:rsid w:val="00615B77"/>
    <w:rsid w:val="00616F37"/>
    <w:rsid w:val="00627FC2"/>
    <w:rsid w:val="00631AA7"/>
    <w:rsid w:val="00635E5B"/>
    <w:rsid w:val="00636DFF"/>
    <w:rsid w:val="006378F5"/>
    <w:rsid w:val="00637B79"/>
    <w:rsid w:val="006418D8"/>
    <w:rsid w:val="00645AE9"/>
    <w:rsid w:val="00647143"/>
    <w:rsid w:val="006508A8"/>
    <w:rsid w:val="00650F52"/>
    <w:rsid w:val="0065146D"/>
    <w:rsid w:val="006514E6"/>
    <w:rsid w:val="006535ED"/>
    <w:rsid w:val="0065547E"/>
    <w:rsid w:val="00657AD0"/>
    <w:rsid w:val="00664C56"/>
    <w:rsid w:val="006676FF"/>
    <w:rsid w:val="00677C07"/>
    <w:rsid w:val="00680C2C"/>
    <w:rsid w:val="00681C46"/>
    <w:rsid w:val="00684BA1"/>
    <w:rsid w:val="00685196"/>
    <w:rsid w:val="006863C8"/>
    <w:rsid w:val="006943DF"/>
    <w:rsid w:val="006A14BB"/>
    <w:rsid w:val="006A69F1"/>
    <w:rsid w:val="006A7703"/>
    <w:rsid w:val="006B146E"/>
    <w:rsid w:val="006B450B"/>
    <w:rsid w:val="006C11E7"/>
    <w:rsid w:val="006C14BA"/>
    <w:rsid w:val="006D19EC"/>
    <w:rsid w:val="006D5B7C"/>
    <w:rsid w:val="006E2DC1"/>
    <w:rsid w:val="006E4174"/>
    <w:rsid w:val="006E5C1D"/>
    <w:rsid w:val="006E7312"/>
    <w:rsid w:val="006E7FC5"/>
    <w:rsid w:val="006F2D51"/>
    <w:rsid w:val="006F730E"/>
    <w:rsid w:val="00701261"/>
    <w:rsid w:val="007014ED"/>
    <w:rsid w:val="00701FF4"/>
    <w:rsid w:val="00702B16"/>
    <w:rsid w:val="0070498F"/>
    <w:rsid w:val="007065A8"/>
    <w:rsid w:val="007079F9"/>
    <w:rsid w:val="00712A2C"/>
    <w:rsid w:val="007146DF"/>
    <w:rsid w:val="007251B6"/>
    <w:rsid w:val="00732594"/>
    <w:rsid w:val="0073625D"/>
    <w:rsid w:val="00737700"/>
    <w:rsid w:val="007459AB"/>
    <w:rsid w:val="00745A2F"/>
    <w:rsid w:val="007514E1"/>
    <w:rsid w:val="00756937"/>
    <w:rsid w:val="007572C1"/>
    <w:rsid w:val="007574C6"/>
    <w:rsid w:val="0076509E"/>
    <w:rsid w:val="0077287B"/>
    <w:rsid w:val="00780E7C"/>
    <w:rsid w:val="00782517"/>
    <w:rsid w:val="0078261B"/>
    <w:rsid w:val="00782750"/>
    <w:rsid w:val="00790033"/>
    <w:rsid w:val="00790673"/>
    <w:rsid w:val="00792026"/>
    <w:rsid w:val="00792E03"/>
    <w:rsid w:val="007948C2"/>
    <w:rsid w:val="007A0001"/>
    <w:rsid w:val="007A0662"/>
    <w:rsid w:val="007A6666"/>
    <w:rsid w:val="007B0E4E"/>
    <w:rsid w:val="007B1710"/>
    <w:rsid w:val="007B2DBE"/>
    <w:rsid w:val="007B31FC"/>
    <w:rsid w:val="007B3455"/>
    <w:rsid w:val="007B5503"/>
    <w:rsid w:val="007B5914"/>
    <w:rsid w:val="007B7563"/>
    <w:rsid w:val="007D0887"/>
    <w:rsid w:val="007D499E"/>
    <w:rsid w:val="007D5AC0"/>
    <w:rsid w:val="007D6C31"/>
    <w:rsid w:val="007F128A"/>
    <w:rsid w:val="007F5485"/>
    <w:rsid w:val="007F639F"/>
    <w:rsid w:val="00802FF7"/>
    <w:rsid w:val="00803D85"/>
    <w:rsid w:val="00804D59"/>
    <w:rsid w:val="00813326"/>
    <w:rsid w:val="00820D21"/>
    <w:rsid w:val="00821355"/>
    <w:rsid w:val="008218FF"/>
    <w:rsid w:val="0082569D"/>
    <w:rsid w:val="008261A9"/>
    <w:rsid w:val="00826A37"/>
    <w:rsid w:val="00827F4F"/>
    <w:rsid w:val="00831F93"/>
    <w:rsid w:val="00834929"/>
    <w:rsid w:val="00835728"/>
    <w:rsid w:val="00836FB4"/>
    <w:rsid w:val="008459A8"/>
    <w:rsid w:val="00851313"/>
    <w:rsid w:val="00851FBD"/>
    <w:rsid w:val="00871136"/>
    <w:rsid w:val="0087410E"/>
    <w:rsid w:val="00876130"/>
    <w:rsid w:val="008809FE"/>
    <w:rsid w:val="00880B19"/>
    <w:rsid w:val="008817A3"/>
    <w:rsid w:val="00881A6D"/>
    <w:rsid w:val="00881CF1"/>
    <w:rsid w:val="008847C9"/>
    <w:rsid w:val="00887542"/>
    <w:rsid w:val="00890CFB"/>
    <w:rsid w:val="00891096"/>
    <w:rsid w:val="00891925"/>
    <w:rsid w:val="008B1226"/>
    <w:rsid w:val="008B524B"/>
    <w:rsid w:val="008B5413"/>
    <w:rsid w:val="008B5585"/>
    <w:rsid w:val="008C2681"/>
    <w:rsid w:val="008C51FB"/>
    <w:rsid w:val="008D17DA"/>
    <w:rsid w:val="008D1B88"/>
    <w:rsid w:val="008D3DFE"/>
    <w:rsid w:val="008D452F"/>
    <w:rsid w:val="008D59CD"/>
    <w:rsid w:val="008D5C09"/>
    <w:rsid w:val="008E3759"/>
    <w:rsid w:val="008E547F"/>
    <w:rsid w:val="008E6F63"/>
    <w:rsid w:val="008E6F89"/>
    <w:rsid w:val="008F0433"/>
    <w:rsid w:val="0090034E"/>
    <w:rsid w:val="00903845"/>
    <w:rsid w:val="00910E95"/>
    <w:rsid w:val="009137EA"/>
    <w:rsid w:val="009174CF"/>
    <w:rsid w:val="009218DC"/>
    <w:rsid w:val="00924330"/>
    <w:rsid w:val="009370F1"/>
    <w:rsid w:val="00942078"/>
    <w:rsid w:val="00943849"/>
    <w:rsid w:val="009455EF"/>
    <w:rsid w:val="009511DE"/>
    <w:rsid w:val="00955CE4"/>
    <w:rsid w:val="00960002"/>
    <w:rsid w:val="0096727B"/>
    <w:rsid w:val="0096775A"/>
    <w:rsid w:val="0097189A"/>
    <w:rsid w:val="00974629"/>
    <w:rsid w:val="00982190"/>
    <w:rsid w:val="009825B8"/>
    <w:rsid w:val="0098493E"/>
    <w:rsid w:val="00985D33"/>
    <w:rsid w:val="009864DB"/>
    <w:rsid w:val="00987DA0"/>
    <w:rsid w:val="009903E5"/>
    <w:rsid w:val="00990566"/>
    <w:rsid w:val="00990651"/>
    <w:rsid w:val="00995648"/>
    <w:rsid w:val="00995A64"/>
    <w:rsid w:val="00996BC8"/>
    <w:rsid w:val="00997521"/>
    <w:rsid w:val="00997901"/>
    <w:rsid w:val="009A0AA4"/>
    <w:rsid w:val="009A0DB1"/>
    <w:rsid w:val="009A35BD"/>
    <w:rsid w:val="009A3644"/>
    <w:rsid w:val="009B28FD"/>
    <w:rsid w:val="009B30D6"/>
    <w:rsid w:val="009C24D6"/>
    <w:rsid w:val="009C4C68"/>
    <w:rsid w:val="009C57AD"/>
    <w:rsid w:val="009C5FD8"/>
    <w:rsid w:val="009C734F"/>
    <w:rsid w:val="009C7CCB"/>
    <w:rsid w:val="009D0960"/>
    <w:rsid w:val="009D15D0"/>
    <w:rsid w:val="009D20D5"/>
    <w:rsid w:val="009D6C2A"/>
    <w:rsid w:val="009E406D"/>
    <w:rsid w:val="009F2CA5"/>
    <w:rsid w:val="00A00236"/>
    <w:rsid w:val="00A0179D"/>
    <w:rsid w:val="00A032EF"/>
    <w:rsid w:val="00A03BEB"/>
    <w:rsid w:val="00A053AD"/>
    <w:rsid w:val="00A109E7"/>
    <w:rsid w:val="00A1425D"/>
    <w:rsid w:val="00A177E9"/>
    <w:rsid w:val="00A26811"/>
    <w:rsid w:val="00A3029E"/>
    <w:rsid w:val="00A367A0"/>
    <w:rsid w:val="00A37498"/>
    <w:rsid w:val="00A40F30"/>
    <w:rsid w:val="00A42E13"/>
    <w:rsid w:val="00A43E12"/>
    <w:rsid w:val="00A45883"/>
    <w:rsid w:val="00A45F1B"/>
    <w:rsid w:val="00A508FE"/>
    <w:rsid w:val="00A51DA5"/>
    <w:rsid w:val="00A52330"/>
    <w:rsid w:val="00A52768"/>
    <w:rsid w:val="00A52F2B"/>
    <w:rsid w:val="00A53CE3"/>
    <w:rsid w:val="00A54596"/>
    <w:rsid w:val="00A54629"/>
    <w:rsid w:val="00A54DC0"/>
    <w:rsid w:val="00A55BFB"/>
    <w:rsid w:val="00A60552"/>
    <w:rsid w:val="00A6081D"/>
    <w:rsid w:val="00A713CA"/>
    <w:rsid w:val="00A73529"/>
    <w:rsid w:val="00A75F8A"/>
    <w:rsid w:val="00A8044B"/>
    <w:rsid w:val="00A83D03"/>
    <w:rsid w:val="00A907B1"/>
    <w:rsid w:val="00A919A1"/>
    <w:rsid w:val="00A9633B"/>
    <w:rsid w:val="00AA0C3E"/>
    <w:rsid w:val="00AA7D7A"/>
    <w:rsid w:val="00AB046D"/>
    <w:rsid w:val="00AB28C7"/>
    <w:rsid w:val="00AB2A83"/>
    <w:rsid w:val="00AB5C3C"/>
    <w:rsid w:val="00AB65FD"/>
    <w:rsid w:val="00AC3B56"/>
    <w:rsid w:val="00AC5208"/>
    <w:rsid w:val="00AD6666"/>
    <w:rsid w:val="00AD7E39"/>
    <w:rsid w:val="00AE2D93"/>
    <w:rsid w:val="00AE3CE8"/>
    <w:rsid w:val="00AF38CE"/>
    <w:rsid w:val="00AF7453"/>
    <w:rsid w:val="00B019E2"/>
    <w:rsid w:val="00B03746"/>
    <w:rsid w:val="00B046BA"/>
    <w:rsid w:val="00B127CC"/>
    <w:rsid w:val="00B12902"/>
    <w:rsid w:val="00B2054B"/>
    <w:rsid w:val="00B232F6"/>
    <w:rsid w:val="00B32C56"/>
    <w:rsid w:val="00B334AE"/>
    <w:rsid w:val="00B41256"/>
    <w:rsid w:val="00B435B8"/>
    <w:rsid w:val="00B46041"/>
    <w:rsid w:val="00B54279"/>
    <w:rsid w:val="00B5455F"/>
    <w:rsid w:val="00B5484D"/>
    <w:rsid w:val="00B549CB"/>
    <w:rsid w:val="00B561F4"/>
    <w:rsid w:val="00B56AD0"/>
    <w:rsid w:val="00B57225"/>
    <w:rsid w:val="00B62959"/>
    <w:rsid w:val="00B63B31"/>
    <w:rsid w:val="00B66964"/>
    <w:rsid w:val="00B66986"/>
    <w:rsid w:val="00B771CE"/>
    <w:rsid w:val="00B9343B"/>
    <w:rsid w:val="00B95E38"/>
    <w:rsid w:val="00B970B6"/>
    <w:rsid w:val="00BA4227"/>
    <w:rsid w:val="00BA7778"/>
    <w:rsid w:val="00BB077D"/>
    <w:rsid w:val="00BB12D1"/>
    <w:rsid w:val="00BB2956"/>
    <w:rsid w:val="00BC04DB"/>
    <w:rsid w:val="00BC5181"/>
    <w:rsid w:val="00BC74E2"/>
    <w:rsid w:val="00BD0CA8"/>
    <w:rsid w:val="00BD292F"/>
    <w:rsid w:val="00BD3307"/>
    <w:rsid w:val="00BD4818"/>
    <w:rsid w:val="00BD7CBF"/>
    <w:rsid w:val="00BE2798"/>
    <w:rsid w:val="00BE48F1"/>
    <w:rsid w:val="00BE5BEE"/>
    <w:rsid w:val="00BF0CB1"/>
    <w:rsid w:val="00BF4C2D"/>
    <w:rsid w:val="00BF7E66"/>
    <w:rsid w:val="00C01FCB"/>
    <w:rsid w:val="00C0617C"/>
    <w:rsid w:val="00C0627C"/>
    <w:rsid w:val="00C067B6"/>
    <w:rsid w:val="00C13461"/>
    <w:rsid w:val="00C215F1"/>
    <w:rsid w:val="00C32C8A"/>
    <w:rsid w:val="00C3486A"/>
    <w:rsid w:val="00C45057"/>
    <w:rsid w:val="00C45E46"/>
    <w:rsid w:val="00C54D9B"/>
    <w:rsid w:val="00C55391"/>
    <w:rsid w:val="00C55C88"/>
    <w:rsid w:val="00C56FCA"/>
    <w:rsid w:val="00C62502"/>
    <w:rsid w:val="00C65EC9"/>
    <w:rsid w:val="00C77E56"/>
    <w:rsid w:val="00C80E02"/>
    <w:rsid w:val="00C8175A"/>
    <w:rsid w:val="00C86135"/>
    <w:rsid w:val="00C86ACF"/>
    <w:rsid w:val="00C87BCE"/>
    <w:rsid w:val="00C913D6"/>
    <w:rsid w:val="00CA2BAA"/>
    <w:rsid w:val="00CA3425"/>
    <w:rsid w:val="00CA5415"/>
    <w:rsid w:val="00CA6568"/>
    <w:rsid w:val="00CB14E6"/>
    <w:rsid w:val="00CB2458"/>
    <w:rsid w:val="00CC415F"/>
    <w:rsid w:val="00CE3B4E"/>
    <w:rsid w:val="00CE3B6C"/>
    <w:rsid w:val="00CE408D"/>
    <w:rsid w:val="00CE7841"/>
    <w:rsid w:val="00CF23EA"/>
    <w:rsid w:val="00CF30C2"/>
    <w:rsid w:val="00CF7E37"/>
    <w:rsid w:val="00D004D9"/>
    <w:rsid w:val="00D03C69"/>
    <w:rsid w:val="00D05675"/>
    <w:rsid w:val="00D11315"/>
    <w:rsid w:val="00D1227A"/>
    <w:rsid w:val="00D144E7"/>
    <w:rsid w:val="00D15E58"/>
    <w:rsid w:val="00D16026"/>
    <w:rsid w:val="00D176AB"/>
    <w:rsid w:val="00D20887"/>
    <w:rsid w:val="00D20E80"/>
    <w:rsid w:val="00D21A52"/>
    <w:rsid w:val="00D22378"/>
    <w:rsid w:val="00D23236"/>
    <w:rsid w:val="00D25D31"/>
    <w:rsid w:val="00D30AD4"/>
    <w:rsid w:val="00D32C43"/>
    <w:rsid w:val="00D3470D"/>
    <w:rsid w:val="00D41609"/>
    <w:rsid w:val="00D46C5A"/>
    <w:rsid w:val="00D46EF0"/>
    <w:rsid w:val="00D472F1"/>
    <w:rsid w:val="00D50E67"/>
    <w:rsid w:val="00D51E29"/>
    <w:rsid w:val="00D555ED"/>
    <w:rsid w:val="00D56F4C"/>
    <w:rsid w:val="00D6077C"/>
    <w:rsid w:val="00D61BB5"/>
    <w:rsid w:val="00D67C97"/>
    <w:rsid w:val="00D72230"/>
    <w:rsid w:val="00D73F48"/>
    <w:rsid w:val="00D800A9"/>
    <w:rsid w:val="00D83368"/>
    <w:rsid w:val="00D9472C"/>
    <w:rsid w:val="00D9572C"/>
    <w:rsid w:val="00D97720"/>
    <w:rsid w:val="00D9795A"/>
    <w:rsid w:val="00DA42A9"/>
    <w:rsid w:val="00DB1A95"/>
    <w:rsid w:val="00DB1FD9"/>
    <w:rsid w:val="00DC2352"/>
    <w:rsid w:val="00DC55E1"/>
    <w:rsid w:val="00DC5AA4"/>
    <w:rsid w:val="00DD0768"/>
    <w:rsid w:val="00DD36FE"/>
    <w:rsid w:val="00DE32D5"/>
    <w:rsid w:val="00DE4E74"/>
    <w:rsid w:val="00DE58C6"/>
    <w:rsid w:val="00DF0203"/>
    <w:rsid w:val="00DF12D4"/>
    <w:rsid w:val="00DF1658"/>
    <w:rsid w:val="00DF179D"/>
    <w:rsid w:val="00DF29D7"/>
    <w:rsid w:val="00DF31C1"/>
    <w:rsid w:val="00E00E4D"/>
    <w:rsid w:val="00E01F30"/>
    <w:rsid w:val="00E12297"/>
    <w:rsid w:val="00E15AEF"/>
    <w:rsid w:val="00E23BE9"/>
    <w:rsid w:val="00E30953"/>
    <w:rsid w:val="00E3202A"/>
    <w:rsid w:val="00E36C17"/>
    <w:rsid w:val="00E405AF"/>
    <w:rsid w:val="00E42FC3"/>
    <w:rsid w:val="00E4357A"/>
    <w:rsid w:val="00E43719"/>
    <w:rsid w:val="00E465CC"/>
    <w:rsid w:val="00E46636"/>
    <w:rsid w:val="00E53346"/>
    <w:rsid w:val="00E575F4"/>
    <w:rsid w:val="00E57B91"/>
    <w:rsid w:val="00E63AFC"/>
    <w:rsid w:val="00E7012F"/>
    <w:rsid w:val="00E70E31"/>
    <w:rsid w:val="00E766D5"/>
    <w:rsid w:val="00E7751A"/>
    <w:rsid w:val="00E77715"/>
    <w:rsid w:val="00E828D4"/>
    <w:rsid w:val="00E85922"/>
    <w:rsid w:val="00E93383"/>
    <w:rsid w:val="00E94B51"/>
    <w:rsid w:val="00EA1E14"/>
    <w:rsid w:val="00EA708E"/>
    <w:rsid w:val="00EB55E4"/>
    <w:rsid w:val="00EB610F"/>
    <w:rsid w:val="00EC1840"/>
    <w:rsid w:val="00EC2EF5"/>
    <w:rsid w:val="00EC5528"/>
    <w:rsid w:val="00ED3AE9"/>
    <w:rsid w:val="00ED6279"/>
    <w:rsid w:val="00EE17C5"/>
    <w:rsid w:val="00EE2A3E"/>
    <w:rsid w:val="00EE57F0"/>
    <w:rsid w:val="00EE5AEB"/>
    <w:rsid w:val="00EE6F9E"/>
    <w:rsid w:val="00EF25D0"/>
    <w:rsid w:val="00EF28AD"/>
    <w:rsid w:val="00EF487C"/>
    <w:rsid w:val="00EF74DF"/>
    <w:rsid w:val="00F007F7"/>
    <w:rsid w:val="00F016A1"/>
    <w:rsid w:val="00F02A45"/>
    <w:rsid w:val="00F05496"/>
    <w:rsid w:val="00F06116"/>
    <w:rsid w:val="00F10CDD"/>
    <w:rsid w:val="00F1142F"/>
    <w:rsid w:val="00F13BCC"/>
    <w:rsid w:val="00F167FB"/>
    <w:rsid w:val="00F17504"/>
    <w:rsid w:val="00F20BE6"/>
    <w:rsid w:val="00F22B84"/>
    <w:rsid w:val="00F24383"/>
    <w:rsid w:val="00F27C09"/>
    <w:rsid w:val="00F32362"/>
    <w:rsid w:val="00F37D1B"/>
    <w:rsid w:val="00F40F1C"/>
    <w:rsid w:val="00F43A82"/>
    <w:rsid w:val="00F44452"/>
    <w:rsid w:val="00F4507C"/>
    <w:rsid w:val="00F4567E"/>
    <w:rsid w:val="00F472DA"/>
    <w:rsid w:val="00F514DD"/>
    <w:rsid w:val="00F52524"/>
    <w:rsid w:val="00F53C5E"/>
    <w:rsid w:val="00F63224"/>
    <w:rsid w:val="00F63228"/>
    <w:rsid w:val="00F64F4E"/>
    <w:rsid w:val="00F672B7"/>
    <w:rsid w:val="00F7164B"/>
    <w:rsid w:val="00F7254A"/>
    <w:rsid w:val="00F74E32"/>
    <w:rsid w:val="00F75453"/>
    <w:rsid w:val="00F756CA"/>
    <w:rsid w:val="00F76229"/>
    <w:rsid w:val="00F871DA"/>
    <w:rsid w:val="00F943DE"/>
    <w:rsid w:val="00FA0B5C"/>
    <w:rsid w:val="00FA13FF"/>
    <w:rsid w:val="00FA3078"/>
    <w:rsid w:val="00FA71F9"/>
    <w:rsid w:val="00FA7D87"/>
    <w:rsid w:val="00FB6CFA"/>
    <w:rsid w:val="00FB7DF4"/>
    <w:rsid w:val="00FC5B22"/>
    <w:rsid w:val="00FC5CB5"/>
    <w:rsid w:val="00FD0F33"/>
    <w:rsid w:val="00FD5415"/>
    <w:rsid w:val="00FE596A"/>
    <w:rsid w:val="00FE75C7"/>
    <w:rsid w:val="00FF1511"/>
    <w:rsid w:val="00FF17B1"/>
    <w:rsid w:val="00FF3502"/>
    <w:rsid w:val="00FF73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A7C69F"/>
  <w15:docId w15:val="{3D1BFAC3-86AD-49A8-9C65-F8DCF511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rPr>
      <w:rFonts w:ascii="Calibri" w:eastAsia="Calibri" w:hAnsi="Calibri" w:cs="Times New Roma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636DFF"/>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table" w:styleId="Tabelacomgrade">
    <w:name w:val="Table Grid"/>
    <w:basedOn w:val="Tabelanormal"/>
    <w:uiPriority w:val="39"/>
    <w:rsid w:val="008513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9C57AD"/>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basedOn w:val="Fontepargpadro"/>
    <w:uiPriority w:val="22"/>
    <w:qFormat/>
    <w:rsid w:val="009C57AD"/>
    <w:rPr>
      <w:b/>
      <w:bCs/>
    </w:rPr>
  </w:style>
  <w:style w:type="table" w:customStyle="1" w:styleId="Tabelacomgrade1">
    <w:name w:val="Tabela com grade1"/>
    <w:basedOn w:val="Tabelanormal"/>
    <w:next w:val="Tabelacomgrade"/>
    <w:uiPriority w:val="59"/>
    <w:rsid w:val="00AB2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Texto"/>
    <w:basedOn w:val="Normal"/>
    <w:link w:val="PargrafodaListaChar"/>
    <w:uiPriority w:val="34"/>
    <w:qFormat/>
    <w:rsid w:val="00BD292F"/>
    <w:pPr>
      <w:spacing w:after="160" w:line="259" w:lineRule="auto"/>
      <w:ind w:left="720"/>
      <w:contextualSpacing/>
    </w:pPr>
    <w:rPr>
      <w:rFonts w:asciiTheme="minorHAnsi" w:eastAsiaTheme="minorHAnsi" w:hAnsiTheme="minorHAnsi" w:cstheme="minorBidi"/>
    </w:rPr>
  </w:style>
  <w:style w:type="table" w:customStyle="1" w:styleId="Tabelacomgrade2">
    <w:name w:val="Tabela com grade2"/>
    <w:basedOn w:val="Tabelanormal"/>
    <w:next w:val="Tabelacomgrade"/>
    <w:uiPriority w:val="59"/>
    <w:rsid w:val="00B549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3B178D"/>
    <w:pPr>
      <w:suppressAutoHyphens/>
      <w:spacing w:after="120" w:line="240" w:lineRule="auto"/>
    </w:pPr>
    <w:rPr>
      <w:rFonts w:ascii="Times New Roman" w:eastAsia="Times New Roman" w:hAnsi="Times New Roman"/>
      <w:sz w:val="24"/>
      <w:szCs w:val="24"/>
      <w:lang w:eastAsia="ar-SA"/>
    </w:rPr>
  </w:style>
  <w:style w:type="character" w:customStyle="1" w:styleId="CorpodetextoChar">
    <w:name w:val="Corpo de texto Char"/>
    <w:basedOn w:val="Fontepargpadro"/>
    <w:link w:val="Corpodetexto"/>
    <w:uiPriority w:val="99"/>
    <w:rsid w:val="003B178D"/>
    <w:rPr>
      <w:rFonts w:ascii="Times New Roman" w:eastAsia="Times New Roman" w:hAnsi="Times New Roman" w:cs="Times New Roman"/>
      <w:sz w:val="24"/>
      <w:szCs w:val="24"/>
      <w:lang w:eastAsia="ar-SA"/>
    </w:rPr>
  </w:style>
  <w:style w:type="character" w:customStyle="1" w:styleId="PargrafodaListaChar">
    <w:name w:val="Parágrafo da Lista Char"/>
    <w:aliases w:val="Texto Char"/>
    <w:link w:val="PargrafodaLista"/>
    <w:uiPriority w:val="34"/>
    <w:rsid w:val="00DC55E1"/>
  </w:style>
  <w:style w:type="character" w:customStyle="1" w:styleId="hgkelc">
    <w:name w:val="hgkelc"/>
    <w:basedOn w:val="Fontepargpadro"/>
    <w:rsid w:val="00D555ED"/>
  </w:style>
  <w:style w:type="character" w:styleId="Hyperlink">
    <w:name w:val="Hyperlink"/>
    <w:basedOn w:val="Fontepargpadro"/>
    <w:uiPriority w:val="99"/>
    <w:semiHidden/>
    <w:unhideWhenUsed/>
    <w:rsid w:val="008B524B"/>
    <w:rPr>
      <w:color w:val="0563C1"/>
      <w:u w:val="single"/>
    </w:rPr>
  </w:style>
  <w:style w:type="character" w:styleId="HiperlinkVisitado">
    <w:name w:val="FollowedHyperlink"/>
    <w:basedOn w:val="Fontepargpadro"/>
    <w:uiPriority w:val="99"/>
    <w:semiHidden/>
    <w:unhideWhenUsed/>
    <w:rsid w:val="008B524B"/>
    <w:rPr>
      <w:color w:val="954F72"/>
      <w:u w:val="single"/>
    </w:rPr>
  </w:style>
  <w:style w:type="paragraph" w:customStyle="1" w:styleId="msonormal0">
    <w:name w:val="msonormal"/>
    <w:basedOn w:val="Normal"/>
    <w:rsid w:val="008B524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8B524B"/>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font6">
    <w:name w:val="font6"/>
    <w:basedOn w:val="Normal"/>
    <w:rsid w:val="008B524B"/>
    <w:pPr>
      <w:spacing w:before="100" w:beforeAutospacing="1" w:after="100" w:afterAutospacing="1" w:line="240" w:lineRule="auto"/>
    </w:pPr>
    <w:rPr>
      <w:rFonts w:ascii="Arial" w:eastAsia="Times New Roman" w:hAnsi="Arial" w:cs="Arial"/>
      <w:color w:val="000000"/>
      <w:sz w:val="20"/>
      <w:szCs w:val="20"/>
      <w:lang w:eastAsia="pt-BR"/>
    </w:rPr>
  </w:style>
  <w:style w:type="paragraph" w:customStyle="1" w:styleId="xl63">
    <w:name w:val="xl63"/>
    <w:basedOn w:val="Normal"/>
    <w:rsid w:val="008B524B"/>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8B524B"/>
    <w:pPr>
      <w:spacing w:before="100" w:beforeAutospacing="1" w:after="100" w:afterAutospacing="1" w:line="240" w:lineRule="auto"/>
    </w:pPr>
    <w:rPr>
      <w:rFonts w:ascii="Arial" w:eastAsia="Times New Roman" w:hAnsi="Arial" w:cs="Arial"/>
      <w:sz w:val="20"/>
      <w:szCs w:val="20"/>
      <w:lang w:eastAsia="pt-BR"/>
    </w:rPr>
  </w:style>
  <w:style w:type="paragraph" w:customStyle="1" w:styleId="xl65">
    <w:name w:val="xl65"/>
    <w:basedOn w:val="Normal"/>
    <w:rsid w:val="008B524B"/>
    <w:pPr>
      <w:spacing w:before="100" w:beforeAutospacing="1" w:after="100" w:afterAutospacing="1" w:line="240" w:lineRule="auto"/>
    </w:pPr>
    <w:rPr>
      <w:rFonts w:ascii="Arial" w:eastAsia="Times New Roman" w:hAnsi="Arial" w:cs="Arial"/>
      <w:b/>
      <w:bCs/>
      <w:sz w:val="20"/>
      <w:szCs w:val="20"/>
      <w:lang w:eastAsia="pt-BR"/>
    </w:rPr>
  </w:style>
  <w:style w:type="paragraph" w:customStyle="1" w:styleId="xl66">
    <w:name w:val="xl66"/>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8B524B"/>
    <w:pPr>
      <w:spacing w:before="100" w:beforeAutospacing="1" w:after="100" w:afterAutospacing="1" w:line="240" w:lineRule="auto"/>
    </w:pPr>
    <w:rPr>
      <w:rFonts w:ascii="Arial" w:eastAsia="Times New Roman" w:hAnsi="Arial" w:cs="Arial"/>
      <w:sz w:val="20"/>
      <w:szCs w:val="20"/>
      <w:lang w:eastAsia="pt-BR"/>
    </w:rPr>
  </w:style>
  <w:style w:type="paragraph" w:customStyle="1" w:styleId="xl68">
    <w:name w:val="xl68"/>
    <w:basedOn w:val="Normal"/>
    <w:rsid w:val="008B524B"/>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0">
    <w:name w:val="xl70"/>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pt-BR"/>
    </w:rPr>
  </w:style>
  <w:style w:type="paragraph" w:customStyle="1" w:styleId="xl71">
    <w:name w:val="xl71"/>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8B524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8B524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8B524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pt-BR"/>
    </w:rPr>
  </w:style>
  <w:style w:type="paragraph" w:customStyle="1" w:styleId="xl76">
    <w:name w:val="xl76"/>
    <w:basedOn w:val="Normal"/>
    <w:rsid w:val="008B524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pt-BR"/>
    </w:rPr>
  </w:style>
  <w:style w:type="paragraph" w:customStyle="1" w:styleId="xl77">
    <w:name w:val="xl77"/>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pt-BR"/>
    </w:rPr>
  </w:style>
  <w:style w:type="paragraph" w:customStyle="1" w:styleId="xl78">
    <w:name w:val="xl78"/>
    <w:basedOn w:val="Normal"/>
    <w:rsid w:val="008B524B"/>
    <w:pPr>
      <w:pBdr>
        <w:top w:val="single" w:sz="4" w:space="0" w:color="auto"/>
        <w:left w:val="single" w:sz="8"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79">
    <w:name w:val="xl79"/>
    <w:basedOn w:val="Normal"/>
    <w:rsid w:val="008B524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0">
    <w:name w:val="xl80"/>
    <w:basedOn w:val="Normal"/>
    <w:rsid w:val="008B524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1">
    <w:name w:val="xl81"/>
    <w:basedOn w:val="Normal"/>
    <w:rsid w:val="008B524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2">
    <w:name w:val="xl82"/>
    <w:basedOn w:val="Normal"/>
    <w:rsid w:val="008B524B"/>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3">
    <w:name w:val="xl83"/>
    <w:basedOn w:val="Normal"/>
    <w:rsid w:val="008B524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8B524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8B524B"/>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6">
    <w:name w:val="xl86"/>
    <w:basedOn w:val="Normal"/>
    <w:rsid w:val="008B52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pt-BR"/>
    </w:rPr>
  </w:style>
  <w:style w:type="paragraph" w:customStyle="1" w:styleId="xl87">
    <w:name w:val="xl87"/>
    <w:basedOn w:val="Normal"/>
    <w:rsid w:val="008B524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8">
    <w:name w:val="xl88"/>
    <w:basedOn w:val="Normal"/>
    <w:rsid w:val="008B524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89">
    <w:name w:val="xl89"/>
    <w:basedOn w:val="Normal"/>
    <w:rsid w:val="008B524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pt-BR"/>
    </w:rPr>
  </w:style>
  <w:style w:type="paragraph" w:customStyle="1" w:styleId="xl90">
    <w:name w:val="xl90"/>
    <w:basedOn w:val="Normal"/>
    <w:rsid w:val="008B524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1">
    <w:name w:val="xl91"/>
    <w:basedOn w:val="Normal"/>
    <w:rsid w:val="008B524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pt-BR"/>
    </w:rPr>
  </w:style>
  <w:style w:type="paragraph" w:customStyle="1" w:styleId="xl92">
    <w:name w:val="xl92"/>
    <w:basedOn w:val="Normal"/>
    <w:rsid w:val="008B524B"/>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Arial" w:eastAsia="Times New Roman" w:hAnsi="Arial" w:cs="Arial"/>
      <w:b/>
      <w:bCs/>
      <w:sz w:val="20"/>
      <w:szCs w:val="20"/>
      <w:lang w:eastAsia="pt-BR"/>
    </w:rPr>
  </w:style>
  <w:style w:type="paragraph" w:customStyle="1" w:styleId="xl93">
    <w:name w:val="xl93"/>
    <w:basedOn w:val="Normal"/>
    <w:rsid w:val="008B524B"/>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4">
    <w:name w:val="xl94"/>
    <w:basedOn w:val="Normal"/>
    <w:rsid w:val="008B524B"/>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5">
    <w:name w:val="xl95"/>
    <w:basedOn w:val="Normal"/>
    <w:rsid w:val="008B524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96">
    <w:name w:val="xl96"/>
    <w:basedOn w:val="Normal"/>
    <w:rsid w:val="008B524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pt-BR"/>
    </w:rPr>
  </w:style>
  <w:style w:type="paragraph" w:customStyle="1" w:styleId="xl97">
    <w:name w:val="xl97"/>
    <w:basedOn w:val="Normal"/>
    <w:rsid w:val="008B524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8">
    <w:name w:val="xl98"/>
    <w:basedOn w:val="Normal"/>
    <w:rsid w:val="008B524B"/>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85258">
      <w:bodyDiv w:val="1"/>
      <w:marLeft w:val="0"/>
      <w:marRight w:val="0"/>
      <w:marTop w:val="0"/>
      <w:marBottom w:val="0"/>
      <w:divBdr>
        <w:top w:val="none" w:sz="0" w:space="0" w:color="auto"/>
        <w:left w:val="none" w:sz="0" w:space="0" w:color="auto"/>
        <w:bottom w:val="none" w:sz="0" w:space="0" w:color="auto"/>
        <w:right w:val="none" w:sz="0" w:space="0" w:color="auto"/>
      </w:divBdr>
    </w:div>
    <w:div w:id="276496582">
      <w:bodyDiv w:val="1"/>
      <w:marLeft w:val="0"/>
      <w:marRight w:val="0"/>
      <w:marTop w:val="0"/>
      <w:marBottom w:val="0"/>
      <w:divBdr>
        <w:top w:val="none" w:sz="0" w:space="0" w:color="auto"/>
        <w:left w:val="none" w:sz="0" w:space="0" w:color="auto"/>
        <w:bottom w:val="none" w:sz="0" w:space="0" w:color="auto"/>
        <w:right w:val="none" w:sz="0" w:space="0" w:color="auto"/>
      </w:divBdr>
    </w:div>
    <w:div w:id="386496056">
      <w:bodyDiv w:val="1"/>
      <w:marLeft w:val="0"/>
      <w:marRight w:val="0"/>
      <w:marTop w:val="0"/>
      <w:marBottom w:val="0"/>
      <w:divBdr>
        <w:top w:val="none" w:sz="0" w:space="0" w:color="auto"/>
        <w:left w:val="none" w:sz="0" w:space="0" w:color="auto"/>
        <w:bottom w:val="none" w:sz="0" w:space="0" w:color="auto"/>
        <w:right w:val="none" w:sz="0" w:space="0" w:color="auto"/>
      </w:divBdr>
    </w:div>
    <w:div w:id="418792934">
      <w:bodyDiv w:val="1"/>
      <w:marLeft w:val="0"/>
      <w:marRight w:val="0"/>
      <w:marTop w:val="0"/>
      <w:marBottom w:val="0"/>
      <w:divBdr>
        <w:top w:val="none" w:sz="0" w:space="0" w:color="auto"/>
        <w:left w:val="none" w:sz="0" w:space="0" w:color="auto"/>
        <w:bottom w:val="none" w:sz="0" w:space="0" w:color="auto"/>
        <w:right w:val="none" w:sz="0" w:space="0" w:color="auto"/>
      </w:divBdr>
    </w:div>
    <w:div w:id="1428232647">
      <w:bodyDiv w:val="1"/>
      <w:marLeft w:val="0"/>
      <w:marRight w:val="0"/>
      <w:marTop w:val="0"/>
      <w:marBottom w:val="0"/>
      <w:divBdr>
        <w:top w:val="none" w:sz="0" w:space="0" w:color="auto"/>
        <w:left w:val="none" w:sz="0" w:space="0" w:color="auto"/>
        <w:bottom w:val="none" w:sz="0" w:space="0" w:color="auto"/>
        <w:right w:val="none" w:sz="0" w:space="0" w:color="auto"/>
      </w:divBdr>
    </w:div>
    <w:div w:id="1446266937">
      <w:bodyDiv w:val="1"/>
      <w:marLeft w:val="0"/>
      <w:marRight w:val="0"/>
      <w:marTop w:val="0"/>
      <w:marBottom w:val="0"/>
      <w:divBdr>
        <w:top w:val="none" w:sz="0" w:space="0" w:color="auto"/>
        <w:left w:val="none" w:sz="0" w:space="0" w:color="auto"/>
        <w:bottom w:val="none" w:sz="0" w:space="0" w:color="auto"/>
        <w:right w:val="none" w:sz="0" w:space="0" w:color="auto"/>
      </w:divBdr>
    </w:div>
    <w:div w:id="181621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F1CB-9DCE-4664-8F44-E3EE92A3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112</Pages>
  <Words>52420</Words>
  <Characters>283074</Characters>
  <Application>Microsoft Office Word</Application>
  <DocSecurity>0</DocSecurity>
  <Lines>2358</Lines>
  <Paragraphs>669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Paulo Luiz barroso oliveira</dc:creator>
  <cp:lastModifiedBy>Giovanna da Silva Lemes</cp:lastModifiedBy>
  <cp:revision>12</cp:revision>
  <cp:lastPrinted>2023-11-01T13:53:00Z</cp:lastPrinted>
  <dcterms:created xsi:type="dcterms:W3CDTF">2023-10-31T12:02:00Z</dcterms:created>
  <dcterms:modified xsi:type="dcterms:W3CDTF">2023-11-01T21:27:00Z</dcterms:modified>
</cp:coreProperties>
</file>